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FFA78" w14:textId="717A4318" w:rsidR="00200EFA" w:rsidRDefault="00D873CB" w:rsidP="003E5DE5">
      <w:pPr>
        <w:spacing w:line="240" w:lineRule="auto"/>
        <w:jc w:val="center"/>
        <w:rPr>
          <w:rFonts w:cstheme="minorHAnsi"/>
          <w:b/>
          <w:sz w:val="72"/>
          <w:u w:val="single"/>
        </w:rPr>
      </w:pPr>
      <w:r>
        <w:rPr>
          <w:noProof/>
        </w:rPr>
        <w:drawing>
          <wp:inline distT="0" distB="0" distL="0" distR="0" wp14:anchorId="73317884" wp14:editId="44C26A71">
            <wp:extent cx="2055495" cy="1865630"/>
            <wp:effectExtent l="0" t="0" r="190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5495" cy="1865630"/>
                    </a:xfrm>
                    <a:prstGeom prst="rect">
                      <a:avLst/>
                    </a:prstGeom>
                    <a:noFill/>
                    <a:ln>
                      <a:noFill/>
                    </a:ln>
                  </pic:spPr>
                </pic:pic>
              </a:graphicData>
            </a:graphic>
          </wp:inline>
        </w:drawing>
      </w:r>
    </w:p>
    <w:p w14:paraId="6BAE3B41" w14:textId="77777777" w:rsidR="00200EFA" w:rsidRDefault="00200EFA" w:rsidP="00D873CB">
      <w:pPr>
        <w:spacing w:line="240" w:lineRule="auto"/>
        <w:rPr>
          <w:rFonts w:cstheme="minorHAnsi"/>
          <w:b/>
          <w:sz w:val="72"/>
          <w:u w:val="single"/>
        </w:rPr>
      </w:pPr>
    </w:p>
    <w:p w14:paraId="69917554" w14:textId="789AF4CC" w:rsidR="006D7A70" w:rsidRPr="003E5DE5" w:rsidRDefault="002E67D7" w:rsidP="003E5DE5">
      <w:pPr>
        <w:spacing w:line="240" w:lineRule="auto"/>
        <w:jc w:val="center"/>
        <w:rPr>
          <w:rFonts w:cstheme="minorHAnsi"/>
          <w:b/>
          <w:sz w:val="28"/>
          <w:u w:val="single"/>
        </w:rPr>
      </w:pPr>
      <w:r>
        <w:rPr>
          <w:rFonts w:cstheme="minorHAnsi"/>
          <w:b/>
          <w:sz w:val="72"/>
          <w:u w:val="single"/>
        </w:rPr>
        <w:t>CULBERSON COUNTY</w:t>
      </w:r>
    </w:p>
    <w:p w14:paraId="0C4F0510" w14:textId="77777777" w:rsidR="006D7A70" w:rsidRPr="00E946ED" w:rsidRDefault="006D7A70" w:rsidP="00E946ED">
      <w:pPr>
        <w:spacing w:line="240" w:lineRule="auto"/>
        <w:jc w:val="center"/>
        <w:rPr>
          <w:rFonts w:cstheme="minorHAnsi"/>
          <w:b/>
          <w:sz w:val="72"/>
          <w:u w:val="single"/>
        </w:rPr>
      </w:pPr>
    </w:p>
    <w:p w14:paraId="4E81FFB8" w14:textId="77777777" w:rsidR="006D7A70" w:rsidRPr="00E946ED" w:rsidRDefault="00B3320E" w:rsidP="00E946ED">
      <w:pPr>
        <w:spacing w:line="240" w:lineRule="auto"/>
        <w:jc w:val="center"/>
        <w:rPr>
          <w:rFonts w:cstheme="minorHAnsi"/>
          <w:b/>
          <w:sz w:val="72"/>
          <w:u w:val="single"/>
        </w:rPr>
      </w:pPr>
      <w:r w:rsidRPr="00E946ED">
        <w:rPr>
          <w:rFonts w:cstheme="minorHAnsi"/>
          <w:b/>
          <w:sz w:val="72"/>
          <w:u w:val="single"/>
        </w:rPr>
        <w:t>EMPLOYEE HANDBOOK</w:t>
      </w:r>
    </w:p>
    <w:p w14:paraId="6C3C0591" w14:textId="2264A22E" w:rsidR="006D7A70" w:rsidRPr="00E946ED" w:rsidRDefault="006D7A70" w:rsidP="00E946ED">
      <w:pPr>
        <w:spacing w:line="240" w:lineRule="auto"/>
        <w:jc w:val="center"/>
        <w:rPr>
          <w:rFonts w:cstheme="minorHAnsi"/>
          <w:b/>
          <w:sz w:val="52"/>
          <w:u w:val="single"/>
        </w:rPr>
      </w:pPr>
    </w:p>
    <w:p w14:paraId="2000391D" w14:textId="77777777" w:rsidR="00850323" w:rsidRPr="00E946ED" w:rsidRDefault="00850323" w:rsidP="00E946ED">
      <w:pPr>
        <w:spacing w:line="240" w:lineRule="auto"/>
        <w:rPr>
          <w:rFonts w:cstheme="minorHAnsi"/>
          <w:b/>
          <w:sz w:val="28"/>
          <w:u w:val="single"/>
        </w:rPr>
      </w:pPr>
      <w:r w:rsidRPr="00E946ED">
        <w:rPr>
          <w:rFonts w:cstheme="minorHAnsi"/>
          <w:b/>
          <w:sz w:val="28"/>
          <w:u w:val="single"/>
        </w:rPr>
        <w:br w:type="page"/>
      </w:r>
    </w:p>
    <w:p w14:paraId="439BD684" w14:textId="649C2195" w:rsidR="006D7A70" w:rsidRPr="00E946ED" w:rsidRDefault="0094073C" w:rsidP="00E946ED">
      <w:pPr>
        <w:spacing w:after="0" w:line="240" w:lineRule="auto"/>
        <w:jc w:val="center"/>
        <w:rPr>
          <w:rFonts w:cstheme="minorHAnsi"/>
          <w:b/>
          <w:sz w:val="28"/>
          <w:u w:val="single"/>
        </w:rPr>
      </w:pPr>
      <w:r>
        <w:rPr>
          <w:rFonts w:cstheme="minorHAnsi"/>
          <w:b/>
          <w:sz w:val="28"/>
          <w:u w:val="single"/>
        </w:rPr>
        <w:lastRenderedPageBreak/>
        <w:t>CULBERSON</w:t>
      </w:r>
      <w:r w:rsidR="006D7A70" w:rsidRPr="00E946ED">
        <w:rPr>
          <w:rFonts w:cstheme="minorHAnsi"/>
          <w:b/>
          <w:sz w:val="28"/>
          <w:u w:val="single"/>
        </w:rPr>
        <w:t xml:space="preserve"> COUNTY</w:t>
      </w:r>
    </w:p>
    <w:p w14:paraId="4C815CA5" w14:textId="77777777" w:rsidR="00975A4A" w:rsidRPr="00E946ED" w:rsidRDefault="00B3320E" w:rsidP="00E946ED">
      <w:pPr>
        <w:spacing w:line="240" w:lineRule="auto"/>
        <w:jc w:val="center"/>
        <w:rPr>
          <w:rFonts w:cstheme="minorHAnsi"/>
          <w:b/>
          <w:sz w:val="28"/>
          <w:u w:val="single"/>
        </w:rPr>
      </w:pPr>
      <w:r w:rsidRPr="00E946ED">
        <w:rPr>
          <w:rFonts w:cstheme="minorHAnsi"/>
          <w:b/>
          <w:sz w:val="28"/>
          <w:u w:val="single"/>
        </w:rPr>
        <w:t>EMPLOYEE HANDBOOK</w:t>
      </w:r>
      <w:r w:rsidR="006D7A70" w:rsidRPr="00E946ED">
        <w:rPr>
          <w:rFonts w:cstheme="minorHAnsi"/>
          <w:b/>
          <w:sz w:val="28"/>
          <w:u w:val="single"/>
        </w:rPr>
        <w:t xml:space="preserve"> </w:t>
      </w:r>
    </w:p>
    <w:sdt>
      <w:sdtPr>
        <w:rPr>
          <w:rFonts w:asciiTheme="minorHAnsi" w:eastAsiaTheme="minorEastAsia" w:hAnsiTheme="minorHAnsi" w:cstheme="minorHAnsi"/>
          <w:color w:val="auto"/>
          <w:sz w:val="28"/>
          <w:szCs w:val="22"/>
        </w:rPr>
        <w:id w:val="-192847515"/>
        <w:docPartObj>
          <w:docPartGallery w:val="Table of Contents"/>
          <w:docPartUnique/>
        </w:docPartObj>
      </w:sdtPr>
      <w:sdtEndPr>
        <w:rPr>
          <w:b/>
          <w:noProof/>
          <w:sz w:val="22"/>
        </w:rPr>
      </w:sdtEndPr>
      <w:sdtContent>
        <w:p w14:paraId="19CC05DA" w14:textId="36A61543" w:rsidR="00F0480A" w:rsidRPr="000167E5" w:rsidRDefault="00F0480A" w:rsidP="00E946ED">
          <w:pPr>
            <w:pStyle w:val="TOCHeading"/>
            <w:spacing w:before="360" w:after="360"/>
            <w:jc w:val="center"/>
            <w:rPr>
              <w:rFonts w:asciiTheme="minorHAnsi" w:hAnsiTheme="minorHAnsi" w:cstheme="minorHAnsi"/>
              <w:sz w:val="44"/>
            </w:rPr>
          </w:pPr>
          <w:r w:rsidRPr="000167E5">
            <w:rPr>
              <w:rFonts w:asciiTheme="minorHAnsi" w:hAnsiTheme="minorHAnsi" w:cstheme="minorHAnsi"/>
              <w:sz w:val="44"/>
            </w:rPr>
            <w:t>Contents</w:t>
          </w:r>
        </w:p>
        <w:p w14:paraId="32A7D695" w14:textId="17ACA8C6" w:rsidR="00D3509B" w:rsidRDefault="00F0480A">
          <w:pPr>
            <w:pStyle w:val="TOC1"/>
            <w:tabs>
              <w:tab w:val="right" w:leader="dot" w:pos="9350"/>
            </w:tabs>
            <w:rPr>
              <w:noProof/>
            </w:rPr>
          </w:pPr>
          <w:r w:rsidRPr="000167E5">
            <w:rPr>
              <w:rFonts w:cstheme="minorHAnsi"/>
              <w:sz w:val="32"/>
              <w:szCs w:val="24"/>
            </w:rPr>
            <w:fldChar w:fldCharType="begin"/>
          </w:r>
          <w:r w:rsidRPr="000167E5">
            <w:rPr>
              <w:rFonts w:cstheme="minorHAnsi"/>
              <w:sz w:val="32"/>
              <w:szCs w:val="24"/>
            </w:rPr>
            <w:instrText xml:space="preserve"> TOC \o "1-3" \h \z \u </w:instrText>
          </w:r>
          <w:r w:rsidRPr="000167E5">
            <w:rPr>
              <w:rFonts w:cstheme="minorHAnsi"/>
              <w:sz w:val="32"/>
              <w:szCs w:val="24"/>
            </w:rPr>
            <w:fldChar w:fldCharType="separate"/>
          </w:r>
          <w:hyperlink w:anchor="_Toc61014673" w:history="1">
            <w:r w:rsidR="00D3509B" w:rsidRPr="00B35D79">
              <w:rPr>
                <w:rStyle w:val="Hyperlink"/>
                <w:rFonts w:cstheme="minorHAnsi"/>
                <w:b/>
                <w:noProof/>
              </w:rPr>
              <w:t>EMPLOYEE HANDBOOK ACKNOWLEDGEMENT</w:t>
            </w:r>
            <w:r w:rsidR="00D3509B">
              <w:rPr>
                <w:noProof/>
                <w:webHidden/>
              </w:rPr>
              <w:tab/>
            </w:r>
            <w:r w:rsidR="00D3509B">
              <w:rPr>
                <w:noProof/>
                <w:webHidden/>
              </w:rPr>
              <w:fldChar w:fldCharType="begin"/>
            </w:r>
            <w:r w:rsidR="00D3509B">
              <w:rPr>
                <w:noProof/>
                <w:webHidden/>
              </w:rPr>
              <w:instrText xml:space="preserve"> PAGEREF _Toc61014673 \h </w:instrText>
            </w:r>
            <w:r w:rsidR="00D3509B">
              <w:rPr>
                <w:noProof/>
                <w:webHidden/>
              </w:rPr>
            </w:r>
            <w:r w:rsidR="00D3509B">
              <w:rPr>
                <w:noProof/>
                <w:webHidden/>
              </w:rPr>
              <w:fldChar w:fldCharType="separate"/>
            </w:r>
            <w:r w:rsidR="000C2F61">
              <w:rPr>
                <w:noProof/>
                <w:webHidden/>
              </w:rPr>
              <w:t>5</w:t>
            </w:r>
            <w:r w:rsidR="00D3509B">
              <w:rPr>
                <w:noProof/>
                <w:webHidden/>
              </w:rPr>
              <w:fldChar w:fldCharType="end"/>
            </w:r>
          </w:hyperlink>
        </w:p>
        <w:p w14:paraId="6BDFF196" w14:textId="03CCE42B" w:rsidR="00D3509B" w:rsidRDefault="003A694D">
          <w:pPr>
            <w:pStyle w:val="TOC1"/>
            <w:tabs>
              <w:tab w:val="right" w:leader="dot" w:pos="9350"/>
            </w:tabs>
            <w:rPr>
              <w:noProof/>
            </w:rPr>
          </w:pPr>
          <w:hyperlink w:anchor="_Toc61014674" w:history="1">
            <w:r w:rsidR="00D3509B" w:rsidRPr="00B35D79">
              <w:rPr>
                <w:rStyle w:val="Hyperlink"/>
                <w:rFonts w:cstheme="minorHAnsi"/>
                <w:b/>
                <w:noProof/>
              </w:rPr>
              <w:t>SECTION 1: GENERAL POLICIES</w:t>
            </w:r>
            <w:r w:rsidR="00D3509B">
              <w:rPr>
                <w:noProof/>
                <w:webHidden/>
              </w:rPr>
              <w:tab/>
            </w:r>
            <w:r w:rsidR="00D3509B">
              <w:rPr>
                <w:noProof/>
                <w:webHidden/>
              </w:rPr>
              <w:fldChar w:fldCharType="begin"/>
            </w:r>
            <w:r w:rsidR="00D3509B">
              <w:rPr>
                <w:noProof/>
                <w:webHidden/>
              </w:rPr>
              <w:instrText xml:space="preserve"> PAGEREF _Toc61014674 \h </w:instrText>
            </w:r>
            <w:r w:rsidR="00D3509B">
              <w:rPr>
                <w:noProof/>
                <w:webHidden/>
              </w:rPr>
            </w:r>
            <w:r w:rsidR="00D3509B">
              <w:rPr>
                <w:noProof/>
                <w:webHidden/>
              </w:rPr>
              <w:fldChar w:fldCharType="separate"/>
            </w:r>
            <w:r w:rsidR="000C2F61">
              <w:rPr>
                <w:noProof/>
                <w:webHidden/>
              </w:rPr>
              <w:t>9</w:t>
            </w:r>
            <w:r w:rsidR="00D3509B">
              <w:rPr>
                <w:noProof/>
                <w:webHidden/>
              </w:rPr>
              <w:fldChar w:fldCharType="end"/>
            </w:r>
          </w:hyperlink>
        </w:p>
        <w:p w14:paraId="0943F112" w14:textId="25655DDE" w:rsidR="00D3509B" w:rsidRDefault="003A694D">
          <w:pPr>
            <w:pStyle w:val="TOC2"/>
            <w:tabs>
              <w:tab w:val="right" w:leader="dot" w:pos="9350"/>
            </w:tabs>
            <w:rPr>
              <w:noProof/>
            </w:rPr>
          </w:pPr>
          <w:hyperlink w:anchor="_Toc61014675" w:history="1">
            <w:r w:rsidR="00D3509B" w:rsidRPr="00B35D79">
              <w:rPr>
                <w:rStyle w:val="Hyperlink"/>
                <w:rFonts w:cstheme="minorHAnsi"/>
                <w:b/>
                <w:noProof/>
              </w:rPr>
              <w:t>A.  COUNTY EMPLOYMENT</w:t>
            </w:r>
            <w:r w:rsidR="00D3509B">
              <w:rPr>
                <w:noProof/>
                <w:webHidden/>
              </w:rPr>
              <w:tab/>
            </w:r>
            <w:r w:rsidR="00D3509B">
              <w:rPr>
                <w:noProof/>
                <w:webHidden/>
              </w:rPr>
              <w:fldChar w:fldCharType="begin"/>
            </w:r>
            <w:r w:rsidR="00D3509B">
              <w:rPr>
                <w:noProof/>
                <w:webHidden/>
              </w:rPr>
              <w:instrText xml:space="preserve"> PAGEREF _Toc61014675 \h </w:instrText>
            </w:r>
            <w:r w:rsidR="00D3509B">
              <w:rPr>
                <w:noProof/>
                <w:webHidden/>
              </w:rPr>
            </w:r>
            <w:r w:rsidR="00D3509B">
              <w:rPr>
                <w:noProof/>
                <w:webHidden/>
              </w:rPr>
              <w:fldChar w:fldCharType="separate"/>
            </w:r>
            <w:r w:rsidR="000C2F61">
              <w:rPr>
                <w:noProof/>
                <w:webHidden/>
              </w:rPr>
              <w:t>10</w:t>
            </w:r>
            <w:r w:rsidR="00D3509B">
              <w:rPr>
                <w:noProof/>
                <w:webHidden/>
              </w:rPr>
              <w:fldChar w:fldCharType="end"/>
            </w:r>
          </w:hyperlink>
        </w:p>
        <w:p w14:paraId="0E83F078" w14:textId="6554BD75" w:rsidR="00D3509B" w:rsidRDefault="003A694D">
          <w:pPr>
            <w:pStyle w:val="TOC3"/>
            <w:tabs>
              <w:tab w:val="right" w:leader="dot" w:pos="9350"/>
            </w:tabs>
            <w:rPr>
              <w:noProof/>
            </w:rPr>
          </w:pPr>
          <w:hyperlink w:anchor="_Toc61014676" w:history="1">
            <w:r w:rsidR="00D3509B" w:rsidRPr="00B35D79">
              <w:rPr>
                <w:rStyle w:val="Hyperlink"/>
                <w:rFonts w:cstheme="minorHAnsi"/>
                <w:b/>
                <w:noProof/>
              </w:rPr>
              <w:t>1A-1 EMPLOYMENT AT-WILL</w:t>
            </w:r>
            <w:r w:rsidR="00D3509B">
              <w:rPr>
                <w:noProof/>
                <w:webHidden/>
              </w:rPr>
              <w:tab/>
            </w:r>
            <w:r w:rsidR="00D3509B">
              <w:rPr>
                <w:noProof/>
                <w:webHidden/>
              </w:rPr>
              <w:fldChar w:fldCharType="begin"/>
            </w:r>
            <w:r w:rsidR="00D3509B">
              <w:rPr>
                <w:noProof/>
                <w:webHidden/>
              </w:rPr>
              <w:instrText xml:space="preserve"> PAGEREF _Toc61014676 \h </w:instrText>
            </w:r>
            <w:r w:rsidR="00D3509B">
              <w:rPr>
                <w:noProof/>
                <w:webHidden/>
              </w:rPr>
            </w:r>
            <w:r w:rsidR="00D3509B">
              <w:rPr>
                <w:noProof/>
                <w:webHidden/>
              </w:rPr>
              <w:fldChar w:fldCharType="separate"/>
            </w:r>
            <w:r w:rsidR="000C2F61">
              <w:rPr>
                <w:noProof/>
                <w:webHidden/>
              </w:rPr>
              <w:t>10</w:t>
            </w:r>
            <w:r w:rsidR="00D3509B">
              <w:rPr>
                <w:noProof/>
                <w:webHidden/>
              </w:rPr>
              <w:fldChar w:fldCharType="end"/>
            </w:r>
          </w:hyperlink>
        </w:p>
        <w:p w14:paraId="76ACF685" w14:textId="19F1DE72" w:rsidR="00D3509B" w:rsidRDefault="003A694D">
          <w:pPr>
            <w:pStyle w:val="TOC3"/>
            <w:tabs>
              <w:tab w:val="right" w:leader="dot" w:pos="9350"/>
            </w:tabs>
            <w:rPr>
              <w:noProof/>
            </w:rPr>
          </w:pPr>
          <w:hyperlink w:anchor="_Toc61014677" w:history="1">
            <w:r w:rsidR="00D3509B" w:rsidRPr="00B35D79">
              <w:rPr>
                <w:rStyle w:val="Hyperlink"/>
                <w:rFonts w:cstheme="minorHAnsi"/>
                <w:b/>
                <w:noProof/>
              </w:rPr>
              <w:t>1A-2 EMPLOYEE STATUS POLICY</w:t>
            </w:r>
            <w:r w:rsidR="00D3509B">
              <w:rPr>
                <w:noProof/>
                <w:webHidden/>
              </w:rPr>
              <w:tab/>
            </w:r>
            <w:r w:rsidR="00D3509B">
              <w:rPr>
                <w:noProof/>
                <w:webHidden/>
              </w:rPr>
              <w:fldChar w:fldCharType="begin"/>
            </w:r>
            <w:r w:rsidR="00D3509B">
              <w:rPr>
                <w:noProof/>
                <w:webHidden/>
              </w:rPr>
              <w:instrText xml:space="preserve"> PAGEREF _Toc61014677 \h </w:instrText>
            </w:r>
            <w:r w:rsidR="00D3509B">
              <w:rPr>
                <w:noProof/>
                <w:webHidden/>
              </w:rPr>
            </w:r>
            <w:r w:rsidR="00D3509B">
              <w:rPr>
                <w:noProof/>
                <w:webHidden/>
              </w:rPr>
              <w:fldChar w:fldCharType="separate"/>
            </w:r>
            <w:r w:rsidR="000C2F61">
              <w:rPr>
                <w:noProof/>
                <w:webHidden/>
              </w:rPr>
              <w:t>10</w:t>
            </w:r>
            <w:r w:rsidR="00D3509B">
              <w:rPr>
                <w:noProof/>
                <w:webHidden/>
              </w:rPr>
              <w:fldChar w:fldCharType="end"/>
            </w:r>
          </w:hyperlink>
        </w:p>
        <w:p w14:paraId="647A3EBB" w14:textId="736F67A2" w:rsidR="00D3509B" w:rsidRDefault="003A694D">
          <w:pPr>
            <w:pStyle w:val="TOC3"/>
            <w:tabs>
              <w:tab w:val="right" w:leader="dot" w:pos="9350"/>
            </w:tabs>
            <w:rPr>
              <w:noProof/>
            </w:rPr>
          </w:pPr>
          <w:hyperlink w:anchor="_Toc61014678" w:history="1">
            <w:r w:rsidR="00D3509B" w:rsidRPr="00B35D79">
              <w:rPr>
                <w:rStyle w:val="Hyperlink"/>
                <w:rFonts w:cstheme="minorHAnsi"/>
                <w:b/>
                <w:noProof/>
              </w:rPr>
              <w:t>1A-3 EQUAL EMPLOYMENT OPPORTUNITY</w:t>
            </w:r>
            <w:r w:rsidR="00D3509B">
              <w:rPr>
                <w:noProof/>
                <w:webHidden/>
              </w:rPr>
              <w:tab/>
            </w:r>
            <w:r w:rsidR="00D3509B">
              <w:rPr>
                <w:noProof/>
                <w:webHidden/>
              </w:rPr>
              <w:fldChar w:fldCharType="begin"/>
            </w:r>
            <w:r w:rsidR="00D3509B">
              <w:rPr>
                <w:noProof/>
                <w:webHidden/>
              </w:rPr>
              <w:instrText xml:space="preserve"> PAGEREF _Toc61014678 \h </w:instrText>
            </w:r>
            <w:r w:rsidR="00D3509B">
              <w:rPr>
                <w:noProof/>
                <w:webHidden/>
              </w:rPr>
            </w:r>
            <w:r w:rsidR="00D3509B">
              <w:rPr>
                <w:noProof/>
                <w:webHidden/>
              </w:rPr>
              <w:fldChar w:fldCharType="separate"/>
            </w:r>
            <w:r w:rsidR="000C2F61">
              <w:rPr>
                <w:noProof/>
                <w:webHidden/>
              </w:rPr>
              <w:t>12</w:t>
            </w:r>
            <w:r w:rsidR="00D3509B">
              <w:rPr>
                <w:noProof/>
                <w:webHidden/>
              </w:rPr>
              <w:fldChar w:fldCharType="end"/>
            </w:r>
          </w:hyperlink>
        </w:p>
        <w:p w14:paraId="40C573DC" w14:textId="3A7896E7" w:rsidR="00D3509B" w:rsidRDefault="003A694D">
          <w:pPr>
            <w:pStyle w:val="TOC3"/>
            <w:tabs>
              <w:tab w:val="right" w:leader="dot" w:pos="9350"/>
            </w:tabs>
            <w:rPr>
              <w:noProof/>
            </w:rPr>
          </w:pPr>
          <w:hyperlink w:anchor="_Toc61014679" w:history="1">
            <w:r w:rsidR="00D3509B" w:rsidRPr="00B35D79">
              <w:rPr>
                <w:rStyle w:val="Hyperlink"/>
                <w:rFonts w:cstheme="minorHAnsi"/>
                <w:b/>
                <w:noProof/>
              </w:rPr>
              <w:t>1A-4 AMERICANS WITH DISABILITIES ACT AMENDMENTS ACT</w:t>
            </w:r>
            <w:r w:rsidR="00D3509B">
              <w:rPr>
                <w:noProof/>
                <w:webHidden/>
              </w:rPr>
              <w:tab/>
            </w:r>
            <w:r w:rsidR="00D3509B">
              <w:rPr>
                <w:noProof/>
                <w:webHidden/>
              </w:rPr>
              <w:fldChar w:fldCharType="begin"/>
            </w:r>
            <w:r w:rsidR="00D3509B">
              <w:rPr>
                <w:noProof/>
                <w:webHidden/>
              </w:rPr>
              <w:instrText xml:space="preserve"> PAGEREF _Toc61014679 \h </w:instrText>
            </w:r>
            <w:r w:rsidR="00D3509B">
              <w:rPr>
                <w:noProof/>
                <w:webHidden/>
              </w:rPr>
            </w:r>
            <w:r w:rsidR="00D3509B">
              <w:rPr>
                <w:noProof/>
                <w:webHidden/>
              </w:rPr>
              <w:fldChar w:fldCharType="separate"/>
            </w:r>
            <w:r w:rsidR="000C2F61">
              <w:rPr>
                <w:noProof/>
                <w:webHidden/>
              </w:rPr>
              <w:t>12</w:t>
            </w:r>
            <w:r w:rsidR="00D3509B">
              <w:rPr>
                <w:noProof/>
                <w:webHidden/>
              </w:rPr>
              <w:fldChar w:fldCharType="end"/>
            </w:r>
          </w:hyperlink>
        </w:p>
        <w:p w14:paraId="71FA9649" w14:textId="5FDA0C85" w:rsidR="00D3509B" w:rsidRDefault="003A694D">
          <w:pPr>
            <w:pStyle w:val="TOC3"/>
            <w:tabs>
              <w:tab w:val="right" w:leader="dot" w:pos="9350"/>
            </w:tabs>
            <w:rPr>
              <w:noProof/>
            </w:rPr>
          </w:pPr>
          <w:hyperlink w:anchor="_Toc61014680" w:history="1">
            <w:r w:rsidR="00D3509B" w:rsidRPr="00B35D79">
              <w:rPr>
                <w:rStyle w:val="Hyperlink"/>
                <w:rFonts w:cstheme="minorHAnsi"/>
                <w:b/>
                <w:noProof/>
              </w:rPr>
              <w:t>1A-5 PERSONNEL FILES</w:t>
            </w:r>
            <w:r w:rsidR="00D3509B">
              <w:rPr>
                <w:noProof/>
                <w:webHidden/>
              </w:rPr>
              <w:tab/>
            </w:r>
            <w:r w:rsidR="00D3509B">
              <w:rPr>
                <w:noProof/>
                <w:webHidden/>
              </w:rPr>
              <w:fldChar w:fldCharType="begin"/>
            </w:r>
            <w:r w:rsidR="00D3509B">
              <w:rPr>
                <w:noProof/>
                <w:webHidden/>
              </w:rPr>
              <w:instrText xml:space="preserve"> PAGEREF _Toc61014680 \h </w:instrText>
            </w:r>
            <w:r w:rsidR="00D3509B">
              <w:rPr>
                <w:noProof/>
                <w:webHidden/>
              </w:rPr>
            </w:r>
            <w:r w:rsidR="00D3509B">
              <w:rPr>
                <w:noProof/>
                <w:webHidden/>
              </w:rPr>
              <w:fldChar w:fldCharType="separate"/>
            </w:r>
            <w:r w:rsidR="000C2F61">
              <w:rPr>
                <w:noProof/>
                <w:webHidden/>
              </w:rPr>
              <w:t>12</w:t>
            </w:r>
            <w:r w:rsidR="00D3509B">
              <w:rPr>
                <w:noProof/>
                <w:webHidden/>
              </w:rPr>
              <w:fldChar w:fldCharType="end"/>
            </w:r>
          </w:hyperlink>
        </w:p>
        <w:p w14:paraId="356466C8" w14:textId="055EBCD6" w:rsidR="00D3509B" w:rsidRDefault="003A694D">
          <w:pPr>
            <w:pStyle w:val="TOC3"/>
            <w:tabs>
              <w:tab w:val="right" w:leader="dot" w:pos="9350"/>
            </w:tabs>
            <w:rPr>
              <w:noProof/>
            </w:rPr>
          </w:pPr>
          <w:hyperlink w:anchor="_Toc61014681" w:history="1">
            <w:r w:rsidR="00D3509B" w:rsidRPr="00B35D79">
              <w:rPr>
                <w:rStyle w:val="Hyperlink"/>
                <w:rFonts w:cstheme="minorHAnsi"/>
                <w:b/>
                <w:noProof/>
              </w:rPr>
              <w:t>1A-6 NEPOTISM</w:t>
            </w:r>
            <w:r w:rsidR="00D3509B">
              <w:rPr>
                <w:noProof/>
                <w:webHidden/>
              </w:rPr>
              <w:tab/>
            </w:r>
            <w:r w:rsidR="00D3509B">
              <w:rPr>
                <w:noProof/>
                <w:webHidden/>
              </w:rPr>
              <w:fldChar w:fldCharType="begin"/>
            </w:r>
            <w:r w:rsidR="00D3509B">
              <w:rPr>
                <w:noProof/>
                <w:webHidden/>
              </w:rPr>
              <w:instrText xml:space="preserve"> PAGEREF _Toc61014681 \h </w:instrText>
            </w:r>
            <w:r w:rsidR="00D3509B">
              <w:rPr>
                <w:noProof/>
                <w:webHidden/>
              </w:rPr>
            </w:r>
            <w:r w:rsidR="00D3509B">
              <w:rPr>
                <w:noProof/>
                <w:webHidden/>
              </w:rPr>
              <w:fldChar w:fldCharType="separate"/>
            </w:r>
            <w:r w:rsidR="000C2F61">
              <w:rPr>
                <w:noProof/>
                <w:webHidden/>
              </w:rPr>
              <w:t>13</w:t>
            </w:r>
            <w:r w:rsidR="00D3509B">
              <w:rPr>
                <w:noProof/>
                <w:webHidden/>
              </w:rPr>
              <w:fldChar w:fldCharType="end"/>
            </w:r>
          </w:hyperlink>
        </w:p>
        <w:p w14:paraId="67C7CEA9" w14:textId="0AFE0BF1" w:rsidR="00D3509B" w:rsidRDefault="003A694D">
          <w:pPr>
            <w:pStyle w:val="TOC2"/>
            <w:tabs>
              <w:tab w:val="right" w:leader="dot" w:pos="9350"/>
            </w:tabs>
            <w:rPr>
              <w:noProof/>
            </w:rPr>
          </w:pPr>
          <w:hyperlink w:anchor="_Toc61014682" w:history="1">
            <w:r w:rsidR="00D3509B" w:rsidRPr="00B35D79">
              <w:rPr>
                <w:rStyle w:val="Hyperlink"/>
                <w:rFonts w:cstheme="minorHAnsi"/>
                <w:b/>
                <w:noProof/>
              </w:rPr>
              <w:t>B.  WORK RULES AND EMPLOYEE RESPONSIBILITY</w:t>
            </w:r>
            <w:r w:rsidR="00D3509B">
              <w:rPr>
                <w:noProof/>
                <w:webHidden/>
              </w:rPr>
              <w:tab/>
            </w:r>
            <w:r w:rsidR="00D3509B">
              <w:rPr>
                <w:noProof/>
                <w:webHidden/>
              </w:rPr>
              <w:fldChar w:fldCharType="begin"/>
            </w:r>
            <w:r w:rsidR="00D3509B">
              <w:rPr>
                <w:noProof/>
                <w:webHidden/>
              </w:rPr>
              <w:instrText xml:space="preserve"> PAGEREF _Toc61014682 \h </w:instrText>
            </w:r>
            <w:r w:rsidR="00D3509B">
              <w:rPr>
                <w:noProof/>
                <w:webHidden/>
              </w:rPr>
            </w:r>
            <w:r w:rsidR="00D3509B">
              <w:rPr>
                <w:noProof/>
                <w:webHidden/>
              </w:rPr>
              <w:fldChar w:fldCharType="separate"/>
            </w:r>
            <w:r w:rsidR="000C2F61">
              <w:rPr>
                <w:noProof/>
                <w:webHidden/>
              </w:rPr>
              <w:t>16</w:t>
            </w:r>
            <w:r w:rsidR="00D3509B">
              <w:rPr>
                <w:noProof/>
                <w:webHidden/>
              </w:rPr>
              <w:fldChar w:fldCharType="end"/>
            </w:r>
          </w:hyperlink>
        </w:p>
        <w:p w14:paraId="77501896" w14:textId="21B2B3B5" w:rsidR="00D3509B" w:rsidRDefault="003A694D">
          <w:pPr>
            <w:pStyle w:val="TOC3"/>
            <w:tabs>
              <w:tab w:val="right" w:leader="dot" w:pos="9350"/>
            </w:tabs>
            <w:rPr>
              <w:noProof/>
            </w:rPr>
          </w:pPr>
          <w:hyperlink w:anchor="_Toc61014683" w:history="1">
            <w:r w:rsidR="00D3509B" w:rsidRPr="00B35D79">
              <w:rPr>
                <w:rStyle w:val="Hyperlink"/>
                <w:rFonts w:cstheme="minorHAnsi"/>
                <w:b/>
                <w:noProof/>
              </w:rPr>
              <w:t>1B-1 ATTENDANCE</w:t>
            </w:r>
            <w:r w:rsidR="00D3509B">
              <w:rPr>
                <w:noProof/>
                <w:webHidden/>
              </w:rPr>
              <w:tab/>
            </w:r>
            <w:r w:rsidR="00D3509B">
              <w:rPr>
                <w:noProof/>
                <w:webHidden/>
              </w:rPr>
              <w:fldChar w:fldCharType="begin"/>
            </w:r>
            <w:r w:rsidR="00D3509B">
              <w:rPr>
                <w:noProof/>
                <w:webHidden/>
              </w:rPr>
              <w:instrText xml:space="preserve"> PAGEREF _Toc61014683 \h </w:instrText>
            </w:r>
            <w:r w:rsidR="00D3509B">
              <w:rPr>
                <w:noProof/>
                <w:webHidden/>
              </w:rPr>
            </w:r>
            <w:r w:rsidR="00D3509B">
              <w:rPr>
                <w:noProof/>
                <w:webHidden/>
              </w:rPr>
              <w:fldChar w:fldCharType="separate"/>
            </w:r>
            <w:r w:rsidR="000C2F61">
              <w:rPr>
                <w:noProof/>
                <w:webHidden/>
              </w:rPr>
              <w:t>16</w:t>
            </w:r>
            <w:r w:rsidR="00D3509B">
              <w:rPr>
                <w:noProof/>
                <w:webHidden/>
              </w:rPr>
              <w:fldChar w:fldCharType="end"/>
            </w:r>
          </w:hyperlink>
        </w:p>
        <w:p w14:paraId="56CC219C" w14:textId="5223FD4E" w:rsidR="00D3509B" w:rsidRDefault="003A694D">
          <w:pPr>
            <w:pStyle w:val="TOC3"/>
            <w:tabs>
              <w:tab w:val="right" w:leader="dot" w:pos="9350"/>
            </w:tabs>
            <w:rPr>
              <w:noProof/>
            </w:rPr>
          </w:pPr>
          <w:hyperlink w:anchor="_Toc61014684" w:history="1">
            <w:r w:rsidR="00D3509B" w:rsidRPr="00B35D79">
              <w:rPr>
                <w:rStyle w:val="Hyperlink"/>
                <w:rFonts w:cstheme="minorHAnsi"/>
                <w:b/>
                <w:noProof/>
              </w:rPr>
              <w:t>1B-2 DRESS CODE</w:t>
            </w:r>
            <w:r w:rsidR="00D3509B">
              <w:rPr>
                <w:noProof/>
                <w:webHidden/>
              </w:rPr>
              <w:tab/>
            </w:r>
            <w:r w:rsidR="00D3509B">
              <w:rPr>
                <w:noProof/>
                <w:webHidden/>
              </w:rPr>
              <w:fldChar w:fldCharType="begin"/>
            </w:r>
            <w:r w:rsidR="00D3509B">
              <w:rPr>
                <w:noProof/>
                <w:webHidden/>
              </w:rPr>
              <w:instrText xml:space="preserve"> PAGEREF _Toc61014684 \h </w:instrText>
            </w:r>
            <w:r w:rsidR="00D3509B">
              <w:rPr>
                <w:noProof/>
                <w:webHidden/>
              </w:rPr>
            </w:r>
            <w:r w:rsidR="00D3509B">
              <w:rPr>
                <w:noProof/>
                <w:webHidden/>
              </w:rPr>
              <w:fldChar w:fldCharType="separate"/>
            </w:r>
            <w:r w:rsidR="000C2F61">
              <w:rPr>
                <w:noProof/>
                <w:webHidden/>
              </w:rPr>
              <w:t>16</w:t>
            </w:r>
            <w:r w:rsidR="00D3509B">
              <w:rPr>
                <w:noProof/>
                <w:webHidden/>
              </w:rPr>
              <w:fldChar w:fldCharType="end"/>
            </w:r>
          </w:hyperlink>
        </w:p>
        <w:p w14:paraId="703245E5" w14:textId="6973434E" w:rsidR="00D3509B" w:rsidRDefault="003A694D">
          <w:pPr>
            <w:pStyle w:val="TOC3"/>
            <w:tabs>
              <w:tab w:val="right" w:leader="dot" w:pos="9350"/>
            </w:tabs>
            <w:rPr>
              <w:noProof/>
            </w:rPr>
          </w:pPr>
          <w:hyperlink w:anchor="_Toc61014685" w:history="1">
            <w:r w:rsidR="00D3509B" w:rsidRPr="00B35D79">
              <w:rPr>
                <w:rStyle w:val="Hyperlink"/>
                <w:rFonts w:cstheme="minorHAnsi"/>
                <w:b/>
                <w:noProof/>
              </w:rPr>
              <w:t>1B-3 TOBACCO/SMOKE FREE WORKPLACE</w:t>
            </w:r>
            <w:r w:rsidR="00D3509B">
              <w:rPr>
                <w:noProof/>
                <w:webHidden/>
              </w:rPr>
              <w:tab/>
            </w:r>
            <w:r w:rsidR="00D3509B">
              <w:rPr>
                <w:noProof/>
                <w:webHidden/>
              </w:rPr>
              <w:fldChar w:fldCharType="begin"/>
            </w:r>
            <w:r w:rsidR="00D3509B">
              <w:rPr>
                <w:noProof/>
                <w:webHidden/>
              </w:rPr>
              <w:instrText xml:space="preserve"> PAGEREF _Toc61014685 \h </w:instrText>
            </w:r>
            <w:r w:rsidR="00D3509B">
              <w:rPr>
                <w:noProof/>
                <w:webHidden/>
              </w:rPr>
            </w:r>
            <w:r w:rsidR="00D3509B">
              <w:rPr>
                <w:noProof/>
                <w:webHidden/>
              </w:rPr>
              <w:fldChar w:fldCharType="separate"/>
            </w:r>
            <w:r w:rsidR="000C2F61">
              <w:rPr>
                <w:noProof/>
                <w:webHidden/>
              </w:rPr>
              <w:t>16</w:t>
            </w:r>
            <w:r w:rsidR="00D3509B">
              <w:rPr>
                <w:noProof/>
                <w:webHidden/>
              </w:rPr>
              <w:fldChar w:fldCharType="end"/>
            </w:r>
          </w:hyperlink>
        </w:p>
        <w:p w14:paraId="53B0556E" w14:textId="798CE037" w:rsidR="00D3509B" w:rsidRDefault="003A694D">
          <w:pPr>
            <w:pStyle w:val="TOC3"/>
            <w:tabs>
              <w:tab w:val="right" w:leader="dot" w:pos="9350"/>
            </w:tabs>
            <w:rPr>
              <w:noProof/>
            </w:rPr>
          </w:pPr>
          <w:hyperlink w:anchor="_Toc61014686" w:history="1">
            <w:r w:rsidR="00D3509B" w:rsidRPr="00B35D79">
              <w:rPr>
                <w:rStyle w:val="Hyperlink"/>
                <w:rFonts w:cstheme="minorHAnsi"/>
                <w:b/>
                <w:noProof/>
              </w:rPr>
              <w:t>1B-4 CONFLICT OF INTEREST</w:t>
            </w:r>
            <w:r w:rsidR="00D3509B">
              <w:rPr>
                <w:noProof/>
                <w:webHidden/>
              </w:rPr>
              <w:tab/>
            </w:r>
            <w:r w:rsidR="00D3509B">
              <w:rPr>
                <w:noProof/>
                <w:webHidden/>
              </w:rPr>
              <w:fldChar w:fldCharType="begin"/>
            </w:r>
            <w:r w:rsidR="00D3509B">
              <w:rPr>
                <w:noProof/>
                <w:webHidden/>
              </w:rPr>
              <w:instrText xml:space="preserve"> PAGEREF _Toc61014686 \h </w:instrText>
            </w:r>
            <w:r w:rsidR="00D3509B">
              <w:rPr>
                <w:noProof/>
                <w:webHidden/>
              </w:rPr>
            </w:r>
            <w:r w:rsidR="00D3509B">
              <w:rPr>
                <w:noProof/>
                <w:webHidden/>
              </w:rPr>
              <w:fldChar w:fldCharType="separate"/>
            </w:r>
            <w:r w:rsidR="000C2F61">
              <w:rPr>
                <w:noProof/>
                <w:webHidden/>
              </w:rPr>
              <w:t>17</w:t>
            </w:r>
            <w:r w:rsidR="00D3509B">
              <w:rPr>
                <w:noProof/>
                <w:webHidden/>
              </w:rPr>
              <w:fldChar w:fldCharType="end"/>
            </w:r>
          </w:hyperlink>
        </w:p>
        <w:p w14:paraId="2ECA44E3" w14:textId="2643CD8E" w:rsidR="00D3509B" w:rsidRDefault="003A694D">
          <w:pPr>
            <w:pStyle w:val="TOC3"/>
            <w:tabs>
              <w:tab w:val="right" w:leader="dot" w:pos="9350"/>
            </w:tabs>
            <w:rPr>
              <w:noProof/>
            </w:rPr>
          </w:pPr>
          <w:hyperlink w:anchor="_Toc61014687" w:history="1">
            <w:r w:rsidR="00D3509B" w:rsidRPr="00B35D79">
              <w:rPr>
                <w:rStyle w:val="Hyperlink"/>
                <w:rFonts w:cstheme="minorHAnsi"/>
                <w:b/>
                <w:noProof/>
              </w:rPr>
              <w:t>1B-5 HARASSMENT</w:t>
            </w:r>
            <w:r w:rsidR="00D3509B">
              <w:rPr>
                <w:noProof/>
                <w:webHidden/>
              </w:rPr>
              <w:tab/>
            </w:r>
            <w:r w:rsidR="00D3509B">
              <w:rPr>
                <w:noProof/>
                <w:webHidden/>
              </w:rPr>
              <w:fldChar w:fldCharType="begin"/>
            </w:r>
            <w:r w:rsidR="00D3509B">
              <w:rPr>
                <w:noProof/>
                <w:webHidden/>
              </w:rPr>
              <w:instrText xml:space="preserve"> PAGEREF _Toc61014687 \h </w:instrText>
            </w:r>
            <w:r w:rsidR="00D3509B">
              <w:rPr>
                <w:noProof/>
                <w:webHidden/>
              </w:rPr>
            </w:r>
            <w:r w:rsidR="00D3509B">
              <w:rPr>
                <w:noProof/>
                <w:webHidden/>
              </w:rPr>
              <w:fldChar w:fldCharType="separate"/>
            </w:r>
            <w:r w:rsidR="000C2F61">
              <w:rPr>
                <w:noProof/>
                <w:webHidden/>
              </w:rPr>
              <w:t>17</w:t>
            </w:r>
            <w:r w:rsidR="00D3509B">
              <w:rPr>
                <w:noProof/>
                <w:webHidden/>
              </w:rPr>
              <w:fldChar w:fldCharType="end"/>
            </w:r>
          </w:hyperlink>
        </w:p>
        <w:p w14:paraId="20C18FD5" w14:textId="11605768" w:rsidR="00D3509B" w:rsidRDefault="003A694D">
          <w:pPr>
            <w:pStyle w:val="TOC3"/>
            <w:tabs>
              <w:tab w:val="right" w:leader="dot" w:pos="9350"/>
            </w:tabs>
            <w:rPr>
              <w:noProof/>
            </w:rPr>
          </w:pPr>
          <w:hyperlink w:anchor="_Toc61014688" w:history="1">
            <w:r w:rsidR="00D3509B" w:rsidRPr="00B35D79">
              <w:rPr>
                <w:rStyle w:val="Hyperlink"/>
                <w:rFonts w:cstheme="minorHAnsi"/>
                <w:b/>
                <w:noProof/>
              </w:rPr>
              <w:t>1B-6 SEXUAL HARASSMENT</w:t>
            </w:r>
            <w:r w:rsidR="00D3509B">
              <w:rPr>
                <w:noProof/>
                <w:webHidden/>
              </w:rPr>
              <w:tab/>
            </w:r>
            <w:r w:rsidR="00D3509B">
              <w:rPr>
                <w:noProof/>
                <w:webHidden/>
              </w:rPr>
              <w:fldChar w:fldCharType="begin"/>
            </w:r>
            <w:r w:rsidR="00D3509B">
              <w:rPr>
                <w:noProof/>
                <w:webHidden/>
              </w:rPr>
              <w:instrText xml:space="preserve"> PAGEREF _Toc61014688 \h </w:instrText>
            </w:r>
            <w:r w:rsidR="00D3509B">
              <w:rPr>
                <w:noProof/>
                <w:webHidden/>
              </w:rPr>
            </w:r>
            <w:r w:rsidR="00D3509B">
              <w:rPr>
                <w:noProof/>
                <w:webHidden/>
              </w:rPr>
              <w:fldChar w:fldCharType="separate"/>
            </w:r>
            <w:r w:rsidR="000C2F61">
              <w:rPr>
                <w:noProof/>
                <w:webHidden/>
              </w:rPr>
              <w:t>18</w:t>
            </w:r>
            <w:r w:rsidR="00D3509B">
              <w:rPr>
                <w:noProof/>
                <w:webHidden/>
              </w:rPr>
              <w:fldChar w:fldCharType="end"/>
            </w:r>
          </w:hyperlink>
        </w:p>
        <w:p w14:paraId="3CB7B047" w14:textId="552C687C" w:rsidR="00D3509B" w:rsidRDefault="003A694D">
          <w:pPr>
            <w:pStyle w:val="TOC3"/>
            <w:tabs>
              <w:tab w:val="right" w:leader="dot" w:pos="9350"/>
            </w:tabs>
            <w:rPr>
              <w:noProof/>
            </w:rPr>
          </w:pPr>
          <w:hyperlink w:anchor="_Toc61014689" w:history="1">
            <w:r w:rsidR="00D3509B" w:rsidRPr="00B35D79">
              <w:rPr>
                <w:rStyle w:val="Hyperlink"/>
                <w:rFonts w:cstheme="minorHAnsi"/>
                <w:b/>
                <w:noProof/>
              </w:rPr>
              <w:t>1B-7 POLITICAL ACTIVITY</w:t>
            </w:r>
            <w:r w:rsidR="00D3509B">
              <w:rPr>
                <w:noProof/>
                <w:webHidden/>
              </w:rPr>
              <w:tab/>
            </w:r>
            <w:r w:rsidR="00D3509B">
              <w:rPr>
                <w:noProof/>
                <w:webHidden/>
              </w:rPr>
              <w:fldChar w:fldCharType="begin"/>
            </w:r>
            <w:r w:rsidR="00D3509B">
              <w:rPr>
                <w:noProof/>
                <w:webHidden/>
              </w:rPr>
              <w:instrText xml:space="preserve"> PAGEREF _Toc61014689 \h </w:instrText>
            </w:r>
            <w:r w:rsidR="00D3509B">
              <w:rPr>
                <w:noProof/>
                <w:webHidden/>
              </w:rPr>
            </w:r>
            <w:r w:rsidR="00D3509B">
              <w:rPr>
                <w:noProof/>
                <w:webHidden/>
              </w:rPr>
              <w:fldChar w:fldCharType="separate"/>
            </w:r>
            <w:r w:rsidR="000C2F61">
              <w:rPr>
                <w:noProof/>
                <w:webHidden/>
              </w:rPr>
              <w:t>19</w:t>
            </w:r>
            <w:r w:rsidR="00D3509B">
              <w:rPr>
                <w:noProof/>
                <w:webHidden/>
              </w:rPr>
              <w:fldChar w:fldCharType="end"/>
            </w:r>
          </w:hyperlink>
        </w:p>
        <w:p w14:paraId="6DF25BB9" w14:textId="60B312B6" w:rsidR="00D3509B" w:rsidRDefault="003A694D">
          <w:pPr>
            <w:pStyle w:val="TOC3"/>
            <w:tabs>
              <w:tab w:val="right" w:leader="dot" w:pos="9350"/>
            </w:tabs>
            <w:rPr>
              <w:noProof/>
            </w:rPr>
          </w:pPr>
          <w:hyperlink w:anchor="_Toc61014690" w:history="1">
            <w:r w:rsidR="00D3509B" w:rsidRPr="00B35D79">
              <w:rPr>
                <w:rStyle w:val="Hyperlink"/>
                <w:rFonts w:cstheme="minorHAnsi"/>
                <w:b/>
                <w:noProof/>
              </w:rPr>
              <w:t>1B-8 OUTSIDE EMPLOYMENT</w:t>
            </w:r>
            <w:r w:rsidR="00D3509B">
              <w:rPr>
                <w:noProof/>
                <w:webHidden/>
              </w:rPr>
              <w:tab/>
            </w:r>
            <w:r w:rsidR="00D3509B">
              <w:rPr>
                <w:noProof/>
                <w:webHidden/>
              </w:rPr>
              <w:fldChar w:fldCharType="begin"/>
            </w:r>
            <w:r w:rsidR="00D3509B">
              <w:rPr>
                <w:noProof/>
                <w:webHidden/>
              </w:rPr>
              <w:instrText xml:space="preserve"> PAGEREF _Toc61014690 \h </w:instrText>
            </w:r>
            <w:r w:rsidR="00D3509B">
              <w:rPr>
                <w:noProof/>
                <w:webHidden/>
              </w:rPr>
            </w:r>
            <w:r w:rsidR="00D3509B">
              <w:rPr>
                <w:noProof/>
                <w:webHidden/>
              </w:rPr>
              <w:fldChar w:fldCharType="separate"/>
            </w:r>
            <w:r w:rsidR="000C2F61">
              <w:rPr>
                <w:noProof/>
                <w:webHidden/>
              </w:rPr>
              <w:t>20</w:t>
            </w:r>
            <w:r w:rsidR="00D3509B">
              <w:rPr>
                <w:noProof/>
                <w:webHidden/>
              </w:rPr>
              <w:fldChar w:fldCharType="end"/>
            </w:r>
          </w:hyperlink>
        </w:p>
        <w:p w14:paraId="05B5B070" w14:textId="00E51845" w:rsidR="00D3509B" w:rsidRDefault="003A694D">
          <w:pPr>
            <w:pStyle w:val="TOC3"/>
            <w:tabs>
              <w:tab w:val="right" w:leader="dot" w:pos="9350"/>
            </w:tabs>
            <w:rPr>
              <w:noProof/>
            </w:rPr>
          </w:pPr>
          <w:hyperlink w:anchor="_Toc61014691" w:history="1">
            <w:r w:rsidR="00D3509B" w:rsidRPr="00B35D79">
              <w:rPr>
                <w:rStyle w:val="Hyperlink"/>
                <w:rFonts w:cstheme="minorHAnsi"/>
                <w:b/>
                <w:noProof/>
              </w:rPr>
              <w:t>1B-9 BREAKS</w:t>
            </w:r>
            <w:r w:rsidR="00D3509B">
              <w:rPr>
                <w:noProof/>
                <w:webHidden/>
              </w:rPr>
              <w:tab/>
            </w:r>
            <w:r w:rsidR="00D3509B">
              <w:rPr>
                <w:noProof/>
                <w:webHidden/>
              </w:rPr>
              <w:fldChar w:fldCharType="begin"/>
            </w:r>
            <w:r w:rsidR="00D3509B">
              <w:rPr>
                <w:noProof/>
                <w:webHidden/>
              </w:rPr>
              <w:instrText xml:space="preserve"> PAGEREF _Toc61014691 \h </w:instrText>
            </w:r>
            <w:r w:rsidR="00D3509B">
              <w:rPr>
                <w:noProof/>
                <w:webHidden/>
              </w:rPr>
            </w:r>
            <w:r w:rsidR="00D3509B">
              <w:rPr>
                <w:noProof/>
                <w:webHidden/>
              </w:rPr>
              <w:fldChar w:fldCharType="separate"/>
            </w:r>
            <w:r w:rsidR="000C2F61">
              <w:rPr>
                <w:noProof/>
                <w:webHidden/>
              </w:rPr>
              <w:t>20</w:t>
            </w:r>
            <w:r w:rsidR="00D3509B">
              <w:rPr>
                <w:noProof/>
                <w:webHidden/>
              </w:rPr>
              <w:fldChar w:fldCharType="end"/>
            </w:r>
          </w:hyperlink>
        </w:p>
        <w:p w14:paraId="263E5F47" w14:textId="1A695922" w:rsidR="00D3509B" w:rsidRDefault="003A694D">
          <w:pPr>
            <w:pStyle w:val="TOC3"/>
            <w:tabs>
              <w:tab w:val="right" w:leader="dot" w:pos="9350"/>
            </w:tabs>
            <w:rPr>
              <w:noProof/>
            </w:rPr>
          </w:pPr>
          <w:hyperlink w:anchor="_Toc61014692" w:history="1">
            <w:r w:rsidR="00D3509B" w:rsidRPr="00B35D79">
              <w:rPr>
                <w:rStyle w:val="Hyperlink"/>
                <w:rFonts w:cstheme="minorHAnsi"/>
                <w:b/>
                <w:noProof/>
              </w:rPr>
              <w:t>1B-10 GRIEVANCES</w:t>
            </w:r>
            <w:r w:rsidR="00D3509B">
              <w:rPr>
                <w:noProof/>
                <w:webHidden/>
              </w:rPr>
              <w:tab/>
            </w:r>
            <w:r w:rsidR="00D3509B">
              <w:rPr>
                <w:noProof/>
                <w:webHidden/>
              </w:rPr>
              <w:fldChar w:fldCharType="begin"/>
            </w:r>
            <w:r w:rsidR="00D3509B">
              <w:rPr>
                <w:noProof/>
                <w:webHidden/>
              </w:rPr>
              <w:instrText xml:space="preserve"> PAGEREF _Toc61014692 \h </w:instrText>
            </w:r>
            <w:r w:rsidR="00D3509B">
              <w:rPr>
                <w:noProof/>
                <w:webHidden/>
              </w:rPr>
            </w:r>
            <w:r w:rsidR="00D3509B">
              <w:rPr>
                <w:noProof/>
                <w:webHidden/>
              </w:rPr>
              <w:fldChar w:fldCharType="separate"/>
            </w:r>
            <w:r w:rsidR="000C2F61">
              <w:rPr>
                <w:noProof/>
                <w:webHidden/>
              </w:rPr>
              <w:t>21</w:t>
            </w:r>
            <w:r w:rsidR="00D3509B">
              <w:rPr>
                <w:noProof/>
                <w:webHidden/>
              </w:rPr>
              <w:fldChar w:fldCharType="end"/>
            </w:r>
          </w:hyperlink>
        </w:p>
        <w:p w14:paraId="41D9EF2D" w14:textId="7F53B522" w:rsidR="00D3509B" w:rsidRDefault="003A694D">
          <w:pPr>
            <w:pStyle w:val="TOC3"/>
            <w:tabs>
              <w:tab w:val="right" w:leader="dot" w:pos="9350"/>
            </w:tabs>
            <w:rPr>
              <w:noProof/>
            </w:rPr>
          </w:pPr>
          <w:hyperlink w:anchor="_Toc61014693" w:history="1">
            <w:r w:rsidR="00D3509B" w:rsidRPr="00B35D79">
              <w:rPr>
                <w:rStyle w:val="Hyperlink"/>
                <w:rFonts w:cstheme="minorHAnsi"/>
                <w:b/>
                <w:noProof/>
              </w:rPr>
              <w:t>1B-11 DISCIPLINE</w:t>
            </w:r>
            <w:r w:rsidR="00D3509B">
              <w:rPr>
                <w:noProof/>
                <w:webHidden/>
              </w:rPr>
              <w:tab/>
            </w:r>
            <w:r w:rsidR="00D3509B">
              <w:rPr>
                <w:noProof/>
                <w:webHidden/>
              </w:rPr>
              <w:fldChar w:fldCharType="begin"/>
            </w:r>
            <w:r w:rsidR="00D3509B">
              <w:rPr>
                <w:noProof/>
                <w:webHidden/>
              </w:rPr>
              <w:instrText xml:space="preserve"> PAGEREF _Toc61014693 \h </w:instrText>
            </w:r>
            <w:r w:rsidR="00D3509B">
              <w:rPr>
                <w:noProof/>
                <w:webHidden/>
              </w:rPr>
            </w:r>
            <w:r w:rsidR="00D3509B">
              <w:rPr>
                <w:noProof/>
                <w:webHidden/>
              </w:rPr>
              <w:fldChar w:fldCharType="separate"/>
            </w:r>
            <w:r w:rsidR="000C2F61">
              <w:rPr>
                <w:noProof/>
                <w:webHidden/>
              </w:rPr>
              <w:t>21</w:t>
            </w:r>
            <w:r w:rsidR="00D3509B">
              <w:rPr>
                <w:noProof/>
                <w:webHidden/>
              </w:rPr>
              <w:fldChar w:fldCharType="end"/>
            </w:r>
          </w:hyperlink>
        </w:p>
        <w:p w14:paraId="60B956A8" w14:textId="6EE4423F" w:rsidR="00D3509B" w:rsidRDefault="003A694D">
          <w:pPr>
            <w:pStyle w:val="TOC3"/>
            <w:tabs>
              <w:tab w:val="right" w:leader="dot" w:pos="9350"/>
            </w:tabs>
            <w:rPr>
              <w:noProof/>
            </w:rPr>
          </w:pPr>
          <w:hyperlink w:anchor="_Toc61014694" w:history="1">
            <w:r w:rsidR="00D3509B" w:rsidRPr="00B35D79">
              <w:rPr>
                <w:rStyle w:val="Hyperlink"/>
                <w:rFonts w:cstheme="minorHAnsi"/>
                <w:b/>
                <w:noProof/>
              </w:rPr>
              <w:t>1B-12 LICENSE AND CERTIFICATIONS</w:t>
            </w:r>
            <w:r w:rsidR="00D3509B">
              <w:rPr>
                <w:noProof/>
                <w:webHidden/>
              </w:rPr>
              <w:tab/>
            </w:r>
            <w:r w:rsidR="00D3509B">
              <w:rPr>
                <w:noProof/>
                <w:webHidden/>
              </w:rPr>
              <w:fldChar w:fldCharType="begin"/>
            </w:r>
            <w:r w:rsidR="00D3509B">
              <w:rPr>
                <w:noProof/>
                <w:webHidden/>
              </w:rPr>
              <w:instrText xml:space="preserve"> PAGEREF _Toc61014694 \h </w:instrText>
            </w:r>
            <w:r w:rsidR="00D3509B">
              <w:rPr>
                <w:noProof/>
                <w:webHidden/>
              </w:rPr>
            </w:r>
            <w:r w:rsidR="00D3509B">
              <w:rPr>
                <w:noProof/>
                <w:webHidden/>
              </w:rPr>
              <w:fldChar w:fldCharType="separate"/>
            </w:r>
            <w:r w:rsidR="000C2F61">
              <w:rPr>
                <w:noProof/>
                <w:webHidden/>
              </w:rPr>
              <w:t>21</w:t>
            </w:r>
            <w:r w:rsidR="00D3509B">
              <w:rPr>
                <w:noProof/>
                <w:webHidden/>
              </w:rPr>
              <w:fldChar w:fldCharType="end"/>
            </w:r>
          </w:hyperlink>
        </w:p>
        <w:p w14:paraId="413E458B" w14:textId="1948960A" w:rsidR="00D3509B" w:rsidRDefault="003A694D">
          <w:pPr>
            <w:pStyle w:val="TOC3"/>
            <w:tabs>
              <w:tab w:val="right" w:leader="dot" w:pos="9350"/>
            </w:tabs>
            <w:rPr>
              <w:noProof/>
            </w:rPr>
          </w:pPr>
          <w:hyperlink w:anchor="_Toc61014695" w:history="1">
            <w:r w:rsidR="00D3509B" w:rsidRPr="00B35D79">
              <w:rPr>
                <w:rStyle w:val="Hyperlink"/>
                <w:rFonts w:cstheme="minorHAnsi"/>
                <w:b/>
                <w:noProof/>
              </w:rPr>
              <w:t>1B-13 WEATHER CLOSINGS AND EMERGENCIES</w:t>
            </w:r>
            <w:r w:rsidR="00D3509B">
              <w:rPr>
                <w:noProof/>
                <w:webHidden/>
              </w:rPr>
              <w:tab/>
            </w:r>
            <w:r w:rsidR="00D3509B">
              <w:rPr>
                <w:noProof/>
                <w:webHidden/>
              </w:rPr>
              <w:fldChar w:fldCharType="begin"/>
            </w:r>
            <w:r w:rsidR="00D3509B">
              <w:rPr>
                <w:noProof/>
                <w:webHidden/>
              </w:rPr>
              <w:instrText xml:space="preserve"> PAGEREF _Toc61014695 \h </w:instrText>
            </w:r>
            <w:r w:rsidR="00D3509B">
              <w:rPr>
                <w:noProof/>
                <w:webHidden/>
              </w:rPr>
            </w:r>
            <w:r w:rsidR="00D3509B">
              <w:rPr>
                <w:noProof/>
                <w:webHidden/>
              </w:rPr>
              <w:fldChar w:fldCharType="separate"/>
            </w:r>
            <w:r w:rsidR="000C2F61">
              <w:rPr>
                <w:noProof/>
                <w:webHidden/>
              </w:rPr>
              <w:t>22</w:t>
            </w:r>
            <w:r w:rsidR="00D3509B">
              <w:rPr>
                <w:noProof/>
                <w:webHidden/>
              </w:rPr>
              <w:fldChar w:fldCharType="end"/>
            </w:r>
          </w:hyperlink>
        </w:p>
        <w:p w14:paraId="0CFECF86" w14:textId="6A023D3E" w:rsidR="00D3509B" w:rsidRDefault="003A694D">
          <w:pPr>
            <w:pStyle w:val="TOC3"/>
            <w:tabs>
              <w:tab w:val="right" w:leader="dot" w:pos="9350"/>
            </w:tabs>
            <w:rPr>
              <w:noProof/>
            </w:rPr>
          </w:pPr>
          <w:hyperlink w:anchor="_Toc61014696" w:history="1">
            <w:r w:rsidR="00D3509B" w:rsidRPr="00B35D79">
              <w:rPr>
                <w:rStyle w:val="Hyperlink"/>
                <w:rFonts w:cstheme="minorHAnsi"/>
                <w:b/>
                <w:noProof/>
              </w:rPr>
              <w:t>1B-14 CONFIDENTIALITY</w:t>
            </w:r>
            <w:r w:rsidR="00D3509B">
              <w:rPr>
                <w:noProof/>
                <w:webHidden/>
              </w:rPr>
              <w:tab/>
            </w:r>
            <w:r w:rsidR="00D3509B">
              <w:rPr>
                <w:noProof/>
                <w:webHidden/>
              </w:rPr>
              <w:fldChar w:fldCharType="begin"/>
            </w:r>
            <w:r w:rsidR="00D3509B">
              <w:rPr>
                <w:noProof/>
                <w:webHidden/>
              </w:rPr>
              <w:instrText xml:space="preserve"> PAGEREF _Toc61014696 \h </w:instrText>
            </w:r>
            <w:r w:rsidR="00D3509B">
              <w:rPr>
                <w:noProof/>
                <w:webHidden/>
              </w:rPr>
            </w:r>
            <w:r w:rsidR="00D3509B">
              <w:rPr>
                <w:noProof/>
                <w:webHidden/>
              </w:rPr>
              <w:fldChar w:fldCharType="separate"/>
            </w:r>
            <w:r w:rsidR="000C2F61">
              <w:rPr>
                <w:noProof/>
                <w:webHidden/>
              </w:rPr>
              <w:t>22</w:t>
            </w:r>
            <w:r w:rsidR="00D3509B">
              <w:rPr>
                <w:noProof/>
                <w:webHidden/>
              </w:rPr>
              <w:fldChar w:fldCharType="end"/>
            </w:r>
          </w:hyperlink>
        </w:p>
        <w:p w14:paraId="266BFBFB" w14:textId="2203920E" w:rsidR="00D3509B" w:rsidRDefault="003A694D">
          <w:pPr>
            <w:pStyle w:val="TOC3"/>
            <w:tabs>
              <w:tab w:val="right" w:leader="dot" w:pos="9350"/>
            </w:tabs>
            <w:rPr>
              <w:noProof/>
            </w:rPr>
          </w:pPr>
          <w:hyperlink w:anchor="_Toc61014697" w:history="1">
            <w:r w:rsidR="00D3509B" w:rsidRPr="00B35D79">
              <w:rPr>
                <w:rStyle w:val="Hyperlink"/>
                <w:rFonts w:cstheme="minorHAnsi"/>
                <w:b/>
                <w:noProof/>
              </w:rPr>
              <w:t>1B-15 WHISTLEBLOWER</w:t>
            </w:r>
            <w:r w:rsidR="00D3509B">
              <w:rPr>
                <w:noProof/>
                <w:webHidden/>
              </w:rPr>
              <w:tab/>
            </w:r>
            <w:r w:rsidR="00D3509B">
              <w:rPr>
                <w:noProof/>
                <w:webHidden/>
              </w:rPr>
              <w:fldChar w:fldCharType="begin"/>
            </w:r>
            <w:r w:rsidR="00D3509B">
              <w:rPr>
                <w:noProof/>
                <w:webHidden/>
              </w:rPr>
              <w:instrText xml:space="preserve"> PAGEREF _Toc61014697 \h </w:instrText>
            </w:r>
            <w:r w:rsidR="00D3509B">
              <w:rPr>
                <w:noProof/>
                <w:webHidden/>
              </w:rPr>
            </w:r>
            <w:r w:rsidR="00D3509B">
              <w:rPr>
                <w:noProof/>
                <w:webHidden/>
              </w:rPr>
              <w:fldChar w:fldCharType="separate"/>
            </w:r>
            <w:r w:rsidR="000C2F61">
              <w:rPr>
                <w:noProof/>
                <w:webHidden/>
              </w:rPr>
              <w:t>22</w:t>
            </w:r>
            <w:r w:rsidR="00D3509B">
              <w:rPr>
                <w:noProof/>
                <w:webHidden/>
              </w:rPr>
              <w:fldChar w:fldCharType="end"/>
            </w:r>
          </w:hyperlink>
        </w:p>
        <w:p w14:paraId="17AE9DC9" w14:textId="676DA377" w:rsidR="00D3509B" w:rsidRDefault="003A694D">
          <w:pPr>
            <w:pStyle w:val="TOC2"/>
            <w:tabs>
              <w:tab w:val="right" w:leader="dot" w:pos="9350"/>
            </w:tabs>
            <w:rPr>
              <w:noProof/>
            </w:rPr>
          </w:pPr>
          <w:hyperlink w:anchor="_Toc61014698" w:history="1">
            <w:r w:rsidR="00D3509B" w:rsidRPr="00B35D79">
              <w:rPr>
                <w:rStyle w:val="Hyperlink"/>
                <w:rFonts w:cstheme="minorHAnsi"/>
                <w:b/>
                <w:noProof/>
              </w:rPr>
              <w:t>C. COUNTY PROPERTY AND EMPLOYEE RESPONSIBILITY</w:t>
            </w:r>
            <w:r w:rsidR="00D3509B">
              <w:rPr>
                <w:noProof/>
                <w:webHidden/>
              </w:rPr>
              <w:tab/>
            </w:r>
            <w:r w:rsidR="00D3509B">
              <w:rPr>
                <w:noProof/>
                <w:webHidden/>
              </w:rPr>
              <w:fldChar w:fldCharType="begin"/>
            </w:r>
            <w:r w:rsidR="00D3509B">
              <w:rPr>
                <w:noProof/>
                <w:webHidden/>
              </w:rPr>
              <w:instrText xml:space="preserve"> PAGEREF _Toc61014698 \h </w:instrText>
            </w:r>
            <w:r w:rsidR="00D3509B">
              <w:rPr>
                <w:noProof/>
                <w:webHidden/>
              </w:rPr>
            </w:r>
            <w:r w:rsidR="00D3509B">
              <w:rPr>
                <w:noProof/>
                <w:webHidden/>
              </w:rPr>
              <w:fldChar w:fldCharType="separate"/>
            </w:r>
            <w:r w:rsidR="000C2F61">
              <w:rPr>
                <w:noProof/>
                <w:webHidden/>
              </w:rPr>
              <w:t>23</w:t>
            </w:r>
            <w:r w:rsidR="00D3509B">
              <w:rPr>
                <w:noProof/>
                <w:webHidden/>
              </w:rPr>
              <w:fldChar w:fldCharType="end"/>
            </w:r>
          </w:hyperlink>
        </w:p>
        <w:p w14:paraId="20E7D414" w14:textId="49D6ECF7" w:rsidR="00D3509B" w:rsidRDefault="003A694D">
          <w:pPr>
            <w:pStyle w:val="TOC3"/>
            <w:tabs>
              <w:tab w:val="right" w:leader="dot" w:pos="9350"/>
            </w:tabs>
            <w:rPr>
              <w:noProof/>
            </w:rPr>
          </w:pPr>
          <w:hyperlink w:anchor="_Toc61014699" w:history="1">
            <w:r w:rsidR="00D3509B" w:rsidRPr="00B35D79">
              <w:rPr>
                <w:rStyle w:val="Hyperlink"/>
                <w:rFonts w:cstheme="minorHAnsi"/>
                <w:b/>
                <w:noProof/>
              </w:rPr>
              <w:t>1C-1 COUNTY PROPERTY USAGE</w:t>
            </w:r>
            <w:r w:rsidR="00D3509B">
              <w:rPr>
                <w:noProof/>
                <w:webHidden/>
              </w:rPr>
              <w:tab/>
            </w:r>
            <w:r w:rsidR="00D3509B">
              <w:rPr>
                <w:noProof/>
                <w:webHidden/>
              </w:rPr>
              <w:fldChar w:fldCharType="begin"/>
            </w:r>
            <w:r w:rsidR="00D3509B">
              <w:rPr>
                <w:noProof/>
                <w:webHidden/>
              </w:rPr>
              <w:instrText xml:space="preserve"> PAGEREF _Toc61014699 \h </w:instrText>
            </w:r>
            <w:r w:rsidR="00D3509B">
              <w:rPr>
                <w:noProof/>
                <w:webHidden/>
              </w:rPr>
            </w:r>
            <w:r w:rsidR="00D3509B">
              <w:rPr>
                <w:noProof/>
                <w:webHidden/>
              </w:rPr>
              <w:fldChar w:fldCharType="separate"/>
            </w:r>
            <w:r w:rsidR="000C2F61">
              <w:rPr>
                <w:noProof/>
                <w:webHidden/>
              </w:rPr>
              <w:t>23</w:t>
            </w:r>
            <w:r w:rsidR="00D3509B">
              <w:rPr>
                <w:noProof/>
                <w:webHidden/>
              </w:rPr>
              <w:fldChar w:fldCharType="end"/>
            </w:r>
          </w:hyperlink>
        </w:p>
        <w:p w14:paraId="78BFD59C" w14:textId="1D59C418" w:rsidR="00D3509B" w:rsidRDefault="003A694D">
          <w:pPr>
            <w:pStyle w:val="TOC3"/>
            <w:tabs>
              <w:tab w:val="right" w:leader="dot" w:pos="9350"/>
            </w:tabs>
            <w:rPr>
              <w:noProof/>
            </w:rPr>
          </w:pPr>
          <w:hyperlink w:anchor="_Toc61014700" w:history="1">
            <w:r w:rsidR="00D3509B" w:rsidRPr="00B35D79">
              <w:rPr>
                <w:rStyle w:val="Hyperlink"/>
                <w:rFonts w:cstheme="minorHAnsi"/>
                <w:b/>
                <w:noProof/>
              </w:rPr>
              <w:t>1C-2 COUNTY VEHICLE USAGE</w:t>
            </w:r>
            <w:r w:rsidR="00D3509B">
              <w:rPr>
                <w:noProof/>
                <w:webHidden/>
              </w:rPr>
              <w:tab/>
            </w:r>
            <w:r w:rsidR="00D3509B">
              <w:rPr>
                <w:noProof/>
                <w:webHidden/>
              </w:rPr>
              <w:fldChar w:fldCharType="begin"/>
            </w:r>
            <w:r w:rsidR="00D3509B">
              <w:rPr>
                <w:noProof/>
                <w:webHidden/>
              </w:rPr>
              <w:instrText xml:space="preserve"> PAGEREF _Toc61014700 \h </w:instrText>
            </w:r>
            <w:r w:rsidR="00D3509B">
              <w:rPr>
                <w:noProof/>
                <w:webHidden/>
              </w:rPr>
            </w:r>
            <w:r w:rsidR="00D3509B">
              <w:rPr>
                <w:noProof/>
                <w:webHidden/>
              </w:rPr>
              <w:fldChar w:fldCharType="separate"/>
            </w:r>
            <w:r w:rsidR="000C2F61">
              <w:rPr>
                <w:noProof/>
                <w:webHidden/>
              </w:rPr>
              <w:t>23</w:t>
            </w:r>
            <w:r w:rsidR="00D3509B">
              <w:rPr>
                <w:noProof/>
                <w:webHidden/>
              </w:rPr>
              <w:fldChar w:fldCharType="end"/>
            </w:r>
          </w:hyperlink>
        </w:p>
        <w:p w14:paraId="7272B369" w14:textId="685A1121" w:rsidR="00D3509B" w:rsidRDefault="003A694D">
          <w:pPr>
            <w:pStyle w:val="TOC3"/>
            <w:tabs>
              <w:tab w:val="right" w:leader="dot" w:pos="9350"/>
            </w:tabs>
            <w:rPr>
              <w:noProof/>
            </w:rPr>
          </w:pPr>
          <w:hyperlink w:anchor="_Toc61014701" w:history="1">
            <w:r w:rsidR="00D3509B" w:rsidRPr="00B35D79">
              <w:rPr>
                <w:rStyle w:val="Hyperlink"/>
                <w:rFonts w:cstheme="minorHAnsi"/>
                <w:b/>
                <w:noProof/>
              </w:rPr>
              <w:t>1C-3 CELL PHONE USAGE</w:t>
            </w:r>
            <w:r w:rsidR="00D3509B">
              <w:rPr>
                <w:noProof/>
                <w:webHidden/>
              </w:rPr>
              <w:tab/>
            </w:r>
            <w:r w:rsidR="00D3509B">
              <w:rPr>
                <w:noProof/>
                <w:webHidden/>
              </w:rPr>
              <w:fldChar w:fldCharType="begin"/>
            </w:r>
            <w:r w:rsidR="00D3509B">
              <w:rPr>
                <w:noProof/>
                <w:webHidden/>
              </w:rPr>
              <w:instrText xml:space="preserve"> PAGEREF _Toc61014701 \h </w:instrText>
            </w:r>
            <w:r w:rsidR="00D3509B">
              <w:rPr>
                <w:noProof/>
                <w:webHidden/>
              </w:rPr>
            </w:r>
            <w:r w:rsidR="00D3509B">
              <w:rPr>
                <w:noProof/>
                <w:webHidden/>
              </w:rPr>
              <w:fldChar w:fldCharType="separate"/>
            </w:r>
            <w:r w:rsidR="000C2F61">
              <w:rPr>
                <w:noProof/>
                <w:webHidden/>
              </w:rPr>
              <w:t>24</w:t>
            </w:r>
            <w:r w:rsidR="00D3509B">
              <w:rPr>
                <w:noProof/>
                <w:webHidden/>
              </w:rPr>
              <w:fldChar w:fldCharType="end"/>
            </w:r>
          </w:hyperlink>
        </w:p>
        <w:p w14:paraId="3559B928" w14:textId="3165AA8D" w:rsidR="00D3509B" w:rsidRDefault="003A694D">
          <w:pPr>
            <w:pStyle w:val="TOC3"/>
            <w:tabs>
              <w:tab w:val="right" w:leader="dot" w:pos="9350"/>
            </w:tabs>
            <w:rPr>
              <w:noProof/>
            </w:rPr>
          </w:pPr>
          <w:hyperlink w:anchor="_Toc61014702" w:history="1">
            <w:r w:rsidR="00D3509B" w:rsidRPr="00B35D79">
              <w:rPr>
                <w:rStyle w:val="Hyperlink"/>
                <w:rFonts w:cstheme="minorHAnsi"/>
                <w:b/>
                <w:noProof/>
              </w:rPr>
              <w:t>1C-4 COMPUTER AND INTERNET USAGE</w:t>
            </w:r>
            <w:r w:rsidR="00D3509B">
              <w:rPr>
                <w:noProof/>
                <w:webHidden/>
              </w:rPr>
              <w:tab/>
            </w:r>
            <w:r w:rsidR="00D3509B">
              <w:rPr>
                <w:noProof/>
                <w:webHidden/>
              </w:rPr>
              <w:fldChar w:fldCharType="begin"/>
            </w:r>
            <w:r w:rsidR="00D3509B">
              <w:rPr>
                <w:noProof/>
                <w:webHidden/>
              </w:rPr>
              <w:instrText xml:space="preserve"> PAGEREF _Toc61014702 \h </w:instrText>
            </w:r>
            <w:r w:rsidR="00D3509B">
              <w:rPr>
                <w:noProof/>
                <w:webHidden/>
              </w:rPr>
            </w:r>
            <w:r w:rsidR="00D3509B">
              <w:rPr>
                <w:noProof/>
                <w:webHidden/>
              </w:rPr>
              <w:fldChar w:fldCharType="separate"/>
            </w:r>
            <w:r w:rsidR="000C2F61">
              <w:rPr>
                <w:noProof/>
                <w:webHidden/>
              </w:rPr>
              <w:t>24</w:t>
            </w:r>
            <w:r w:rsidR="00D3509B">
              <w:rPr>
                <w:noProof/>
                <w:webHidden/>
              </w:rPr>
              <w:fldChar w:fldCharType="end"/>
            </w:r>
          </w:hyperlink>
        </w:p>
        <w:p w14:paraId="4E2110AB" w14:textId="2C68BE3B" w:rsidR="00D3509B" w:rsidRDefault="003A694D">
          <w:pPr>
            <w:pStyle w:val="TOC2"/>
            <w:tabs>
              <w:tab w:val="right" w:leader="dot" w:pos="9350"/>
            </w:tabs>
            <w:rPr>
              <w:noProof/>
            </w:rPr>
          </w:pPr>
          <w:hyperlink w:anchor="_Toc61014703" w:history="1">
            <w:r w:rsidR="00D3509B" w:rsidRPr="00B35D79">
              <w:rPr>
                <w:rStyle w:val="Hyperlink"/>
                <w:rFonts w:cstheme="minorHAnsi"/>
                <w:b/>
                <w:noProof/>
              </w:rPr>
              <w:t>D. SAFETY AND HEALTH EMPLOYEE RESPONSIBILITY</w:t>
            </w:r>
            <w:r w:rsidR="00D3509B">
              <w:rPr>
                <w:noProof/>
                <w:webHidden/>
              </w:rPr>
              <w:tab/>
            </w:r>
            <w:r w:rsidR="00D3509B">
              <w:rPr>
                <w:noProof/>
                <w:webHidden/>
              </w:rPr>
              <w:fldChar w:fldCharType="begin"/>
            </w:r>
            <w:r w:rsidR="00D3509B">
              <w:rPr>
                <w:noProof/>
                <w:webHidden/>
              </w:rPr>
              <w:instrText xml:space="preserve"> PAGEREF _Toc61014703 \h </w:instrText>
            </w:r>
            <w:r w:rsidR="00D3509B">
              <w:rPr>
                <w:noProof/>
                <w:webHidden/>
              </w:rPr>
            </w:r>
            <w:r w:rsidR="00D3509B">
              <w:rPr>
                <w:noProof/>
                <w:webHidden/>
              </w:rPr>
              <w:fldChar w:fldCharType="separate"/>
            </w:r>
            <w:r w:rsidR="000C2F61">
              <w:rPr>
                <w:noProof/>
                <w:webHidden/>
              </w:rPr>
              <w:t>25</w:t>
            </w:r>
            <w:r w:rsidR="00D3509B">
              <w:rPr>
                <w:noProof/>
                <w:webHidden/>
              </w:rPr>
              <w:fldChar w:fldCharType="end"/>
            </w:r>
          </w:hyperlink>
        </w:p>
        <w:p w14:paraId="6589417E" w14:textId="1D015E47" w:rsidR="00D3509B" w:rsidRDefault="003A694D">
          <w:pPr>
            <w:pStyle w:val="TOC3"/>
            <w:tabs>
              <w:tab w:val="right" w:leader="dot" w:pos="9350"/>
            </w:tabs>
            <w:rPr>
              <w:noProof/>
            </w:rPr>
          </w:pPr>
          <w:hyperlink w:anchor="_Toc61014704" w:history="1">
            <w:r w:rsidR="00D3509B" w:rsidRPr="00B35D79">
              <w:rPr>
                <w:rStyle w:val="Hyperlink"/>
                <w:rFonts w:cstheme="minorHAnsi"/>
                <w:b/>
                <w:noProof/>
              </w:rPr>
              <w:t>1D-1 WORKERS COMPENSATION</w:t>
            </w:r>
            <w:r w:rsidR="00D3509B">
              <w:rPr>
                <w:noProof/>
                <w:webHidden/>
              </w:rPr>
              <w:tab/>
            </w:r>
            <w:r w:rsidR="00D3509B">
              <w:rPr>
                <w:noProof/>
                <w:webHidden/>
              </w:rPr>
              <w:fldChar w:fldCharType="begin"/>
            </w:r>
            <w:r w:rsidR="00D3509B">
              <w:rPr>
                <w:noProof/>
                <w:webHidden/>
              </w:rPr>
              <w:instrText xml:space="preserve"> PAGEREF _Toc61014704 \h </w:instrText>
            </w:r>
            <w:r w:rsidR="00D3509B">
              <w:rPr>
                <w:noProof/>
                <w:webHidden/>
              </w:rPr>
            </w:r>
            <w:r w:rsidR="00D3509B">
              <w:rPr>
                <w:noProof/>
                <w:webHidden/>
              </w:rPr>
              <w:fldChar w:fldCharType="separate"/>
            </w:r>
            <w:r w:rsidR="000C2F61">
              <w:rPr>
                <w:noProof/>
                <w:webHidden/>
              </w:rPr>
              <w:t>25</w:t>
            </w:r>
            <w:r w:rsidR="00D3509B">
              <w:rPr>
                <w:noProof/>
                <w:webHidden/>
              </w:rPr>
              <w:fldChar w:fldCharType="end"/>
            </w:r>
          </w:hyperlink>
        </w:p>
        <w:p w14:paraId="5DA262A7" w14:textId="583EA056" w:rsidR="00D3509B" w:rsidRDefault="003A694D">
          <w:pPr>
            <w:pStyle w:val="TOC3"/>
            <w:tabs>
              <w:tab w:val="right" w:leader="dot" w:pos="9350"/>
            </w:tabs>
            <w:rPr>
              <w:noProof/>
            </w:rPr>
          </w:pPr>
          <w:hyperlink w:anchor="_Toc61014705" w:history="1">
            <w:r w:rsidR="00D3509B" w:rsidRPr="00B35D79">
              <w:rPr>
                <w:rStyle w:val="Hyperlink"/>
                <w:rFonts w:cstheme="minorHAnsi"/>
                <w:b/>
                <w:noProof/>
              </w:rPr>
              <w:t>1D-2 EMPLOYEE SAFETY</w:t>
            </w:r>
            <w:r w:rsidR="00D3509B">
              <w:rPr>
                <w:noProof/>
                <w:webHidden/>
              </w:rPr>
              <w:tab/>
            </w:r>
            <w:r w:rsidR="00D3509B">
              <w:rPr>
                <w:noProof/>
                <w:webHidden/>
              </w:rPr>
              <w:fldChar w:fldCharType="begin"/>
            </w:r>
            <w:r w:rsidR="00D3509B">
              <w:rPr>
                <w:noProof/>
                <w:webHidden/>
              </w:rPr>
              <w:instrText xml:space="preserve"> PAGEREF _Toc61014705 \h </w:instrText>
            </w:r>
            <w:r w:rsidR="00D3509B">
              <w:rPr>
                <w:noProof/>
                <w:webHidden/>
              </w:rPr>
            </w:r>
            <w:r w:rsidR="00D3509B">
              <w:rPr>
                <w:noProof/>
                <w:webHidden/>
              </w:rPr>
              <w:fldChar w:fldCharType="separate"/>
            </w:r>
            <w:r w:rsidR="000C2F61">
              <w:rPr>
                <w:noProof/>
                <w:webHidden/>
              </w:rPr>
              <w:t>26</w:t>
            </w:r>
            <w:r w:rsidR="00D3509B">
              <w:rPr>
                <w:noProof/>
                <w:webHidden/>
              </w:rPr>
              <w:fldChar w:fldCharType="end"/>
            </w:r>
          </w:hyperlink>
        </w:p>
        <w:p w14:paraId="39AF7F61" w14:textId="2A7E4368" w:rsidR="00D3509B" w:rsidRDefault="003A694D">
          <w:pPr>
            <w:pStyle w:val="TOC3"/>
            <w:tabs>
              <w:tab w:val="right" w:leader="dot" w:pos="9350"/>
            </w:tabs>
            <w:rPr>
              <w:noProof/>
            </w:rPr>
          </w:pPr>
          <w:hyperlink w:anchor="_Toc61014706" w:history="1">
            <w:r w:rsidR="00D3509B" w:rsidRPr="00B35D79">
              <w:rPr>
                <w:rStyle w:val="Hyperlink"/>
                <w:rFonts w:cstheme="minorHAnsi"/>
                <w:b/>
                <w:noProof/>
              </w:rPr>
              <w:t>1D-3 DRUG AND ALCOHOL- ALL EMPLOYEES</w:t>
            </w:r>
            <w:r w:rsidR="00D3509B">
              <w:rPr>
                <w:noProof/>
                <w:webHidden/>
              </w:rPr>
              <w:tab/>
            </w:r>
            <w:r w:rsidR="00D3509B">
              <w:rPr>
                <w:noProof/>
                <w:webHidden/>
              </w:rPr>
              <w:fldChar w:fldCharType="begin"/>
            </w:r>
            <w:r w:rsidR="00D3509B">
              <w:rPr>
                <w:noProof/>
                <w:webHidden/>
              </w:rPr>
              <w:instrText xml:space="preserve"> PAGEREF _Toc61014706 \h </w:instrText>
            </w:r>
            <w:r w:rsidR="00D3509B">
              <w:rPr>
                <w:noProof/>
                <w:webHidden/>
              </w:rPr>
            </w:r>
            <w:r w:rsidR="00D3509B">
              <w:rPr>
                <w:noProof/>
                <w:webHidden/>
              </w:rPr>
              <w:fldChar w:fldCharType="separate"/>
            </w:r>
            <w:r w:rsidR="000C2F61">
              <w:rPr>
                <w:noProof/>
                <w:webHidden/>
              </w:rPr>
              <w:t>26</w:t>
            </w:r>
            <w:r w:rsidR="00D3509B">
              <w:rPr>
                <w:noProof/>
                <w:webHidden/>
              </w:rPr>
              <w:fldChar w:fldCharType="end"/>
            </w:r>
          </w:hyperlink>
        </w:p>
        <w:p w14:paraId="1CB6767F" w14:textId="3C142FE3" w:rsidR="00D3509B" w:rsidRDefault="003A694D">
          <w:pPr>
            <w:pStyle w:val="TOC3"/>
            <w:tabs>
              <w:tab w:val="right" w:leader="dot" w:pos="9350"/>
            </w:tabs>
            <w:rPr>
              <w:noProof/>
            </w:rPr>
          </w:pPr>
          <w:hyperlink w:anchor="_Toc61014707" w:history="1">
            <w:r w:rsidR="00D3509B" w:rsidRPr="00B35D79">
              <w:rPr>
                <w:rStyle w:val="Hyperlink"/>
                <w:rFonts w:cstheme="minorHAnsi"/>
                <w:b/>
                <w:noProof/>
              </w:rPr>
              <w:t>1D-4 DRUG AND ALCOHOL- CDL EMPLOYEES</w:t>
            </w:r>
            <w:r w:rsidR="00D3509B">
              <w:rPr>
                <w:noProof/>
                <w:webHidden/>
              </w:rPr>
              <w:tab/>
            </w:r>
            <w:r w:rsidR="00D3509B">
              <w:rPr>
                <w:noProof/>
                <w:webHidden/>
              </w:rPr>
              <w:fldChar w:fldCharType="begin"/>
            </w:r>
            <w:r w:rsidR="00D3509B">
              <w:rPr>
                <w:noProof/>
                <w:webHidden/>
              </w:rPr>
              <w:instrText xml:space="preserve"> PAGEREF _Toc61014707 \h </w:instrText>
            </w:r>
            <w:r w:rsidR="00D3509B">
              <w:rPr>
                <w:noProof/>
                <w:webHidden/>
              </w:rPr>
            </w:r>
            <w:r w:rsidR="00D3509B">
              <w:rPr>
                <w:noProof/>
                <w:webHidden/>
              </w:rPr>
              <w:fldChar w:fldCharType="separate"/>
            </w:r>
            <w:r w:rsidR="000C2F61">
              <w:rPr>
                <w:noProof/>
                <w:webHidden/>
              </w:rPr>
              <w:t>29</w:t>
            </w:r>
            <w:r w:rsidR="00D3509B">
              <w:rPr>
                <w:noProof/>
                <w:webHidden/>
              </w:rPr>
              <w:fldChar w:fldCharType="end"/>
            </w:r>
          </w:hyperlink>
        </w:p>
        <w:p w14:paraId="1EEC99D7" w14:textId="1171681A" w:rsidR="00D3509B" w:rsidRDefault="003A694D">
          <w:pPr>
            <w:pStyle w:val="TOC3"/>
            <w:tabs>
              <w:tab w:val="right" w:leader="dot" w:pos="9350"/>
            </w:tabs>
            <w:rPr>
              <w:noProof/>
            </w:rPr>
          </w:pPr>
          <w:hyperlink w:anchor="_Toc61014708" w:history="1">
            <w:r w:rsidR="00D3509B" w:rsidRPr="00B35D79">
              <w:rPr>
                <w:rStyle w:val="Hyperlink"/>
                <w:rFonts w:cstheme="minorHAnsi"/>
                <w:b/>
                <w:noProof/>
              </w:rPr>
              <w:t>1D-5 WORKPLACE VIOLENCE</w:t>
            </w:r>
            <w:r w:rsidR="00D3509B">
              <w:rPr>
                <w:noProof/>
                <w:webHidden/>
              </w:rPr>
              <w:tab/>
            </w:r>
            <w:r w:rsidR="00D3509B">
              <w:rPr>
                <w:noProof/>
                <w:webHidden/>
              </w:rPr>
              <w:fldChar w:fldCharType="begin"/>
            </w:r>
            <w:r w:rsidR="00D3509B">
              <w:rPr>
                <w:noProof/>
                <w:webHidden/>
              </w:rPr>
              <w:instrText xml:space="preserve"> PAGEREF _Toc61014708 \h </w:instrText>
            </w:r>
            <w:r w:rsidR="00D3509B">
              <w:rPr>
                <w:noProof/>
                <w:webHidden/>
              </w:rPr>
            </w:r>
            <w:r w:rsidR="00D3509B">
              <w:rPr>
                <w:noProof/>
                <w:webHidden/>
              </w:rPr>
              <w:fldChar w:fldCharType="separate"/>
            </w:r>
            <w:r w:rsidR="000C2F61">
              <w:rPr>
                <w:noProof/>
                <w:webHidden/>
              </w:rPr>
              <w:t>30</w:t>
            </w:r>
            <w:r w:rsidR="00D3509B">
              <w:rPr>
                <w:noProof/>
                <w:webHidden/>
              </w:rPr>
              <w:fldChar w:fldCharType="end"/>
            </w:r>
          </w:hyperlink>
        </w:p>
        <w:p w14:paraId="75D68D51" w14:textId="699D1AC9" w:rsidR="00D3509B" w:rsidRDefault="003A694D">
          <w:pPr>
            <w:pStyle w:val="TOC3"/>
            <w:tabs>
              <w:tab w:val="right" w:leader="dot" w:pos="9350"/>
            </w:tabs>
            <w:rPr>
              <w:noProof/>
            </w:rPr>
          </w:pPr>
          <w:hyperlink w:anchor="_Toc61014709" w:history="1">
            <w:r w:rsidR="00D3509B" w:rsidRPr="00B35D79">
              <w:rPr>
                <w:rStyle w:val="Hyperlink"/>
                <w:rFonts w:cstheme="minorHAnsi"/>
                <w:b/>
                <w:noProof/>
              </w:rPr>
              <w:t>1D-6 SOCIAL MEDIA</w:t>
            </w:r>
            <w:r w:rsidR="00D3509B">
              <w:rPr>
                <w:noProof/>
                <w:webHidden/>
              </w:rPr>
              <w:tab/>
            </w:r>
            <w:r w:rsidR="00D3509B">
              <w:rPr>
                <w:noProof/>
                <w:webHidden/>
              </w:rPr>
              <w:fldChar w:fldCharType="begin"/>
            </w:r>
            <w:r w:rsidR="00D3509B">
              <w:rPr>
                <w:noProof/>
                <w:webHidden/>
              </w:rPr>
              <w:instrText xml:space="preserve"> PAGEREF _Toc61014709 \h </w:instrText>
            </w:r>
            <w:r w:rsidR="00D3509B">
              <w:rPr>
                <w:noProof/>
                <w:webHidden/>
              </w:rPr>
            </w:r>
            <w:r w:rsidR="00D3509B">
              <w:rPr>
                <w:noProof/>
                <w:webHidden/>
              </w:rPr>
              <w:fldChar w:fldCharType="separate"/>
            </w:r>
            <w:r w:rsidR="000C2F61">
              <w:rPr>
                <w:noProof/>
                <w:webHidden/>
              </w:rPr>
              <w:t>30</w:t>
            </w:r>
            <w:r w:rsidR="00D3509B">
              <w:rPr>
                <w:noProof/>
                <w:webHidden/>
              </w:rPr>
              <w:fldChar w:fldCharType="end"/>
            </w:r>
          </w:hyperlink>
        </w:p>
        <w:p w14:paraId="42F84FD1" w14:textId="2BAEEE5E" w:rsidR="00D3509B" w:rsidRDefault="003A694D">
          <w:pPr>
            <w:pStyle w:val="TOC1"/>
            <w:tabs>
              <w:tab w:val="right" w:leader="dot" w:pos="9350"/>
            </w:tabs>
            <w:rPr>
              <w:noProof/>
            </w:rPr>
          </w:pPr>
          <w:hyperlink w:anchor="_Toc61014710" w:history="1">
            <w:r w:rsidR="00D3509B" w:rsidRPr="00B35D79">
              <w:rPr>
                <w:rStyle w:val="Hyperlink"/>
                <w:rFonts w:cstheme="minorHAnsi"/>
                <w:b/>
                <w:noProof/>
              </w:rPr>
              <w:t>SECTION 2: EMPLOYEE COMPENSATION AND BENEFITS</w:t>
            </w:r>
            <w:r w:rsidR="00D3509B">
              <w:rPr>
                <w:noProof/>
                <w:webHidden/>
              </w:rPr>
              <w:tab/>
            </w:r>
            <w:r w:rsidR="00D3509B">
              <w:rPr>
                <w:noProof/>
                <w:webHidden/>
              </w:rPr>
              <w:fldChar w:fldCharType="begin"/>
            </w:r>
            <w:r w:rsidR="00D3509B">
              <w:rPr>
                <w:noProof/>
                <w:webHidden/>
              </w:rPr>
              <w:instrText xml:space="preserve"> PAGEREF _Toc61014710 \h </w:instrText>
            </w:r>
            <w:r w:rsidR="00D3509B">
              <w:rPr>
                <w:noProof/>
                <w:webHidden/>
              </w:rPr>
            </w:r>
            <w:r w:rsidR="00D3509B">
              <w:rPr>
                <w:noProof/>
                <w:webHidden/>
              </w:rPr>
              <w:fldChar w:fldCharType="separate"/>
            </w:r>
            <w:r w:rsidR="000C2F61">
              <w:rPr>
                <w:noProof/>
                <w:webHidden/>
              </w:rPr>
              <w:t>32</w:t>
            </w:r>
            <w:r w:rsidR="00D3509B">
              <w:rPr>
                <w:noProof/>
                <w:webHidden/>
              </w:rPr>
              <w:fldChar w:fldCharType="end"/>
            </w:r>
          </w:hyperlink>
        </w:p>
        <w:p w14:paraId="4B1AD446" w14:textId="75DAFFB8" w:rsidR="00D3509B" w:rsidRDefault="003A694D">
          <w:pPr>
            <w:pStyle w:val="TOC2"/>
            <w:tabs>
              <w:tab w:val="right" w:leader="dot" w:pos="9350"/>
            </w:tabs>
            <w:rPr>
              <w:noProof/>
            </w:rPr>
          </w:pPr>
          <w:hyperlink w:anchor="_Toc61014711" w:history="1">
            <w:r w:rsidR="00D3509B" w:rsidRPr="00B35D79">
              <w:rPr>
                <w:rStyle w:val="Hyperlink"/>
                <w:rFonts w:cstheme="minorHAnsi"/>
                <w:b/>
                <w:noProof/>
              </w:rPr>
              <w:t>A. EMPLOYEE PAYROLL</w:t>
            </w:r>
            <w:r w:rsidR="00D3509B">
              <w:rPr>
                <w:noProof/>
                <w:webHidden/>
              </w:rPr>
              <w:tab/>
            </w:r>
            <w:r w:rsidR="00D3509B">
              <w:rPr>
                <w:noProof/>
                <w:webHidden/>
              </w:rPr>
              <w:fldChar w:fldCharType="begin"/>
            </w:r>
            <w:r w:rsidR="00D3509B">
              <w:rPr>
                <w:noProof/>
                <w:webHidden/>
              </w:rPr>
              <w:instrText xml:space="preserve"> PAGEREF _Toc61014711 \h </w:instrText>
            </w:r>
            <w:r w:rsidR="00D3509B">
              <w:rPr>
                <w:noProof/>
                <w:webHidden/>
              </w:rPr>
            </w:r>
            <w:r w:rsidR="00D3509B">
              <w:rPr>
                <w:noProof/>
                <w:webHidden/>
              </w:rPr>
              <w:fldChar w:fldCharType="separate"/>
            </w:r>
            <w:r w:rsidR="000C2F61">
              <w:rPr>
                <w:noProof/>
                <w:webHidden/>
              </w:rPr>
              <w:t>33</w:t>
            </w:r>
            <w:r w:rsidR="00D3509B">
              <w:rPr>
                <w:noProof/>
                <w:webHidden/>
              </w:rPr>
              <w:fldChar w:fldCharType="end"/>
            </w:r>
          </w:hyperlink>
        </w:p>
        <w:p w14:paraId="5F4E68FB" w14:textId="76324358" w:rsidR="00D3509B" w:rsidRDefault="003A694D">
          <w:pPr>
            <w:pStyle w:val="TOC3"/>
            <w:tabs>
              <w:tab w:val="right" w:leader="dot" w:pos="9350"/>
            </w:tabs>
            <w:rPr>
              <w:noProof/>
            </w:rPr>
          </w:pPr>
          <w:hyperlink w:anchor="_Toc61014712" w:history="1">
            <w:r w:rsidR="00D3509B" w:rsidRPr="00B35D79">
              <w:rPr>
                <w:rStyle w:val="Hyperlink"/>
                <w:rFonts w:cstheme="minorHAnsi"/>
                <w:b/>
                <w:noProof/>
              </w:rPr>
              <w:t>2A-1 FAIR LABOR STANDARDS ACT SAFE HARBOR</w:t>
            </w:r>
            <w:r w:rsidR="00D3509B">
              <w:rPr>
                <w:noProof/>
                <w:webHidden/>
              </w:rPr>
              <w:tab/>
            </w:r>
            <w:r w:rsidR="00D3509B">
              <w:rPr>
                <w:noProof/>
                <w:webHidden/>
              </w:rPr>
              <w:fldChar w:fldCharType="begin"/>
            </w:r>
            <w:r w:rsidR="00D3509B">
              <w:rPr>
                <w:noProof/>
                <w:webHidden/>
              </w:rPr>
              <w:instrText xml:space="preserve"> PAGEREF _Toc61014712 \h </w:instrText>
            </w:r>
            <w:r w:rsidR="00D3509B">
              <w:rPr>
                <w:noProof/>
                <w:webHidden/>
              </w:rPr>
            </w:r>
            <w:r w:rsidR="00D3509B">
              <w:rPr>
                <w:noProof/>
                <w:webHidden/>
              </w:rPr>
              <w:fldChar w:fldCharType="separate"/>
            </w:r>
            <w:r w:rsidR="000C2F61">
              <w:rPr>
                <w:noProof/>
                <w:webHidden/>
              </w:rPr>
              <w:t>33</w:t>
            </w:r>
            <w:r w:rsidR="00D3509B">
              <w:rPr>
                <w:noProof/>
                <w:webHidden/>
              </w:rPr>
              <w:fldChar w:fldCharType="end"/>
            </w:r>
          </w:hyperlink>
        </w:p>
        <w:p w14:paraId="5E1E4012" w14:textId="3DB86851" w:rsidR="00D3509B" w:rsidRDefault="003A694D">
          <w:pPr>
            <w:pStyle w:val="TOC3"/>
            <w:tabs>
              <w:tab w:val="right" w:leader="dot" w:pos="9350"/>
            </w:tabs>
            <w:rPr>
              <w:noProof/>
            </w:rPr>
          </w:pPr>
          <w:hyperlink w:anchor="_Toc61014713" w:history="1">
            <w:r w:rsidR="00D3509B" w:rsidRPr="00B35D79">
              <w:rPr>
                <w:rStyle w:val="Hyperlink"/>
                <w:rFonts w:cstheme="minorHAnsi"/>
                <w:b/>
                <w:noProof/>
              </w:rPr>
              <w:t>2A-2 INTERNAL REVENUE SERVICE (IRS) FRINGE BENEFITS</w:t>
            </w:r>
            <w:r w:rsidR="00D3509B">
              <w:rPr>
                <w:noProof/>
                <w:webHidden/>
              </w:rPr>
              <w:tab/>
            </w:r>
            <w:r w:rsidR="00D3509B">
              <w:rPr>
                <w:noProof/>
                <w:webHidden/>
              </w:rPr>
              <w:fldChar w:fldCharType="begin"/>
            </w:r>
            <w:r w:rsidR="00D3509B">
              <w:rPr>
                <w:noProof/>
                <w:webHidden/>
              </w:rPr>
              <w:instrText xml:space="preserve"> PAGEREF _Toc61014713 \h </w:instrText>
            </w:r>
            <w:r w:rsidR="00D3509B">
              <w:rPr>
                <w:noProof/>
                <w:webHidden/>
              </w:rPr>
            </w:r>
            <w:r w:rsidR="00D3509B">
              <w:rPr>
                <w:noProof/>
                <w:webHidden/>
              </w:rPr>
              <w:fldChar w:fldCharType="separate"/>
            </w:r>
            <w:r w:rsidR="000C2F61">
              <w:rPr>
                <w:noProof/>
                <w:webHidden/>
              </w:rPr>
              <w:t>34</w:t>
            </w:r>
            <w:r w:rsidR="00D3509B">
              <w:rPr>
                <w:noProof/>
                <w:webHidden/>
              </w:rPr>
              <w:fldChar w:fldCharType="end"/>
            </w:r>
          </w:hyperlink>
        </w:p>
        <w:p w14:paraId="498CD90A" w14:textId="5A78C847" w:rsidR="00D3509B" w:rsidRDefault="003A694D">
          <w:pPr>
            <w:pStyle w:val="TOC3"/>
            <w:tabs>
              <w:tab w:val="right" w:leader="dot" w:pos="9350"/>
            </w:tabs>
            <w:rPr>
              <w:noProof/>
            </w:rPr>
          </w:pPr>
          <w:hyperlink w:anchor="_Toc61014714" w:history="1">
            <w:r w:rsidR="00D3509B" w:rsidRPr="00B35D79">
              <w:rPr>
                <w:rStyle w:val="Hyperlink"/>
                <w:rFonts w:cstheme="minorHAnsi"/>
                <w:b/>
                <w:noProof/>
              </w:rPr>
              <w:t>2A-3 COMPENSATION</w:t>
            </w:r>
            <w:r w:rsidR="00D3509B">
              <w:rPr>
                <w:noProof/>
                <w:webHidden/>
              </w:rPr>
              <w:tab/>
            </w:r>
            <w:r w:rsidR="00D3509B">
              <w:rPr>
                <w:noProof/>
                <w:webHidden/>
              </w:rPr>
              <w:fldChar w:fldCharType="begin"/>
            </w:r>
            <w:r w:rsidR="00D3509B">
              <w:rPr>
                <w:noProof/>
                <w:webHidden/>
              </w:rPr>
              <w:instrText xml:space="preserve"> PAGEREF _Toc61014714 \h </w:instrText>
            </w:r>
            <w:r w:rsidR="00D3509B">
              <w:rPr>
                <w:noProof/>
                <w:webHidden/>
              </w:rPr>
            </w:r>
            <w:r w:rsidR="00D3509B">
              <w:rPr>
                <w:noProof/>
                <w:webHidden/>
              </w:rPr>
              <w:fldChar w:fldCharType="separate"/>
            </w:r>
            <w:r w:rsidR="000C2F61">
              <w:rPr>
                <w:noProof/>
                <w:webHidden/>
              </w:rPr>
              <w:t>34</w:t>
            </w:r>
            <w:r w:rsidR="00D3509B">
              <w:rPr>
                <w:noProof/>
                <w:webHidden/>
              </w:rPr>
              <w:fldChar w:fldCharType="end"/>
            </w:r>
          </w:hyperlink>
        </w:p>
        <w:p w14:paraId="3B6F410E" w14:textId="5F4AA065" w:rsidR="00D3509B" w:rsidRDefault="003A694D">
          <w:pPr>
            <w:pStyle w:val="TOC3"/>
            <w:tabs>
              <w:tab w:val="right" w:leader="dot" w:pos="9350"/>
            </w:tabs>
            <w:rPr>
              <w:noProof/>
            </w:rPr>
          </w:pPr>
          <w:hyperlink w:anchor="_Toc61014715" w:history="1">
            <w:r w:rsidR="00D3509B" w:rsidRPr="00B35D79">
              <w:rPr>
                <w:rStyle w:val="Hyperlink"/>
                <w:rFonts w:cstheme="minorHAnsi"/>
                <w:b/>
                <w:noProof/>
              </w:rPr>
              <w:t>2A-4 PAYROLL DEDUCTIONS</w:t>
            </w:r>
            <w:r w:rsidR="00D3509B">
              <w:rPr>
                <w:noProof/>
                <w:webHidden/>
              </w:rPr>
              <w:tab/>
            </w:r>
            <w:r w:rsidR="00D3509B">
              <w:rPr>
                <w:noProof/>
                <w:webHidden/>
              </w:rPr>
              <w:fldChar w:fldCharType="begin"/>
            </w:r>
            <w:r w:rsidR="00D3509B">
              <w:rPr>
                <w:noProof/>
                <w:webHidden/>
              </w:rPr>
              <w:instrText xml:space="preserve"> PAGEREF _Toc61014715 \h </w:instrText>
            </w:r>
            <w:r w:rsidR="00D3509B">
              <w:rPr>
                <w:noProof/>
                <w:webHidden/>
              </w:rPr>
            </w:r>
            <w:r w:rsidR="00D3509B">
              <w:rPr>
                <w:noProof/>
                <w:webHidden/>
              </w:rPr>
              <w:fldChar w:fldCharType="separate"/>
            </w:r>
            <w:r w:rsidR="000C2F61">
              <w:rPr>
                <w:noProof/>
                <w:webHidden/>
              </w:rPr>
              <w:t>35</w:t>
            </w:r>
            <w:r w:rsidR="00D3509B">
              <w:rPr>
                <w:noProof/>
                <w:webHidden/>
              </w:rPr>
              <w:fldChar w:fldCharType="end"/>
            </w:r>
          </w:hyperlink>
        </w:p>
        <w:p w14:paraId="361F898F" w14:textId="6A2E283E" w:rsidR="00D3509B" w:rsidRDefault="003A694D">
          <w:pPr>
            <w:pStyle w:val="TOC3"/>
            <w:tabs>
              <w:tab w:val="right" w:leader="dot" w:pos="9350"/>
            </w:tabs>
            <w:rPr>
              <w:noProof/>
            </w:rPr>
          </w:pPr>
          <w:hyperlink w:anchor="_Toc61014716" w:history="1">
            <w:r w:rsidR="00D3509B" w:rsidRPr="00B35D79">
              <w:rPr>
                <w:rStyle w:val="Hyperlink"/>
                <w:rFonts w:cstheme="minorHAnsi"/>
                <w:b/>
                <w:noProof/>
              </w:rPr>
              <w:t>2A-5 WORK WEEKS AND WORK PERIODS</w:t>
            </w:r>
            <w:r w:rsidR="00D3509B">
              <w:rPr>
                <w:noProof/>
                <w:webHidden/>
              </w:rPr>
              <w:tab/>
            </w:r>
            <w:r w:rsidR="00D3509B">
              <w:rPr>
                <w:noProof/>
                <w:webHidden/>
              </w:rPr>
              <w:fldChar w:fldCharType="begin"/>
            </w:r>
            <w:r w:rsidR="00D3509B">
              <w:rPr>
                <w:noProof/>
                <w:webHidden/>
              </w:rPr>
              <w:instrText xml:space="preserve"> PAGEREF _Toc61014716 \h </w:instrText>
            </w:r>
            <w:r w:rsidR="00D3509B">
              <w:rPr>
                <w:noProof/>
                <w:webHidden/>
              </w:rPr>
            </w:r>
            <w:r w:rsidR="00D3509B">
              <w:rPr>
                <w:noProof/>
                <w:webHidden/>
              </w:rPr>
              <w:fldChar w:fldCharType="separate"/>
            </w:r>
            <w:r w:rsidR="000C2F61">
              <w:rPr>
                <w:noProof/>
                <w:webHidden/>
              </w:rPr>
              <w:t>35</w:t>
            </w:r>
            <w:r w:rsidR="00D3509B">
              <w:rPr>
                <w:noProof/>
                <w:webHidden/>
              </w:rPr>
              <w:fldChar w:fldCharType="end"/>
            </w:r>
          </w:hyperlink>
        </w:p>
        <w:p w14:paraId="72ECF3C2" w14:textId="07CCE03C" w:rsidR="00D3509B" w:rsidRDefault="003A694D">
          <w:pPr>
            <w:pStyle w:val="TOC3"/>
            <w:tabs>
              <w:tab w:val="right" w:leader="dot" w:pos="9350"/>
            </w:tabs>
            <w:rPr>
              <w:noProof/>
            </w:rPr>
          </w:pPr>
          <w:hyperlink w:anchor="_Toc61014717" w:history="1">
            <w:r w:rsidR="00D3509B" w:rsidRPr="00B35D79">
              <w:rPr>
                <w:rStyle w:val="Hyperlink"/>
                <w:rFonts w:cstheme="minorHAnsi"/>
                <w:b/>
                <w:noProof/>
              </w:rPr>
              <w:t>2A-6 TIMESHEETS</w:t>
            </w:r>
            <w:r w:rsidR="00D3509B">
              <w:rPr>
                <w:noProof/>
                <w:webHidden/>
              </w:rPr>
              <w:tab/>
            </w:r>
            <w:r w:rsidR="00D3509B">
              <w:rPr>
                <w:noProof/>
                <w:webHidden/>
              </w:rPr>
              <w:fldChar w:fldCharType="begin"/>
            </w:r>
            <w:r w:rsidR="00D3509B">
              <w:rPr>
                <w:noProof/>
                <w:webHidden/>
              </w:rPr>
              <w:instrText xml:space="preserve"> PAGEREF _Toc61014717 \h </w:instrText>
            </w:r>
            <w:r w:rsidR="00D3509B">
              <w:rPr>
                <w:noProof/>
                <w:webHidden/>
              </w:rPr>
            </w:r>
            <w:r w:rsidR="00D3509B">
              <w:rPr>
                <w:noProof/>
                <w:webHidden/>
              </w:rPr>
              <w:fldChar w:fldCharType="separate"/>
            </w:r>
            <w:r w:rsidR="000C2F61">
              <w:rPr>
                <w:noProof/>
                <w:webHidden/>
              </w:rPr>
              <w:t>36</w:t>
            </w:r>
            <w:r w:rsidR="00D3509B">
              <w:rPr>
                <w:noProof/>
                <w:webHidden/>
              </w:rPr>
              <w:fldChar w:fldCharType="end"/>
            </w:r>
          </w:hyperlink>
        </w:p>
        <w:p w14:paraId="07505E41" w14:textId="29D10F3E" w:rsidR="00D3509B" w:rsidRDefault="003A694D">
          <w:pPr>
            <w:pStyle w:val="TOC3"/>
            <w:tabs>
              <w:tab w:val="right" w:leader="dot" w:pos="9350"/>
            </w:tabs>
            <w:rPr>
              <w:noProof/>
            </w:rPr>
          </w:pPr>
          <w:hyperlink w:anchor="_Toc61014718" w:history="1">
            <w:r w:rsidR="00D3509B" w:rsidRPr="00B35D79">
              <w:rPr>
                <w:rStyle w:val="Hyperlink"/>
                <w:rFonts w:cstheme="minorHAnsi"/>
                <w:b/>
                <w:noProof/>
              </w:rPr>
              <w:t>2A-7 PAY PERIODS</w:t>
            </w:r>
            <w:r w:rsidR="00D3509B">
              <w:rPr>
                <w:noProof/>
                <w:webHidden/>
              </w:rPr>
              <w:tab/>
            </w:r>
            <w:r w:rsidR="00D3509B">
              <w:rPr>
                <w:noProof/>
                <w:webHidden/>
              </w:rPr>
              <w:fldChar w:fldCharType="begin"/>
            </w:r>
            <w:r w:rsidR="00D3509B">
              <w:rPr>
                <w:noProof/>
                <w:webHidden/>
              </w:rPr>
              <w:instrText xml:space="preserve"> PAGEREF _Toc61014718 \h </w:instrText>
            </w:r>
            <w:r w:rsidR="00D3509B">
              <w:rPr>
                <w:noProof/>
                <w:webHidden/>
              </w:rPr>
            </w:r>
            <w:r w:rsidR="00D3509B">
              <w:rPr>
                <w:noProof/>
                <w:webHidden/>
              </w:rPr>
              <w:fldChar w:fldCharType="separate"/>
            </w:r>
            <w:r w:rsidR="000C2F61">
              <w:rPr>
                <w:noProof/>
                <w:webHidden/>
              </w:rPr>
              <w:t>36</w:t>
            </w:r>
            <w:r w:rsidR="00D3509B">
              <w:rPr>
                <w:noProof/>
                <w:webHidden/>
              </w:rPr>
              <w:fldChar w:fldCharType="end"/>
            </w:r>
          </w:hyperlink>
        </w:p>
        <w:p w14:paraId="313C91FF" w14:textId="190EE3F6" w:rsidR="00D3509B" w:rsidRDefault="003A694D">
          <w:pPr>
            <w:pStyle w:val="TOC3"/>
            <w:tabs>
              <w:tab w:val="right" w:leader="dot" w:pos="9350"/>
            </w:tabs>
            <w:rPr>
              <w:noProof/>
            </w:rPr>
          </w:pPr>
          <w:hyperlink w:anchor="_Toc61014719" w:history="1">
            <w:r w:rsidR="00D3509B" w:rsidRPr="00B35D79">
              <w:rPr>
                <w:rStyle w:val="Hyperlink"/>
                <w:rFonts w:cstheme="minorHAnsi"/>
                <w:b/>
                <w:noProof/>
              </w:rPr>
              <w:t>2A-8 WORK SCHEDULES</w:t>
            </w:r>
            <w:r w:rsidR="00D3509B">
              <w:rPr>
                <w:noProof/>
                <w:webHidden/>
              </w:rPr>
              <w:tab/>
            </w:r>
            <w:r w:rsidR="00D3509B">
              <w:rPr>
                <w:noProof/>
                <w:webHidden/>
              </w:rPr>
              <w:fldChar w:fldCharType="begin"/>
            </w:r>
            <w:r w:rsidR="00D3509B">
              <w:rPr>
                <w:noProof/>
                <w:webHidden/>
              </w:rPr>
              <w:instrText xml:space="preserve"> PAGEREF _Toc61014719 \h </w:instrText>
            </w:r>
            <w:r w:rsidR="00D3509B">
              <w:rPr>
                <w:noProof/>
                <w:webHidden/>
              </w:rPr>
            </w:r>
            <w:r w:rsidR="00D3509B">
              <w:rPr>
                <w:noProof/>
                <w:webHidden/>
              </w:rPr>
              <w:fldChar w:fldCharType="separate"/>
            </w:r>
            <w:r w:rsidR="000C2F61">
              <w:rPr>
                <w:noProof/>
                <w:webHidden/>
              </w:rPr>
              <w:t>36</w:t>
            </w:r>
            <w:r w:rsidR="00D3509B">
              <w:rPr>
                <w:noProof/>
                <w:webHidden/>
              </w:rPr>
              <w:fldChar w:fldCharType="end"/>
            </w:r>
          </w:hyperlink>
        </w:p>
        <w:p w14:paraId="7BB9A7D1" w14:textId="6017ACA8" w:rsidR="00D3509B" w:rsidRDefault="003A694D">
          <w:pPr>
            <w:pStyle w:val="TOC3"/>
            <w:tabs>
              <w:tab w:val="right" w:leader="dot" w:pos="9350"/>
            </w:tabs>
            <w:rPr>
              <w:noProof/>
            </w:rPr>
          </w:pPr>
          <w:hyperlink w:anchor="_Toc61014720" w:history="1">
            <w:r w:rsidR="00D3509B" w:rsidRPr="00B35D79">
              <w:rPr>
                <w:rStyle w:val="Hyperlink"/>
                <w:rFonts w:cstheme="minorHAnsi"/>
                <w:b/>
                <w:noProof/>
              </w:rPr>
              <w:t>2A-9 HOURS WORKED</w:t>
            </w:r>
            <w:r w:rsidR="00D3509B">
              <w:rPr>
                <w:noProof/>
                <w:webHidden/>
              </w:rPr>
              <w:tab/>
            </w:r>
            <w:r w:rsidR="00D3509B">
              <w:rPr>
                <w:noProof/>
                <w:webHidden/>
              </w:rPr>
              <w:fldChar w:fldCharType="begin"/>
            </w:r>
            <w:r w:rsidR="00D3509B">
              <w:rPr>
                <w:noProof/>
                <w:webHidden/>
              </w:rPr>
              <w:instrText xml:space="preserve"> PAGEREF _Toc61014720 \h </w:instrText>
            </w:r>
            <w:r w:rsidR="00D3509B">
              <w:rPr>
                <w:noProof/>
                <w:webHidden/>
              </w:rPr>
            </w:r>
            <w:r w:rsidR="00D3509B">
              <w:rPr>
                <w:noProof/>
                <w:webHidden/>
              </w:rPr>
              <w:fldChar w:fldCharType="separate"/>
            </w:r>
            <w:r w:rsidR="000C2F61">
              <w:rPr>
                <w:noProof/>
                <w:webHidden/>
              </w:rPr>
              <w:t>36</w:t>
            </w:r>
            <w:r w:rsidR="00D3509B">
              <w:rPr>
                <w:noProof/>
                <w:webHidden/>
              </w:rPr>
              <w:fldChar w:fldCharType="end"/>
            </w:r>
          </w:hyperlink>
        </w:p>
        <w:p w14:paraId="1C68085F" w14:textId="5D3AF945" w:rsidR="00D3509B" w:rsidRDefault="003A694D">
          <w:pPr>
            <w:pStyle w:val="TOC3"/>
            <w:tabs>
              <w:tab w:val="right" w:leader="dot" w:pos="9350"/>
            </w:tabs>
            <w:rPr>
              <w:noProof/>
            </w:rPr>
          </w:pPr>
          <w:hyperlink w:anchor="_Toc61014721" w:history="1">
            <w:r w:rsidR="00D3509B" w:rsidRPr="00B35D79">
              <w:rPr>
                <w:rStyle w:val="Hyperlink"/>
                <w:rFonts w:cstheme="minorHAnsi"/>
                <w:b/>
                <w:noProof/>
              </w:rPr>
              <w:t>2A-10 LAW ENFORCEMENT PAY AND OVERTIME</w:t>
            </w:r>
            <w:r w:rsidR="00D3509B">
              <w:rPr>
                <w:noProof/>
                <w:webHidden/>
              </w:rPr>
              <w:tab/>
            </w:r>
            <w:r w:rsidR="00D3509B">
              <w:rPr>
                <w:noProof/>
                <w:webHidden/>
              </w:rPr>
              <w:fldChar w:fldCharType="begin"/>
            </w:r>
            <w:r w:rsidR="00D3509B">
              <w:rPr>
                <w:noProof/>
                <w:webHidden/>
              </w:rPr>
              <w:instrText xml:space="preserve"> PAGEREF _Toc61014721 \h </w:instrText>
            </w:r>
            <w:r w:rsidR="00D3509B">
              <w:rPr>
                <w:noProof/>
                <w:webHidden/>
              </w:rPr>
            </w:r>
            <w:r w:rsidR="00D3509B">
              <w:rPr>
                <w:noProof/>
                <w:webHidden/>
              </w:rPr>
              <w:fldChar w:fldCharType="separate"/>
            </w:r>
            <w:r w:rsidR="000C2F61">
              <w:rPr>
                <w:noProof/>
                <w:webHidden/>
              </w:rPr>
              <w:t>36</w:t>
            </w:r>
            <w:r w:rsidR="00D3509B">
              <w:rPr>
                <w:noProof/>
                <w:webHidden/>
              </w:rPr>
              <w:fldChar w:fldCharType="end"/>
            </w:r>
          </w:hyperlink>
        </w:p>
        <w:p w14:paraId="5E15D956" w14:textId="68A7BDE6" w:rsidR="00D3509B" w:rsidRDefault="003A694D">
          <w:pPr>
            <w:pStyle w:val="TOC3"/>
            <w:tabs>
              <w:tab w:val="right" w:leader="dot" w:pos="9350"/>
            </w:tabs>
            <w:rPr>
              <w:noProof/>
            </w:rPr>
          </w:pPr>
          <w:hyperlink w:anchor="_Toc61014722" w:history="1">
            <w:r w:rsidR="00D3509B" w:rsidRPr="00B35D79">
              <w:rPr>
                <w:rStyle w:val="Hyperlink"/>
                <w:rFonts w:cstheme="minorHAnsi"/>
                <w:b/>
                <w:noProof/>
              </w:rPr>
              <w:t>2A-11 OVERTIME CALCULATIONS AND RULES</w:t>
            </w:r>
            <w:r w:rsidR="00D3509B">
              <w:rPr>
                <w:noProof/>
                <w:webHidden/>
              </w:rPr>
              <w:tab/>
            </w:r>
            <w:r w:rsidR="00D3509B">
              <w:rPr>
                <w:noProof/>
                <w:webHidden/>
              </w:rPr>
              <w:fldChar w:fldCharType="begin"/>
            </w:r>
            <w:r w:rsidR="00D3509B">
              <w:rPr>
                <w:noProof/>
                <w:webHidden/>
              </w:rPr>
              <w:instrText xml:space="preserve"> PAGEREF _Toc61014722 \h </w:instrText>
            </w:r>
            <w:r w:rsidR="00D3509B">
              <w:rPr>
                <w:noProof/>
                <w:webHidden/>
              </w:rPr>
            </w:r>
            <w:r w:rsidR="00D3509B">
              <w:rPr>
                <w:noProof/>
                <w:webHidden/>
              </w:rPr>
              <w:fldChar w:fldCharType="separate"/>
            </w:r>
            <w:r w:rsidR="000C2F61">
              <w:rPr>
                <w:noProof/>
                <w:webHidden/>
              </w:rPr>
              <w:t>37</w:t>
            </w:r>
            <w:r w:rsidR="00D3509B">
              <w:rPr>
                <w:noProof/>
                <w:webHidden/>
              </w:rPr>
              <w:fldChar w:fldCharType="end"/>
            </w:r>
          </w:hyperlink>
        </w:p>
        <w:p w14:paraId="073F9442" w14:textId="0940A754" w:rsidR="00D3509B" w:rsidRDefault="003A694D">
          <w:pPr>
            <w:pStyle w:val="TOC3"/>
            <w:tabs>
              <w:tab w:val="right" w:leader="dot" w:pos="9350"/>
            </w:tabs>
            <w:rPr>
              <w:noProof/>
            </w:rPr>
          </w:pPr>
          <w:hyperlink w:anchor="_Toc61014723" w:history="1">
            <w:r w:rsidR="00D3509B" w:rsidRPr="00B35D79">
              <w:rPr>
                <w:rStyle w:val="Hyperlink"/>
                <w:rFonts w:cstheme="minorHAnsi"/>
                <w:b/>
                <w:noProof/>
              </w:rPr>
              <w:t>2A-12 DEMOTIONS</w:t>
            </w:r>
            <w:r w:rsidR="00D3509B">
              <w:rPr>
                <w:noProof/>
                <w:webHidden/>
              </w:rPr>
              <w:tab/>
            </w:r>
            <w:r w:rsidR="00D3509B">
              <w:rPr>
                <w:noProof/>
                <w:webHidden/>
              </w:rPr>
              <w:fldChar w:fldCharType="begin"/>
            </w:r>
            <w:r w:rsidR="00D3509B">
              <w:rPr>
                <w:noProof/>
                <w:webHidden/>
              </w:rPr>
              <w:instrText xml:space="preserve"> PAGEREF _Toc61014723 \h </w:instrText>
            </w:r>
            <w:r w:rsidR="00D3509B">
              <w:rPr>
                <w:noProof/>
                <w:webHidden/>
              </w:rPr>
            </w:r>
            <w:r w:rsidR="00D3509B">
              <w:rPr>
                <w:noProof/>
                <w:webHidden/>
              </w:rPr>
              <w:fldChar w:fldCharType="separate"/>
            </w:r>
            <w:r w:rsidR="000C2F61">
              <w:rPr>
                <w:noProof/>
                <w:webHidden/>
              </w:rPr>
              <w:t>38</w:t>
            </w:r>
            <w:r w:rsidR="00D3509B">
              <w:rPr>
                <w:noProof/>
                <w:webHidden/>
              </w:rPr>
              <w:fldChar w:fldCharType="end"/>
            </w:r>
          </w:hyperlink>
        </w:p>
        <w:p w14:paraId="2D275D8D" w14:textId="4D77383C" w:rsidR="00D3509B" w:rsidRDefault="003A694D">
          <w:pPr>
            <w:pStyle w:val="TOC3"/>
            <w:tabs>
              <w:tab w:val="right" w:leader="dot" w:pos="9350"/>
            </w:tabs>
            <w:rPr>
              <w:noProof/>
            </w:rPr>
          </w:pPr>
          <w:hyperlink w:anchor="_Toc61014724" w:history="1">
            <w:r w:rsidR="00D3509B" w:rsidRPr="00B35D79">
              <w:rPr>
                <w:rStyle w:val="Hyperlink"/>
                <w:rFonts w:cstheme="minorHAnsi"/>
                <w:b/>
                <w:noProof/>
              </w:rPr>
              <w:t>2A-13 TRANSFERS</w:t>
            </w:r>
            <w:r w:rsidR="00D3509B">
              <w:rPr>
                <w:noProof/>
                <w:webHidden/>
              </w:rPr>
              <w:tab/>
            </w:r>
            <w:r w:rsidR="00D3509B">
              <w:rPr>
                <w:noProof/>
                <w:webHidden/>
              </w:rPr>
              <w:fldChar w:fldCharType="begin"/>
            </w:r>
            <w:r w:rsidR="00D3509B">
              <w:rPr>
                <w:noProof/>
                <w:webHidden/>
              </w:rPr>
              <w:instrText xml:space="preserve"> PAGEREF _Toc61014724 \h </w:instrText>
            </w:r>
            <w:r w:rsidR="00D3509B">
              <w:rPr>
                <w:noProof/>
                <w:webHidden/>
              </w:rPr>
            </w:r>
            <w:r w:rsidR="00D3509B">
              <w:rPr>
                <w:noProof/>
                <w:webHidden/>
              </w:rPr>
              <w:fldChar w:fldCharType="separate"/>
            </w:r>
            <w:r w:rsidR="000C2F61">
              <w:rPr>
                <w:noProof/>
                <w:webHidden/>
              </w:rPr>
              <w:t>38</w:t>
            </w:r>
            <w:r w:rsidR="00D3509B">
              <w:rPr>
                <w:noProof/>
                <w:webHidden/>
              </w:rPr>
              <w:fldChar w:fldCharType="end"/>
            </w:r>
          </w:hyperlink>
        </w:p>
        <w:p w14:paraId="5A3CBF31" w14:textId="5266AA0E" w:rsidR="00D3509B" w:rsidRDefault="003A694D">
          <w:pPr>
            <w:pStyle w:val="TOC3"/>
            <w:tabs>
              <w:tab w:val="right" w:leader="dot" w:pos="9350"/>
            </w:tabs>
            <w:rPr>
              <w:noProof/>
            </w:rPr>
          </w:pPr>
          <w:hyperlink w:anchor="_Toc61014725" w:history="1">
            <w:r w:rsidR="00D3509B" w:rsidRPr="00B35D79">
              <w:rPr>
                <w:rStyle w:val="Hyperlink"/>
                <w:rFonts w:cstheme="minorHAnsi"/>
                <w:b/>
                <w:noProof/>
              </w:rPr>
              <w:t>2A-14 PROMOTIONS</w:t>
            </w:r>
            <w:r w:rsidR="00D3509B">
              <w:rPr>
                <w:noProof/>
                <w:webHidden/>
              </w:rPr>
              <w:tab/>
            </w:r>
            <w:r w:rsidR="00D3509B">
              <w:rPr>
                <w:noProof/>
                <w:webHidden/>
              </w:rPr>
              <w:fldChar w:fldCharType="begin"/>
            </w:r>
            <w:r w:rsidR="00D3509B">
              <w:rPr>
                <w:noProof/>
                <w:webHidden/>
              </w:rPr>
              <w:instrText xml:space="preserve"> PAGEREF _Toc61014725 \h </w:instrText>
            </w:r>
            <w:r w:rsidR="00D3509B">
              <w:rPr>
                <w:noProof/>
                <w:webHidden/>
              </w:rPr>
            </w:r>
            <w:r w:rsidR="00D3509B">
              <w:rPr>
                <w:noProof/>
                <w:webHidden/>
              </w:rPr>
              <w:fldChar w:fldCharType="separate"/>
            </w:r>
            <w:r w:rsidR="000C2F61">
              <w:rPr>
                <w:noProof/>
                <w:webHidden/>
              </w:rPr>
              <w:t>38</w:t>
            </w:r>
            <w:r w:rsidR="00D3509B">
              <w:rPr>
                <w:noProof/>
                <w:webHidden/>
              </w:rPr>
              <w:fldChar w:fldCharType="end"/>
            </w:r>
          </w:hyperlink>
        </w:p>
        <w:p w14:paraId="677F93E3" w14:textId="7B1DBFF9" w:rsidR="00D3509B" w:rsidRDefault="003A694D">
          <w:pPr>
            <w:pStyle w:val="TOC3"/>
            <w:tabs>
              <w:tab w:val="right" w:leader="dot" w:pos="9350"/>
            </w:tabs>
            <w:rPr>
              <w:noProof/>
            </w:rPr>
          </w:pPr>
          <w:hyperlink w:anchor="_Toc61014726" w:history="1">
            <w:r w:rsidR="00D3509B" w:rsidRPr="00B35D79">
              <w:rPr>
                <w:rStyle w:val="Hyperlink"/>
                <w:rFonts w:cstheme="minorHAnsi"/>
                <w:b/>
                <w:noProof/>
              </w:rPr>
              <w:t>2A-15</w:t>
            </w:r>
            <w:r w:rsidR="00D3509B" w:rsidRPr="00B35D79">
              <w:rPr>
                <w:rStyle w:val="Hyperlink"/>
                <w:rFonts w:cstheme="minorHAnsi"/>
                <w:noProof/>
              </w:rPr>
              <w:t xml:space="preserve"> </w:t>
            </w:r>
            <w:r w:rsidR="00D3509B" w:rsidRPr="00B35D79">
              <w:rPr>
                <w:rStyle w:val="Hyperlink"/>
                <w:rFonts w:cstheme="minorHAnsi"/>
                <w:b/>
                <w:noProof/>
              </w:rPr>
              <w:t>SEPARATIONS</w:t>
            </w:r>
            <w:r w:rsidR="00D3509B">
              <w:rPr>
                <w:noProof/>
                <w:webHidden/>
              </w:rPr>
              <w:tab/>
            </w:r>
            <w:r w:rsidR="00D3509B">
              <w:rPr>
                <w:noProof/>
                <w:webHidden/>
              </w:rPr>
              <w:fldChar w:fldCharType="begin"/>
            </w:r>
            <w:r w:rsidR="00D3509B">
              <w:rPr>
                <w:noProof/>
                <w:webHidden/>
              </w:rPr>
              <w:instrText xml:space="preserve"> PAGEREF _Toc61014726 \h </w:instrText>
            </w:r>
            <w:r w:rsidR="00D3509B">
              <w:rPr>
                <w:noProof/>
                <w:webHidden/>
              </w:rPr>
            </w:r>
            <w:r w:rsidR="00D3509B">
              <w:rPr>
                <w:noProof/>
                <w:webHidden/>
              </w:rPr>
              <w:fldChar w:fldCharType="separate"/>
            </w:r>
            <w:r w:rsidR="000C2F61">
              <w:rPr>
                <w:noProof/>
                <w:webHidden/>
              </w:rPr>
              <w:t>38</w:t>
            </w:r>
            <w:r w:rsidR="00D3509B">
              <w:rPr>
                <w:noProof/>
                <w:webHidden/>
              </w:rPr>
              <w:fldChar w:fldCharType="end"/>
            </w:r>
          </w:hyperlink>
        </w:p>
        <w:p w14:paraId="24596A8C" w14:textId="167FE293" w:rsidR="00D3509B" w:rsidRDefault="003A694D">
          <w:pPr>
            <w:pStyle w:val="TOC3"/>
            <w:tabs>
              <w:tab w:val="right" w:leader="dot" w:pos="9350"/>
            </w:tabs>
            <w:rPr>
              <w:noProof/>
            </w:rPr>
          </w:pPr>
          <w:hyperlink w:anchor="_Toc61014727" w:history="1">
            <w:r w:rsidR="00D3509B" w:rsidRPr="00B35D79">
              <w:rPr>
                <w:rStyle w:val="Hyperlink"/>
                <w:rFonts w:cstheme="minorHAnsi"/>
                <w:b/>
                <w:noProof/>
              </w:rPr>
              <w:t>2A-16 RETIREE REHIRES</w:t>
            </w:r>
            <w:r w:rsidR="00D3509B">
              <w:rPr>
                <w:noProof/>
                <w:webHidden/>
              </w:rPr>
              <w:tab/>
            </w:r>
            <w:r w:rsidR="00D3509B">
              <w:rPr>
                <w:noProof/>
                <w:webHidden/>
              </w:rPr>
              <w:fldChar w:fldCharType="begin"/>
            </w:r>
            <w:r w:rsidR="00D3509B">
              <w:rPr>
                <w:noProof/>
                <w:webHidden/>
              </w:rPr>
              <w:instrText xml:space="preserve"> PAGEREF _Toc61014727 \h </w:instrText>
            </w:r>
            <w:r w:rsidR="00D3509B">
              <w:rPr>
                <w:noProof/>
                <w:webHidden/>
              </w:rPr>
            </w:r>
            <w:r w:rsidR="00D3509B">
              <w:rPr>
                <w:noProof/>
                <w:webHidden/>
              </w:rPr>
              <w:fldChar w:fldCharType="separate"/>
            </w:r>
            <w:r w:rsidR="000C2F61">
              <w:rPr>
                <w:noProof/>
                <w:webHidden/>
              </w:rPr>
              <w:t>39</w:t>
            </w:r>
            <w:r w:rsidR="00D3509B">
              <w:rPr>
                <w:noProof/>
                <w:webHidden/>
              </w:rPr>
              <w:fldChar w:fldCharType="end"/>
            </w:r>
          </w:hyperlink>
        </w:p>
        <w:p w14:paraId="155932BC" w14:textId="51EF5ECC" w:rsidR="00D3509B" w:rsidRDefault="003A694D">
          <w:pPr>
            <w:pStyle w:val="TOC2"/>
            <w:tabs>
              <w:tab w:val="right" w:leader="dot" w:pos="9350"/>
            </w:tabs>
            <w:rPr>
              <w:noProof/>
            </w:rPr>
          </w:pPr>
          <w:hyperlink w:anchor="_Toc61014728" w:history="1">
            <w:r w:rsidR="00D3509B" w:rsidRPr="00B35D79">
              <w:rPr>
                <w:rStyle w:val="Hyperlink"/>
                <w:rFonts w:cstheme="minorHAnsi"/>
                <w:b/>
                <w:noProof/>
              </w:rPr>
              <w:t>B. EMPLOYEE BENEFITS</w:t>
            </w:r>
            <w:r w:rsidR="00D3509B">
              <w:rPr>
                <w:noProof/>
                <w:webHidden/>
              </w:rPr>
              <w:tab/>
            </w:r>
            <w:r w:rsidR="00D3509B">
              <w:rPr>
                <w:noProof/>
                <w:webHidden/>
              </w:rPr>
              <w:fldChar w:fldCharType="begin"/>
            </w:r>
            <w:r w:rsidR="00D3509B">
              <w:rPr>
                <w:noProof/>
                <w:webHidden/>
              </w:rPr>
              <w:instrText xml:space="preserve"> PAGEREF _Toc61014728 \h </w:instrText>
            </w:r>
            <w:r w:rsidR="00D3509B">
              <w:rPr>
                <w:noProof/>
                <w:webHidden/>
              </w:rPr>
            </w:r>
            <w:r w:rsidR="00D3509B">
              <w:rPr>
                <w:noProof/>
                <w:webHidden/>
              </w:rPr>
              <w:fldChar w:fldCharType="separate"/>
            </w:r>
            <w:r w:rsidR="000C2F61">
              <w:rPr>
                <w:noProof/>
                <w:webHidden/>
              </w:rPr>
              <w:t>40</w:t>
            </w:r>
            <w:r w:rsidR="00D3509B">
              <w:rPr>
                <w:noProof/>
                <w:webHidden/>
              </w:rPr>
              <w:fldChar w:fldCharType="end"/>
            </w:r>
          </w:hyperlink>
        </w:p>
        <w:p w14:paraId="19FC20C7" w14:textId="1A5292E9" w:rsidR="00D3509B" w:rsidRDefault="003A694D">
          <w:pPr>
            <w:pStyle w:val="TOC3"/>
            <w:tabs>
              <w:tab w:val="right" w:leader="dot" w:pos="9350"/>
            </w:tabs>
            <w:rPr>
              <w:noProof/>
            </w:rPr>
          </w:pPr>
          <w:hyperlink w:anchor="_Toc61014729" w:history="1">
            <w:r w:rsidR="00D3509B" w:rsidRPr="00B35D79">
              <w:rPr>
                <w:rStyle w:val="Hyperlink"/>
                <w:rFonts w:cstheme="minorHAnsi"/>
                <w:b/>
                <w:noProof/>
              </w:rPr>
              <w:t>2B-1 HEALTH AND DENTAL PLANS</w:t>
            </w:r>
            <w:r w:rsidR="00D3509B">
              <w:rPr>
                <w:noProof/>
                <w:webHidden/>
              </w:rPr>
              <w:tab/>
            </w:r>
            <w:r w:rsidR="00D3509B">
              <w:rPr>
                <w:noProof/>
                <w:webHidden/>
              </w:rPr>
              <w:fldChar w:fldCharType="begin"/>
            </w:r>
            <w:r w:rsidR="00D3509B">
              <w:rPr>
                <w:noProof/>
                <w:webHidden/>
              </w:rPr>
              <w:instrText xml:space="preserve"> PAGEREF _Toc61014729 \h </w:instrText>
            </w:r>
            <w:r w:rsidR="00D3509B">
              <w:rPr>
                <w:noProof/>
                <w:webHidden/>
              </w:rPr>
            </w:r>
            <w:r w:rsidR="00D3509B">
              <w:rPr>
                <w:noProof/>
                <w:webHidden/>
              </w:rPr>
              <w:fldChar w:fldCharType="separate"/>
            </w:r>
            <w:r w:rsidR="000C2F61">
              <w:rPr>
                <w:noProof/>
                <w:webHidden/>
              </w:rPr>
              <w:t>40</w:t>
            </w:r>
            <w:r w:rsidR="00D3509B">
              <w:rPr>
                <w:noProof/>
                <w:webHidden/>
              </w:rPr>
              <w:fldChar w:fldCharType="end"/>
            </w:r>
          </w:hyperlink>
        </w:p>
        <w:p w14:paraId="78823AE5" w14:textId="1CEECDBC" w:rsidR="00D3509B" w:rsidRDefault="003A694D">
          <w:pPr>
            <w:pStyle w:val="TOC3"/>
            <w:tabs>
              <w:tab w:val="right" w:leader="dot" w:pos="9350"/>
            </w:tabs>
            <w:rPr>
              <w:noProof/>
            </w:rPr>
          </w:pPr>
          <w:hyperlink w:anchor="_Toc61014730" w:history="1">
            <w:r w:rsidR="00D3509B" w:rsidRPr="00B35D79">
              <w:rPr>
                <w:rStyle w:val="Hyperlink"/>
                <w:rFonts w:cstheme="minorHAnsi"/>
                <w:b/>
                <w:noProof/>
              </w:rPr>
              <w:t>2B-2 OTHER PLANS – LIFE, SUPPLEMENTAL</w:t>
            </w:r>
            <w:r w:rsidR="00D3509B">
              <w:rPr>
                <w:noProof/>
                <w:webHidden/>
              </w:rPr>
              <w:tab/>
            </w:r>
            <w:r w:rsidR="00D3509B">
              <w:rPr>
                <w:noProof/>
                <w:webHidden/>
              </w:rPr>
              <w:fldChar w:fldCharType="begin"/>
            </w:r>
            <w:r w:rsidR="00D3509B">
              <w:rPr>
                <w:noProof/>
                <w:webHidden/>
              </w:rPr>
              <w:instrText xml:space="preserve"> PAGEREF _Toc61014730 \h </w:instrText>
            </w:r>
            <w:r w:rsidR="00D3509B">
              <w:rPr>
                <w:noProof/>
                <w:webHidden/>
              </w:rPr>
            </w:r>
            <w:r w:rsidR="00D3509B">
              <w:rPr>
                <w:noProof/>
                <w:webHidden/>
              </w:rPr>
              <w:fldChar w:fldCharType="separate"/>
            </w:r>
            <w:r w:rsidR="000C2F61">
              <w:rPr>
                <w:noProof/>
                <w:webHidden/>
              </w:rPr>
              <w:t>41</w:t>
            </w:r>
            <w:r w:rsidR="00D3509B">
              <w:rPr>
                <w:noProof/>
                <w:webHidden/>
              </w:rPr>
              <w:fldChar w:fldCharType="end"/>
            </w:r>
          </w:hyperlink>
        </w:p>
        <w:p w14:paraId="371A63C5" w14:textId="0600470C" w:rsidR="00D3509B" w:rsidRDefault="003A694D">
          <w:pPr>
            <w:pStyle w:val="TOC3"/>
            <w:tabs>
              <w:tab w:val="right" w:leader="dot" w:pos="9350"/>
            </w:tabs>
            <w:rPr>
              <w:noProof/>
            </w:rPr>
          </w:pPr>
          <w:hyperlink w:anchor="_Toc61014731" w:history="1">
            <w:r w:rsidR="00D3509B" w:rsidRPr="00B35D79">
              <w:rPr>
                <w:rStyle w:val="Hyperlink"/>
                <w:rFonts w:cstheme="minorHAnsi"/>
                <w:b/>
                <w:noProof/>
              </w:rPr>
              <w:t>2B-3 VACATION</w:t>
            </w:r>
            <w:r w:rsidR="00D3509B">
              <w:rPr>
                <w:noProof/>
                <w:webHidden/>
              </w:rPr>
              <w:tab/>
            </w:r>
            <w:r w:rsidR="00D3509B">
              <w:rPr>
                <w:noProof/>
                <w:webHidden/>
              </w:rPr>
              <w:fldChar w:fldCharType="begin"/>
            </w:r>
            <w:r w:rsidR="00D3509B">
              <w:rPr>
                <w:noProof/>
                <w:webHidden/>
              </w:rPr>
              <w:instrText xml:space="preserve"> PAGEREF _Toc61014731 \h </w:instrText>
            </w:r>
            <w:r w:rsidR="00D3509B">
              <w:rPr>
                <w:noProof/>
                <w:webHidden/>
              </w:rPr>
            </w:r>
            <w:r w:rsidR="00D3509B">
              <w:rPr>
                <w:noProof/>
                <w:webHidden/>
              </w:rPr>
              <w:fldChar w:fldCharType="separate"/>
            </w:r>
            <w:r w:rsidR="000C2F61">
              <w:rPr>
                <w:noProof/>
                <w:webHidden/>
              </w:rPr>
              <w:t>41</w:t>
            </w:r>
            <w:r w:rsidR="00D3509B">
              <w:rPr>
                <w:noProof/>
                <w:webHidden/>
              </w:rPr>
              <w:fldChar w:fldCharType="end"/>
            </w:r>
          </w:hyperlink>
        </w:p>
        <w:p w14:paraId="0A724AB8" w14:textId="7BBF7076" w:rsidR="00D3509B" w:rsidRDefault="003A694D">
          <w:pPr>
            <w:pStyle w:val="TOC3"/>
            <w:tabs>
              <w:tab w:val="right" w:leader="dot" w:pos="9350"/>
            </w:tabs>
            <w:rPr>
              <w:noProof/>
            </w:rPr>
          </w:pPr>
          <w:hyperlink w:anchor="_Toc61014732" w:history="1">
            <w:r w:rsidR="00D3509B" w:rsidRPr="00B35D79">
              <w:rPr>
                <w:rStyle w:val="Hyperlink"/>
                <w:rFonts w:cstheme="minorHAnsi"/>
                <w:b/>
                <w:noProof/>
              </w:rPr>
              <w:t>2B-4 SICK</w:t>
            </w:r>
            <w:r w:rsidR="00D3509B">
              <w:rPr>
                <w:noProof/>
                <w:webHidden/>
              </w:rPr>
              <w:tab/>
            </w:r>
            <w:r w:rsidR="00D3509B">
              <w:rPr>
                <w:noProof/>
                <w:webHidden/>
              </w:rPr>
              <w:fldChar w:fldCharType="begin"/>
            </w:r>
            <w:r w:rsidR="00D3509B">
              <w:rPr>
                <w:noProof/>
                <w:webHidden/>
              </w:rPr>
              <w:instrText xml:space="preserve"> PAGEREF _Toc61014732 \h </w:instrText>
            </w:r>
            <w:r w:rsidR="00D3509B">
              <w:rPr>
                <w:noProof/>
                <w:webHidden/>
              </w:rPr>
            </w:r>
            <w:r w:rsidR="00D3509B">
              <w:rPr>
                <w:noProof/>
                <w:webHidden/>
              </w:rPr>
              <w:fldChar w:fldCharType="separate"/>
            </w:r>
            <w:r w:rsidR="000C2F61">
              <w:rPr>
                <w:noProof/>
                <w:webHidden/>
              </w:rPr>
              <w:t>42</w:t>
            </w:r>
            <w:r w:rsidR="00D3509B">
              <w:rPr>
                <w:noProof/>
                <w:webHidden/>
              </w:rPr>
              <w:fldChar w:fldCharType="end"/>
            </w:r>
          </w:hyperlink>
        </w:p>
        <w:p w14:paraId="5DA939A0" w14:textId="0FCCA2B5" w:rsidR="00D3509B" w:rsidRDefault="003A694D">
          <w:pPr>
            <w:pStyle w:val="TOC3"/>
            <w:tabs>
              <w:tab w:val="right" w:leader="dot" w:pos="9350"/>
            </w:tabs>
            <w:rPr>
              <w:noProof/>
            </w:rPr>
          </w:pPr>
          <w:hyperlink w:anchor="_Toc61014733" w:history="1">
            <w:r w:rsidR="00D3509B" w:rsidRPr="00B35D79">
              <w:rPr>
                <w:rStyle w:val="Hyperlink"/>
                <w:rFonts w:cstheme="minorHAnsi"/>
                <w:b/>
                <w:noProof/>
              </w:rPr>
              <w:t>2B-5 HOLIDAY</w:t>
            </w:r>
            <w:r w:rsidR="00D3509B">
              <w:rPr>
                <w:noProof/>
                <w:webHidden/>
              </w:rPr>
              <w:tab/>
            </w:r>
            <w:r w:rsidR="00D3509B">
              <w:rPr>
                <w:noProof/>
                <w:webHidden/>
              </w:rPr>
              <w:fldChar w:fldCharType="begin"/>
            </w:r>
            <w:r w:rsidR="00D3509B">
              <w:rPr>
                <w:noProof/>
                <w:webHidden/>
              </w:rPr>
              <w:instrText xml:space="preserve"> PAGEREF _Toc61014733 \h </w:instrText>
            </w:r>
            <w:r w:rsidR="00D3509B">
              <w:rPr>
                <w:noProof/>
                <w:webHidden/>
              </w:rPr>
            </w:r>
            <w:r w:rsidR="00D3509B">
              <w:rPr>
                <w:noProof/>
                <w:webHidden/>
              </w:rPr>
              <w:fldChar w:fldCharType="separate"/>
            </w:r>
            <w:r w:rsidR="000C2F61">
              <w:rPr>
                <w:noProof/>
                <w:webHidden/>
              </w:rPr>
              <w:t>43</w:t>
            </w:r>
            <w:r w:rsidR="00D3509B">
              <w:rPr>
                <w:noProof/>
                <w:webHidden/>
              </w:rPr>
              <w:fldChar w:fldCharType="end"/>
            </w:r>
          </w:hyperlink>
        </w:p>
        <w:p w14:paraId="4014A596" w14:textId="3AD405BA" w:rsidR="00D3509B" w:rsidRDefault="003A694D">
          <w:pPr>
            <w:pStyle w:val="TOC3"/>
            <w:tabs>
              <w:tab w:val="right" w:leader="dot" w:pos="9350"/>
            </w:tabs>
            <w:rPr>
              <w:noProof/>
            </w:rPr>
          </w:pPr>
          <w:hyperlink w:anchor="_Toc61014734" w:history="1">
            <w:r w:rsidR="00D3509B" w:rsidRPr="00B35D79">
              <w:rPr>
                <w:rStyle w:val="Hyperlink"/>
                <w:rFonts w:cstheme="minorHAnsi"/>
                <w:b/>
                <w:noProof/>
              </w:rPr>
              <w:t>2B-6 JURY DUTY</w:t>
            </w:r>
            <w:r w:rsidR="00D3509B">
              <w:rPr>
                <w:noProof/>
                <w:webHidden/>
              </w:rPr>
              <w:tab/>
            </w:r>
            <w:r w:rsidR="00D3509B">
              <w:rPr>
                <w:noProof/>
                <w:webHidden/>
              </w:rPr>
              <w:fldChar w:fldCharType="begin"/>
            </w:r>
            <w:r w:rsidR="00D3509B">
              <w:rPr>
                <w:noProof/>
                <w:webHidden/>
              </w:rPr>
              <w:instrText xml:space="preserve"> PAGEREF _Toc61014734 \h </w:instrText>
            </w:r>
            <w:r w:rsidR="00D3509B">
              <w:rPr>
                <w:noProof/>
                <w:webHidden/>
              </w:rPr>
            </w:r>
            <w:r w:rsidR="00D3509B">
              <w:rPr>
                <w:noProof/>
                <w:webHidden/>
              </w:rPr>
              <w:fldChar w:fldCharType="separate"/>
            </w:r>
            <w:r w:rsidR="000C2F61">
              <w:rPr>
                <w:noProof/>
                <w:webHidden/>
              </w:rPr>
              <w:t>44</w:t>
            </w:r>
            <w:r w:rsidR="00D3509B">
              <w:rPr>
                <w:noProof/>
                <w:webHidden/>
              </w:rPr>
              <w:fldChar w:fldCharType="end"/>
            </w:r>
          </w:hyperlink>
        </w:p>
        <w:p w14:paraId="73214BFF" w14:textId="7780F012" w:rsidR="00D3509B" w:rsidRDefault="003A694D">
          <w:pPr>
            <w:pStyle w:val="TOC3"/>
            <w:tabs>
              <w:tab w:val="right" w:leader="dot" w:pos="9350"/>
            </w:tabs>
            <w:rPr>
              <w:noProof/>
            </w:rPr>
          </w:pPr>
          <w:hyperlink w:anchor="_Toc61014735" w:history="1">
            <w:r w:rsidR="00D3509B" w:rsidRPr="00B35D79">
              <w:rPr>
                <w:rStyle w:val="Hyperlink"/>
                <w:rFonts w:cstheme="minorHAnsi"/>
                <w:b/>
                <w:noProof/>
              </w:rPr>
              <w:t>2B-7 BEREAVEMENT LEAVE</w:t>
            </w:r>
            <w:r w:rsidR="00D3509B">
              <w:rPr>
                <w:noProof/>
                <w:webHidden/>
              </w:rPr>
              <w:tab/>
            </w:r>
            <w:r w:rsidR="00D3509B">
              <w:rPr>
                <w:noProof/>
                <w:webHidden/>
              </w:rPr>
              <w:fldChar w:fldCharType="begin"/>
            </w:r>
            <w:r w:rsidR="00D3509B">
              <w:rPr>
                <w:noProof/>
                <w:webHidden/>
              </w:rPr>
              <w:instrText xml:space="preserve"> PAGEREF _Toc61014735 \h </w:instrText>
            </w:r>
            <w:r w:rsidR="00D3509B">
              <w:rPr>
                <w:noProof/>
                <w:webHidden/>
              </w:rPr>
            </w:r>
            <w:r w:rsidR="00D3509B">
              <w:rPr>
                <w:noProof/>
                <w:webHidden/>
              </w:rPr>
              <w:fldChar w:fldCharType="separate"/>
            </w:r>
            <w:r w:rsidR="000C2F61">
              <w:rPr>
                <w:noProof/>
                <w:webHidden/>
              </w:rPr>
              <w:t>44</w:t>
            </w:r>
            <w:r w:rsidR="00D3509B">
              <w:rPr>
                <w:noProof/>
                <w:webHidden/>
              </w:rPr>
              <w:fldChar w:fldCharType="end"/>
            </w:r>
          </w:hyperlink>
        </w:p>
        <w:p w14:paraId="5F6D740A" w14:textId="5AE05752" w:rsidR="00D3509B" w:rsidRDefault="003A694D">
          <w:pPr>
            <w:pStyle w:val="TOC3"/>
            <w:tabs>
              <w:tab w:val="right" w:leader="dot" w:pos="9350"/>
            </w:tabs>
            <w:rPr>
              <w:noProof/>
            </w:rPr>
          </w:pPr>
          <w:hyperlink w:anchor="_Toc61014736" w:history="1">
            <w:r w:rsidR="00D3509B" w:rsidRPr="00B35D79">
              <w:rPr>
                <w:rStyle w:val="Hyperlink"/>
                <w:rFonts w:cstheme="minorHAnsi"/>
                <w:b/>
                <w:noProof/>
              </w:rPr>
              <w:t>2B-8 MILITARY LEAVE</w:t>
            </w:r>
            <w:r w:rsidR="00D3509B">
              <w:rPr>
                <w:noProof/>
                <w:webHidden/>
              </w:rPr>
              <w:tab/>
            </w:r>
            <w:r w:rsidR="00D3509B">
              <w:rPr>
                <w:noProof/>
                <w:webHidden/>
              </w:rPr>
              <w:fldChar w:fldCharType="begin"/>
            </w:r>
            <w:r w:rsidR="00D3509B">
              <w:rPr>
                <w:noProof/>
                <w:webHidden/>
              </w:rPr>
              <w:instrText xml:space="preserve"> PAGEREF _Toc61014736 \h </w:instrText>
            </w:r>
            <w:r w:rsidR="00D3509B">
              <w:rPr>
                <w:noProof/>
                <w:webHidden/>
              </w:rPr>
            </w:r>
            <w:r w:rsidR="00D3509B">
              <w:rPr>
                <w:noProof/>
                <w:webHidden/>
              </w:rPr>
              <w:fldChar w:fldCharType="separate"/>
            </w:r>
            <w:r w:rsidR="000C2F61">
              <w:rPr>
                <w:noProof/>
                <w:webHidden/>
              </w:rPr>
              <w:t>45</w:t>
            </w:r>
            <w:r w:rsidR="00D3509B">
              <w:rPr>
                <w:noProof/>
                <w:webHidden/>
              </w:rPr>
              <w:fldChar w:fldCharType="end"/>
            </w:r>
          </w:hyperlink>
        </w:p>
        <w:p w14:paraId="05098DF6" w14:textId="11D5184B" w:rsidR="00D3509B" w:rsidRDefault="003A694D">
          <w:pPr>
            <w:pStyle w:val="TOC3"/>
            <w:tabs>
              <w:tab w:val="right" w:leader="dot" w:pos="9350"/>
            </w:tabs>
            <w:rPr>
              <w:noProof/>
            </w:rPr>
          </w:pPr>
          <w:hyperlink w:anchor="_Toc61014737" w:history="1">
            <w:r w:rsidR="00D3509B" w:rsidRPr="00B35D79">
              <w:rPr>
                <w:rStyle w:val="Hyperlink"/>
                <w:rFonts w:cstheme="minorHAnsi"/>
                <w:b/>
                <w:noProof/>
              </w:rPr>
              <w:t>2B-9 RETIREMENT</w:t>
            </w:r>
            <w:r w:rsidR="00D3509B">
              <w:rPr>
                <w:noProof/>
                <w:webHidden/>
              </w:rPr>
              <w:tab/>
            </w:r>
            <w:r w:rsidR="00D3509B">
              <w:rPr>
                <w:noProof/>
                <w:webHidden/>
              </w:rPr>
              <w:fldChar w:fldCharType="begin"/>
            </w:r>
            <w:r w:rsidR="00D3509B">
              <w:rPr>
                <w:noProof/>
                <w:webHidden/>
              </w:rPr>
              <w:instrText xml:space="preserve"> PAGEREF _Toc61014737 \h </w:instrText>
            </w:r>
            <w:r w:rsidR="00D3509B">
              <w:rPr>
                <w:noProof/>
                <w:webHidden/>
              </w:rPr>
            </w:r>
            <w:r w:rsidR="00D3509B">
              <w:rPr>
                <w:noProof/>
                <w:webHidden/>
              </w:rPr>
              <w:fldChar w:fldCharType="separate"/>
            </w:r>
            <w:r w:rsidR="000C2F61">
              <w:rPr>
                <w:noProof/>
                <w:webHidden/>
              </w:rPr>
              <w:t>45</w:t>
            </w:r>
            <w:r w:rsidR="00D3509B">
              <w:rPr>
                <w:noProof/>
                <w:webHidden/>
              </w:rPr>
              <w:fldChar w:fldCharType="end"/>
            </w:r>
          </w:hyperlink>
        </w:p>
        <w:p w14:paraId="5A97C02D" w14:textId="3C124C6A" w:rsidR="00D3509B" w:rsidRDefault="003A694D">
          <w:pPr>
            <w:pStyle w:val="TOC3"/>
            <w:tabs>
              <w:tab w:val="right" w:leader="dot" w:pos="9350"/>
            </w:tabs>
            <w:rPr>
              <w:noProof/>
            </w:rPr>
          </w:pPr>
          <w:hyperlink w:anchor="_Toc61014738" w:history="1">
            <w:r w:rsidR="00D3509B" w:rsidRPr="00B35D79">
              <w:rPr>
                <w:rStyle w:val="Hyperlink"/>
                <w:rFonts w:cstheme="minorHAnsi"/>
                <w:b/>
                <w:noProof/>
              </w:rPr>
              <w:t>2B-10 SOCIAL SECURITY/MEDICARE</w:t>
            </w:r>
            <w:r w:rsidR="00D3509B">
              <w:rPr>
                <w:noProof/>
                <w:webHidden/>
              </w:rPr>
              <w:tab/>
            </w:r>
            <w:r w:rsidR="00D3509B">
              <w:rPr>
                <w:noProof/>
                <w:webHidden/>
              </w:rPr>
              <w:fldChar w:fldCharType="begin"/>
            </w:r>
            <w:r w:rsidR="00D3509B">
              <w:rPr>
                <w:noProof/>
                <w:webHidden/>
              </w:rPr>
              <w:instrText xml:space="preserve"> PAGEREF _Toc61014738 \h </w:instrText>
            </w:r>
            <w:r w:rsidR="00D3509B">
              <w:rPr>
                <w:noProof/>
                <w:webHidden/>
              </w:rPr>
            </w:r>
            <w:r w:rsidR="00D3509B">
              <w:rPr>
                <w:noProof/>
                <w:webHidden/>
              </w:rPr>
              <w:fldChar w:fldCharType="separate"/>
            </w:r>
            <w:r w:rsidR="000C2F61">
              <w:rPr>
                <w:noProof/>
                <w:webHidden/>
              </w:rPr>
              <w:t>45</w:t>
            </w:r>
            <w:r w:rsidR="00D3509B">
              <w:rPr>
                <w:noProof/>
                <w:webHidden/>
              </w:rPr>
              <w:fldChar w:fldCharType="end"/>
            </w:r>
          </w:hyperlink>
        </w:p>
        <w:p w14:paraId="0AB465D4" w14:textId="16B8B95B" w:rsidR="00D3509B" w:rsidRDefault="003A694D">
          <w:pPr>
            <w:pStyle w:val="TOC3"/>
            <w:tabs>
              <w:tab w:val="right" w:leader="dot" w:pos="9350"/>
            </w:tabs>
            <w:rPr>
              <w:noProof/>
            </w:rPr>
          </w:pPr>
          <w:hyperlink w:anchor="_Toc61014739" w:history="1">
            <w:r w:rsidR="00D3509B" w:rsidRPr="00B35D79">
              <w:rPr>
                <w:rStyle w:val="Hyperlink"/>
                <w:rFonts w:cstheme="minorHAnsi"/>
                <w:b/>
                <w:noProof/>
              </w:rPr>
              <w:t>2B-11 FAMILY MEDICAL LEAVE ACT/MILITARY FAMILY LEAVE (FMLA/MFL)</w:t>
            </w:r>
            <w:r w:rsidR="00D3509B">
              <w:rPr>
                <w:noProof/>
                <w:webHidden/>
              </w:rPr>
              <w:tab/>
            </w:r>
            <w:r w:rsidR="00D3509B">
              <w:rPr>
                <w:noProof/>
                <w:webHidden/>
              </w:rPr>
              <w:fldChar w:fldCharType="begin"/>
            </w:r>
            <w:r w:rsidR="00D3509B">
              <w:rPr>
                <w:noProof/>
                <w:webHidden/>
              </w:rPr>
              <w:instrText xml:space="preserve"> PAGEREF _Toc61014739 \h </w:instrText>
            </w:r>
            <w:r w:rsidR="00D3509B">
              <w:rPr>
                <w:noProof/>
                <w:webHidden/>
              </w:rPr>
            </w:r>
            <w:r w:rsidR="00D3509B">
              <w:rPr>
                <w:noProof/>
                <w:webHidden/>
              </w:rPr>
              <w:fldChar w:fldCharType="separate"/>
            </w:r>
            <w:r w:rsidR="000C2F61">
              <w:rPr>
                <w:noProof/>
                <w:webHidden/>
              </w:rPr>
              <w:t>46</w:t>
            </w:r>
            <w:r w:rsidR="00D3509B">
              <w:rPr>
                <w:noProof/>
                <w:webHidden/>
              </w:rPr>
              <w:fldChar w:fldCharType="end"/>
            </w:r>
          </w:hyperlink>
        </w:p>
        <w:p w14:paraId="45B32392" w14:textId="1B541599" w:rsidR="00D3509B" w:rsidRDefault="003A694D">
          <w:pPr>
            <w:pStyle w:val="TOC3"/>
            <w:tabs>
              <w:tab w:val="right" w:leader="dot" w:pos="9350"/>
            </w:tabs>
            <w:rPr>
              <w:noProof/>
            </w:rPr>
          </w:pPr>
          <w:hyperlink w:anchor="_Toc61014740" w:history="1">
            <w:r w:rsidR="00D3509B" w:rsidRPr="00B35D79">
              <w:rPr>
                <w:rStyle w:val="Hyperlink"/>
                <w:rFonts w:cstheme="minorHAnsi"/>
                <w:b/>
                <w:noProof/>
              </w:rPr>
              <w:t>2B-12 LEAVE OF ABSENCE - OTHER</w:t>
            </w:r>
            <w:r w:rsidR="00D3509B">
              <w:rPr>
                <w:noProof/>
                <w:webHidden/>
              </w:rPr>
              <w:tab/>
            </w:r>
            <w:r w:rsidR="00D3509B">
              <w:rPr>
                <w:noProof/>
                <w:webHidden/>
              </w:rPr>
              <w:fldChar w:fldCharType="begin"/>
            </w:r>
            <w:r w:rsidR="00D3509B">
              <w:rPr>
                <w:noProof/>
                <w:webHidden/>
              </w:rPr>
              <w:instrText xml:space="preserve"> PAGEREF _Toc61014740 \h </w:instrText>
            </w:r>
            <w:r w:rsidR="00D3509B">
              <w:rPr>
                <w:noProof/>
                <w:webHidden/>
              </w:rPr>
            </w:r>
            <w:r w:rsidR="00D3509B">
              <w:rPr>
                <w:noProof/>
                <w:webHidden/>
              </w:rPr>
              <w:fldChar w:fldCharType="separate"/>
            </w:r>
            <w:r w:rsidR="000C2F61">
              <w:rPr>
                <w:noProof/>
                <w:webHidden/>
              </w:rPr>
              <w:t>52</w:t>
            </w:r>
            <w:r w:rsidR="00D3509B">
              <w:rPr>
                <w:noProof/>
                <w:webHidden/>
              </w:rPr>
              <w:fldChar w:fldCharType="end"/>
            </w:r>
          </w:hyperlink>
        </w:p>
        <w:p w14:paraId="0D233133" w14:textId="77777777" w:rsidR="00582DC6" w:rsidRDefault="00F0480A" w:rsidP="00E946ED">
          <w:pPr>
            <w:spacing w:line="240" w:lineRule="auto"/>
            <w:rPr>
              <w:rFonts w:cstheme="minorHAnsi"/>
              <w:b/>
              <w:noProof/>
            </w:rPr>
          </w:pPr>
          <w:r w:rsidRPr="000167E5">
            <w:rPr>
              <w:rFonts w:cstheme="minorHAnsi"/>
              <w:bCs/>
              <w:noProof/>
              <w:sz w:val="32"/>
              <w:szCs w:val="24"/>
            </w:rPr>
            <w:fldChar w:fldCharType="end"/>
          </w:r>
          <w:r w:rsidR="00582DC6" w:rsidRPr="00582DC6">
            <w:rPr>
              <w:rFonts w:cstheme="minorHAnsi"/>
              <w:b/>
              <w:noProof/>
            </w:rPr>
            <w:t>SECTION 3: OTHER POLICIES PASSED AND APPROVED</w:t>
          </w:r>
        </w:p>
        <w:p w14:paraId="63A32748" w14:textId="64A02340" w:rsidR="00F0480A" w:rsidRPr="00582DC6" w:rsidRDefault="00582DC6" w:rsidP="00582DC6">
          <w:pPr>
            <w:spacing w:line="240" w:lineRule="auto"/>
            <w:rPr>
              <w:rFonts w:cstheme="minorHAnsi"/>
              <w:b/>
            </w:rPr>
          </w:pPr>
          <w:r>
            <w:rPr>
              <w:rFonts w:cstheme="minorHAnsi"/>
              <w:b/>
              <w:noProof/>
            </w:rPr>
            <w:t xml:space="preserve">         3A-1 LONGEVITY POLICY</w:t>
          </w:r>
          <w:r w:rsidR="00FF5506">
            <w:rPr>
              <w:rFonts w:cstheme="minorHAnsi"/>
              <w:b/>
              <w:noProof/>
            </w:rPr>
            <w:t xml:space="preserve"> ……………</w:t>
          </w:r>
          <w:r w:rsidR="00FF5506" w:rsidRPr="00D25103">
            <w:rPr>
              <w:rFonts w:cstheme="minorHAnsi"/>
              <w:bCs/>
              <w:noProof/>
            </w:rPr>
            <w:t>……………………………………………………………………………………</w:t>
          </w:r>
          <w:r w:rsidR="00D25103">
            <w:rPr>
              <w:rFonts w:cstheme="minorHAnsi"/>
              <w:bCs/>
              <w:noProof/>
            </w:rPr>
            <w:t>….</w:t>
          </w:r>
          <w:r w:rsidR="00FF5506" w:rsidRPr="00D25103">
            <w:rPr>
              <w:rFonts w:cstheme="minorHAnsi"/>
              <w:bCs/>
              <w:noProof/>
            </w:rPr>
            <w:t>……</w:t>
          </w:r>
          <w:r w:rsidR="00D25103" w:rsidRPr="00D25103">
            <w:rPr>
              <w:rFonts w:cstheme="minorHAnsi"/>
              <w:bCs/>
              <w:noProof/>
            </w:rPr>
            <w:t>…..52</w:t>
          </w:r>
        </w:p>
      </w:sdtContent>
    </w:sdt>
    <w:p w14:paraId="0526EC85" w14:textId="77777777" w:rsidR="00F0480A" w:rsidRPr="00E946ED" w:rsidRDefault="00F0480A" w:rsidP="00E946ED">
      <w:pPr>
        <w:spacing w:line="240" w:lineRule="auto"/>
        <w:rPr>
          <w:rFonts w:eastAsiaTheme="majorEastAsia" w:cstheme="minorHAnsi"/>
          <w:b/>
          <w:color w:val="244061" w:themeColor="accent1" w:themeShade="80"/>
          <w:sz w:val="36"/>
          <w:szCs w:val="36"/>
        </w:rPr>
      </w:pPr>
      <w:r w:rsidRPr="00E946ED">
        <w:rPr>
          <w:rFonts w:cstheme="minorHAnsi"/>
          <w:b/>
        </w:rPr>
        <w:br w:type="page"/>
      </w:r>
    </w:p>
    <w:p w14:paraId="414C6B5B" w14:textId="77777777" w:rsidR="00E43EC1" w:rsidRPr="00E946ED" w:rsidRDefault="00E43EC1" w:rsidP="00FF1939">
      <w:pPr>
        <w:pStyle w:val="Heading1"/>
        <w:spacing w:before="480" w:after="480"/>
        <w:rPr>
          <w:rFonts w:asciiTheme="minorHAnsi" w:hAnsiTheme="minorHAnsi" w:cstheme="minorHAnsi"/>
          <w:b/>
        </w:rPr>
      </w:pPr>
      <w:bookmarkStart w:id="0" w:name="_Toc61014673"/>
      <w:r w:rsidRPr="00E946ED">
        <w:rPr>
          <w:rFonts w:asciiTheme="minorHAnsi" w:hAnsiTheme="minorHAnsi" w:cstheme="minorHAnsi"/>
          <w:b/>
        </w:rPr>
        <w:lastRenderedPageBreak/>
        <w:t>EMPLOYEE HANDBOOK ACKNOWLEDGEMENT</w:t>
      </w:r>
      <w:bookmarkEnd w:id="0"/>
      <w:r w:rsidRPr="00E946ED">
        <w:rPr>
          <w:rFonts w:asciiTheme="minorHAnsi" w:hAnsiTheme="minorHAnsi" w:cstheme="minorHAnsi"/>
          <w:b/>
        </w:rPr>
        <w:t xml:space="preserve"> </w:t>
      </w:r>
    </w:p>
    <w:p w14:paraId="2BBF4F03" w14:textId="1914C38F" w:rsidR="00E43EC1" w:rsidRDefault="00E43EC1" w:rsidP="00FF1939">
      <w:pPr>
        <w:spacing w:after="0" w:line="240" w:lineRule="auto"/>
        <w:rPr>
          <w:rFonts w:cstheme="minorHAnsi"/>
          <w:sz w:val="24"/>
          <w:szCs w:val="24"/>
        </w:rPr>
      </w:pPr>
      <w:r w:rsidRPr="00E946ED">
        <w:rPr>
          <w:rFonts w:cstheme="minorHAnsi"/>
          <w:sz w:val="24"/>
          <w:szCs w:val="24"/>
        </w:rPr>
        <w:t xml:space="preserve">I have received a copy of the </w:t>
      </w:r>
      <w:r w:rsidR="00163E76">
        <w:rPr>
          <w:rFonts w:cstheme="minorHAnsi"/>
          <w:sz w:val="24"/>
          <w:szCs w:val="24"/>
        </w:rPr>
        <w:t>Culberson</w:t>
      </w:r>
      <w:r w:rsidRPr="00E946ED">
        <w:rPr>
          <w:rFonts w:cstheme="minorHAnsi"/>
          <w:sz w:val="24"/>
          <w:szCs w:val="24"/>
        </w:rPr>
        <w:t xml:space="preserve"> County Employee Handbook that outlines my benefits and obl</w:t>
      </w:r>
      <w:r w:rsidR="00563128">
        <w:rPr>
          <w:rFonts w:cstheme="minorHAnsi"/>
          <w:sz w:val="24"/>
          <w:szCs w:val="24"/>
        </w:rPr>
        <w:t xml:space="preserve">igations as a County employee. </w:t>
      </w:r>
      <w:r w:rsidRPr="00E946ED">
        <w:rPr>
          <w:rFonts w:cstheme="minorHAnsi"/>
          <w:sz w:val="24"/>
          <w:szCs w:val="24"/>
        </w:rPr>
        <w:t xml:space="preserve">I understand that I am responsible for reading and familiarizing myself with the information in this </w:t>
      </w:r>
      <w:r w:rsidR="000167E5">
        <w:rPr>
          <w:rFonts w:cstheme="minorHAnsi"/>
          <w:sz w:val="24"/>
          <w:szCs w:val="24"/>
        </w:rPr>
        <w:t>handbook</w:t>
      </w:r>
      <w:r w:rsidR="000167E5" w:rsidRPr="00E946ED">
        <w:rPr>
          <w:rFonts w:cstheme="minorHAnsi"/>
          <w:sz w:val="24"/>
          <w:szCs w:val="24"/>
        </w:rPr>
        <w:t xml:space="preserve"> </w:t>
      </w:r>
      <w:r w:rsidRPr="00E946ED">
        <w:rPr>
          <w:rFonts w:cstheme="minorHAnsi"/>
          <w:sz w:val="24"/>
          <w:szCs w:val="24"/>
        </w:rPr>
        <w:t xml:space="preserve">and understand that it contains general personnel policies of the County. If I need clarification on any of the information in this </w:t>
      </w:r>
      <w:r w:rsidR="000167E5">
        <w:rPr>
          <w:rFonts w:cstheme="minorHAnsi"/>
          <w:sz w:val="24"/>
          <w:szCs w:val="24"/>
        </w:rPr>
        <w:t>handbook</w:t>
      </w:r>
      <w:r w:rsidRPr="00E946ED">
        <w:rPr>
          <w:rFonts w:cstheme="minorHAnsi"/>
          <w:sz w:val="24"/>
          <w:szCs w:val="24"/>
        </w:rPr>
        <w:t>, I will contact my immediate supervisor.</w:t>
      </w:r>
    </w:p>
    <w:p w14:paraId="6546EE78" w14:textId="77777777" w:rsidR="00FF1939" w:rsidRPr="00E946ED" w:rsidRDefault="00FF1939" w:rsidP="00FF1939">
      <w:pPr>
        <w:spacing w:after="0" w:line="240" w:lineRule="auto"/>
        <w:rPr>
          <w:rFonts w:cstheme="minorHAnsi"/>
          <w:sz w:val="24"/>
          <w:szCs w:val="24"/>
        </w:rPr>
      </w:pPr>
    </w:p>
    <w:p w14:paraId="6D375D43" w14:textId="3E382284" w:rsidR="00E43EC1" w:rsidRDefault="00E43EC1" w:rsidP="00FF1939">
      <w:pPr>
        <w:spacing w:after="0" w:line="240" w:lineRule="auto"/>
        <w:rPr>
          <w:rFonts w:cstheme="minorHAnsi"/>
          <w:sz w:val="24"/>
          <w:szCs w:val="24"/>
        </w:rPr>
      </w:pPr>
      <w:r w:rsidRPr="00E946ED">
        <w:rPr>
          <w:rFonts w:cstheme="minorHAnsi"/>
          <w:sz w:val="24"/>
          <w:szCs w:val="24"/>
        </w:rPr>
        <w:t xml:space="preserve">I further understand that the </w:t>
      </w:r>
      <w:r w:rsidR="00163E76">
        <w:rPr>
          <w:rFonts w:cstheme="minorHAnsi"/>
          <w:sz w:val="24"/>
          <w:szCs w:val="24"/>
        </w:rPr>
        <w:t xml:space="preserve">Culberson </w:t>
      </w:r>
      <w:r w:rsidRPr="00E946ED">
        <w:rPr>
          <w:rFonts w:cstheme="minorHAnsi"/>
          <w:sz w:val="24"/>
          <w:szCs w:val="24"/>
        </w:rPr>
        <w:t xml:space="preserve">County Employee Handbook is not a contract of employment. I understand that </w:t>
      </w:r>
      <w:r w:rsidR="003B19DF" w:rsidRPr="00E946ED">
        <w:rPr>
          <w:rFonts w:cstheme="minorHAnsi"/>
          <w:sz w:val="24"/>
          <w:szCs w:val="24"/>
        </w:rPr>
        <w:t>I am an</w:t>
      </w:r>
      <w:r w:rsidR="0055397A" w:rsidRPr="00E946ED">
        <w:rPr>
          <w:rFonts w:cstheme="minorHAnsi"/>
          <w:sz w:val="24"/>
          <w:szCs w:val="24"/>
        </w:rPr>
        <w:t xml:space="preserve"> </w:t>
      </w:r>
      <w:r w:rsidR="003B19DF" w:rsidRPr="00E946ED">
        <w:rPr>
          <w:rFonts w:cstheme="minorHAnsi"/>
          <w:sz w:val="24"/>
          <w:szCs w:val="24"/>
        </w:rPr>
        <w:t>at</w:t>
      </w:r>
      <w:r w:rsidR="0055397A" w:rsidRPr="00E946ED">
        <w:rPr>
          <w:rFonts w:cstheme="minorHAnsi"/>
          <w:sz w:val="24"/>
          <w:szCs w:val="24"/>
        </w:rPr>
        <w:t>-</w:t>
      </w:r>
      <w:r w:rsidR="003B19DF" w:rsidRPr="00E946ED">
        <w:rPr>
          <w:rFonts w:cstheme="minorHAnsi"/>
          <w:sz w:val="24"/>
          <w:szCs w:val="24"/>
        </w:rPr>
        <w:t xml:space="preserve">will employee and that </w:t>
      </w:r>
      <w:r w:rsidRPr="00E946ED">
        <w:rPr>
          <w:rFonts w:cstheme="minorHAnsi"/>
          <w:sz w:val="24"/>
          <w:szCs w:val="24"/>
        </w:rPr>
        <w:t xml:space="preserve">my employment may be terminated by either myself or the County, at any time, with or without cause, and with or without notice.  </w:t>
      </w:r>
    </w:p>
    <w:p w14:paraId="0001D439" w14:textId="77777777" w:rsidR="00FF1939" w:rsidRPr="00E946ED" w:rsidRDefault="00FF1939" w:rsidP="00FF1939">
      <w:pPr>
        <w:spacing w:after="0" w:line="240" w:lineRule="auto"/>
        <w:rPr>
          <w:rFonts w:cstheme="minorHAnsi"/>
          <w:sz w:val="24"/>
          <w:szCs w:val="24"/>
        </w:rPr>
      </w:pPr>
    </w:p>
    <w:p w14:paraId="61372C01" w14:textId="2D7E6BA7" w:rsidR="00E43EC1" w:rsidRDefault="00E43EC1" w:rsidP="00FF1939">
      <w:pPr>
        <w:spacing w:after="0" w:line="240" w:lineRule="auto"/>
        <w:rPr>
          <w:rFonts w:cstheme="minorHAnsi"/>
          <w:sz w:val="24"/>
          <w:szCs w:val="24"/>
        </w:rPr>
      </w:pPr>
      <w:r w:rsidRPr="00E946ED">
        <w:rPr>
          <w:rFonts w:cstheme="minorHAnsi"/>
          <w:sz w:val="24"/>
          <w:szCs w:val="24"/>
        </w:rPr>
        <w:t xml:space="preserve">I understand that this employee </w:t>
      </w:r>
      <w:r w:rsidR="0000321F" w:rsidRPr="00E946ED">
        <w:rPr>
          <w:rFonts w:cstheme="minorHAnsi"/>
          <w:sz w:val="24"/>
          <w:szCs w:val="24"/>
        </w:rPr>
        <w:t>handbook</w:t>
      </w:r>
      <w:r w:rsidRPr="00E946ED">
        <w:rPr>
          <w:rFonts w:cstheme="minorHAnsi"/>
          <w:sz w:val="24"/>
          <w:szCs w:val="24"/>
        </w:rPr>
        <w:t xml:space="preserve"> is intended to provide guidance in understanding </w:t>
      </w:r>
      <w:r w:rsidR="00163E76">
        <w:rPr>
          <w:rFonts w:cstheme="minorHAnsi"/>
          <w:sz w:val="24"/>
          <w:szCs w:val="24"/>
        </w:rPr>
        <w:t xml:space="preserve">Culberson </w:t>
      </w:r>
      <w:r w:rsidRPr="00E946ED">
        <w:rPr>
          <w:rFonts w:cstheme="minorHAnsi"/>
          <w:sz w:val="24"/>
          <w:szCs w:val="24"/>
        </w:rPr>
        <w:t>County</w:t>
      </w:r>
      <w:r w:rsidR="003B19DF" w:rsidRPr="00E946ED">
        <w:rPr>
          <w:rFonts w:cstheme="minorHAnsi"/>
          <w:sz w:val="24"/>
          <w:szCs w:val="24"/>
        </w:rPr>
        <w:t>’s</w:t>
      </w:r>
      <w:r w:rsidRPr="00E946ED">
        <w:rPr>
          <w:rFonts w:cstheme="minorHAnsi"/>
          <w:sz w:val="24"/>
          <w:szCs w:val="24"/>
        </w:rPr>
        <w:t xml:space="preserve"> policies, practices and benefits. I understand that </w:t>
      </w:r>
      <w:r w:rsidR="00163E76">
        <w:rPr>
          <w:rFonts w:cstheme="minorHAnsi"/>
          <w:sz w:val="24"/>
          <w:szCs w:val="24"/>
        </w:rPr>
        <w:t>Culberson</w:t>
      </w:r>
      <w:r w:rsidRPr="00E946ED">
        <w:rPr>
          <w:rFonts w:cstheme="minorHAnsi"/>
          <w:sz w:val="24"/>
          <w:szCs w:val="24"/>
        </w:rPr>
        <w:t xml:space="preserve"> County retains the right to change this handbook</w:t>
      </w:r>
      <w:r w:rsidR="003B19DF" w:rsidRPr="00E946ED">
        <w:rPr>
          <w:rFonts w:cstheme="minorHAnsi"/>
          <w:sz w:val="24"/>
          <w:szCs w:val="24"/>
        </w:rPr>
        <w:t xml:space="preserve"> at any time</w:t>
      </w:r>
      <w:r w:rsidRPr="00E946ED">
        <w:rPr>
          <w:rFonts w:cstheme="minorHAnsi"/>
          <w:sz w:val="24"/>
          <w:szCs w:val="24"/>
        </w:rPr>
        <w:t xml:space="preserve">, and to modify or cancel any of its employee benefits when the need for change is recognized. </w:t>
      </w:r>
    </w:p>
    <w:p w14:paraId="1C9FFD08" w14:textId="77777777" w:rsidR="00FF1939" w:rsidRPr="00E946ED" w:rsidRDefault="00FF1939" w:rsidP="00FF1939">
      <w:pPr>
        <w:spacing w:after="0" w:line="240" w:lineRule="auto"/>
        <w:rPr>
          <w:rFonts w:cstheme="minorHAnsi"/>
          <w:sz w:val="24"/>
          <w:szCs w:val="24"/>
        </w:rPr>
      </w:pPr>
    </w:p>
    <w:p w14:paraId="40BAD500" w14:textId="0A7DE9CD" w:rsidR="00E43EC1" w:rsidRDefault="00E43EC1" w:rsidP="00FF1939">
      <w:pPr>
        <w:spacing w:after="0" w:line="240" w:lineRule="auto"/>
        <w:rPr>
          <w:rFonts w:cstheme="minorHAnsi"/>
          <w:sz w:val="24"/>
          <w:szCs w:val="24"/>
        </w:rPr>
      </w:pPr>
      <w:r w:rsidRPr="00E946ED">
        <w:rPr>
          <w:rFonts w:cstheme="minorHAnsi"/>
          <w:sz w:val="24"/>
          <w:szCs w:val="24"/>
        </w:rPr>
        <w:t xml:space="preserve">I further understand that as a </w:t>
      </w:r>
      <w:r w:rsidR="00163E76">
        <w:rPr>
          <w:rFonts w:cstheme="minorHAnsi"/>
          <w:sz w:val="24"/>
          <w:szCs w:val="24"/>
        </w:rPr>
        <w:t xml:space="preserve">Culberson </w:t>
      </w:r>
      <w:r w:rsidRPr="00E946ED">
        <w:rPr>
          <w:rFonts w:cstheme="minorHAnsi"/>
          <w:sz w:val="24"/>
          <w:szCs w:val="24"/>
        </w:rPr>
        <w:t xml:space="preserve">County employee, I </w:t>
      </w:r>
      <w:r w:rsidR="003B19DF" w:rsidRPr="00E946ED">
        <w:rPr>
          <w:rFonts w:cstheme="minorHAnsi"/>
          <w:sz w:val="24"/>
          <w:szCs w:val="24"/>
        </w:rPr>
        <w:t>am expected</w:t>
      </w:r>
      <w:r w:rsidRPr="00E946ED">
        <w:rPr>
          <w:rFonts w:cstheme="minorHAnsi"/>
          <w:sz w:val="24"/>
          <w:szCs w:val="24"/>
        </w:rPr>
        <w:t xml:space="preserve"> to provide quality service to the public</w:t>
      </w:r>
      <w:r w:rsidR="003B19DF" w:rsidRPr="00E946ED">
        <w:rPr>
          <w:rFonts w:cstheme="minorHAnsi"/>
          <w:sz w:val="24"/>
          <w:szCs w:val="24"/>
        </w:rPr>
        <w:t>;</w:t>
      </w:r>
      <w:r w:rsidRPr="00E946ED">
        <w:rPr>
          <w:rFonts w:cstheme="minorHAnsi"/>
          <w:sz w:val="24"/>
          <w:szCs w:val="24"/>
        </w:rPr>
        <w:t xml:space="preserve"> to </w:t>
      </w:r>
      <w:r w:rsidR="003B19DF" w:rsidRPr="00E946ED">
        <w:rPr>
          <w:rFonts w:cstheme="minorHAnsi"/>
          <w:sz w:val="24"/>
          <w:szCs w:val="24"/>
        </w:rPr>
        <w:t>work towards</w:t>
      </w:r>
      <w:r w:rsidRPr="00E946ED">
        <w:rPr>
          <w:rFonts w:cstheme="minorHAnsi"/>
          <w:sz w:val="24"/>
          <w:szCs w:val="24"/>
        </w:rPr>
        <w:t xml:space="preserve"> the highest degree of safety possible for my fellow workers</w:t>
      </w:r>
      <w:r w:rsidR="003B19DF" w:rsidRPr="00E946ED">
        <w:rPr>
          <w:rFonts w:cstheme="minorHAnsi"/>
          <w:sz w:val="24"/>
          <w:szCs w:val="24"/>
        </w:rPr>
        <w:t>’</w:t>
      </w:r>
      <w:r w:rsidRPr="00E946ED">
        <w:rPr>
          <w:rFonts w:cstheme="minorHAnsi"/>
          <w:sz w:val="24"/>
          <w:szCs w:val="24"/>
        </w:rPr>
        <w:t>, to continually make suggestions for improvements</w:t>
      </w:r>
      <w:r w:rsidR="003B19DF" w:rsidRPr="00E946ED">
        <w:rPr>
          <w:rFonts w:cstheme="minorHAnsi"/>
          <w:sz w:val="24"/>
          <w:szCs w:val="24"/>
        </w:rPr>
        <w:t>,</w:t>
      </w:r>
      <w:r w:rsidRPr="00E946ED">
        <w:rPr>
          <w:rFonts w:cstheme="minorHAnsi"/>
          <w:sz w:val="24"/>
          <w:szCs w:val="24"/>
        </w:rPr>
        <w:t xml:space="preserve"> and to display a spirit of team work and cooperation. </w:t>
      </w:r>
    </w:p>
    <w:p w14:paraId="5A8A4A93" w14:textId="77777777" w:rsidR="00FF1939" w:rsidRPr="00E946ED" w:rsidRDefault="00FF1939" w:rsidP="00FF1939">
      <w:pPr>
        <w:spacing w:after="0" w:line="240" w:lineRule="auto"/>
        <w:rPr>
          <w:rFonts w:cstheme="minorHAnsi"/>
          <w:sz w:val="24"/>
          <w:szCs w:val="24"/>
        </w:rPr>
      </w:pPr>
    </w:p>
    <w:p w14:paraId="065BC09F" w14:textId="77777777" w:rsidR="00FF1939" w:rsidRDefault="00E43EC1" w:rsidP="00FF1939">
      <w:pPr>
        <w:spacing w:after="0" w:line="240" w:lineRule="auto"/>
        <w:rPr>
          <w:rFonts w:cstheme="minorHAnsi"/>
          <w:sz w:val="24"/>
          <w:szCs w:val="24"/>
        </w:rPr>
      </w:pPr>
      <w:r w:rsidRPr="00E946ED">
        <w:rPr>
          <w:rFonts w:cstheme="minorHAnsi"/>
          <w:sz w:val="24"/>
          <w:szCs w:val="24"/>
        </w:rPr>
        <w:t>I understand that I will be granted compensatory time off in lieu of payment of overtime to the extent provided by law and I may be required to take earned compensatory time off at the County’s discretion.</w:t>
      </w:r>
      <w:r w:rsidR="0075534F" w:rsidRPr="00E946ED">
        <w:rPr>
          <w:rFonts w:cstheme="minorHAnsi"/>
          <w:sz w:val="24"/>
          <w:szCs w:val="24"/>
        </w:rPr>
        <w:t xml:space="preserve"> </w:t>
      </w:r>
    </w:p>
    <w:p w14:paraId="08F957BA" w14:textId="77777777" w:rsidR="00E43EC1" w:rsidRPr="00E946ED" w:rsidRDefault="0075534F" w:rsidP="00FF1939">
      <w:pPr>
        <w:spacing w:after="0" w:line="240" w:lineRule="auto"/>
        <w:rPr>
          <w:rFonts w:cstheme="minorHAnsi"/>
          <w:sz w:val="24"/>
          <w:szCs w:val="24"/>
        </w:rPr>
      </w:pPr>
      <w:r w:rsidRPr="00E946ED">
        <w:rPr>
          <w:rFonts w:cstheme="minorHAnsi"/>
          <w:sz w:val="24"/>
          <w:szCs w:val="24"/>
        </w:rPr>
        <w:t xml:space="preserve"> </w:t>
      </w:r>
    </w:p>
    <w:p w14:paraId="60A72461" w14:textId="4CD35678" w:rsidR="00E16C65" w:rsidRDefault="00E16C65" w:rsidP="00FF1939">
      <w:pPr>
        <w:spacing w:after="0" w:line="240" w:lineRule="auto"/>
        <w:rPr>
          <w:rFonts w:cstheme="minorHAnsi"/>
          <w:sz w:val="24"/>
          <w:szCs w:val="24"/>
        </w:rPr>
      </w:pPr>
      <w:r w:rsidRPr="00E946ED">
        <w:rPr>
          <w:rFonts w:cstheme="minorHAnsi"/>
          <w:sz w:val="24"/>
          <w:szCs w:val="24"/>
        </w:rPr>
        <w:t>I understand that I may be subject to reasonable suspicion or post-accident drug and alcohol testing.  If I am required to have a Commercial Driver’s License (CDL) for my county position</w:t>
      </w:r>
      <w:r w:rsidR="006D6B00" w:rsidRPr="00E946ED">
        <w:rPr>
          <w:rFonts w:cstheme="minorHAnsi"/>
          <w:sz w:val="24"/>
          <w:szCs w:val="24"/>
        </w:rPr>
        <w:t>,</w:t>
      </w:r>
      <w:r w:rsidRPr="00E946ED">
        <w:rPr>
          <w:rFonts w:cstheme="minorHAnsi"/>
          <w:sz w:val="24"/>
          <w:szCs w:val="24"/>
        </w:rPr>
        <w:t xml:space="preserve"> I will be subject to random, reasonable suspicion</w:t>
      </w:r>
      <w:r w:rsidR="003A1551" w:rsidRPr="00E946ED">
        <w:rPr>
          <w:rFonts w:cstheme="minorHAnsi"/>
          <w:sz w:val="24"/>
          <w:szCs w:val="24"/>
        </w:rPr>
        <w:t>,</w:t>
      </w:r>
      <w:r w:rsidRPr="00E946ED">
        <w:rPr>
          <w:rFonts w:cstheme="minorHAnsi"/>
          <w:sz w:val="24"/>
          <w:szCs w:val="24"/>
        </w:rPr>
        <w:t xml:space="preserve"> post-accident</w:t>
      </w:r>
      <w:r w:rsidR="003A1551" w:rsidRPr="00E946ED">
        <w:rPr>
          <w:rFonts w:cstheme="minorHAnsi"/>
          <w:sz w:val="24"/>
          <w:szCs w:val="24"/>
        </w:rPr>
        <w:t xml:space="preserve"> and follow-up</w:t>
      </w:r>
      <w:r w:rsidRPr="00E946ED">
        <w:rPr>
          <w:rFonts w:cstheme="minorHAnsi"/>
          <w:sz w:val="24"/>
          <w:szCs w:val="24"/>
        </w:rPr>
        <w:t xml:space="preserve"> drug and alcohol testing. </w:t>
      </w:r>
    </w:p>
    <w:p w14:paraId="072B84B8" w14:textId="77777777" w:rsidR="00FF1939" w:rsidRPr="00E946ED" w:rsidRDefault="00FF1939" w:rsidP="00FF1939">
      <w:pPr>
        <w:spacing w:after="0" w:line="240" w:lineRule="auto"/>
        <w:rPr>
          <w:rFonts w:cstheme="minorHAnsi"/>
          <w:sz w:val="24"/>
          <w:szCs w:val="24"/>
        </w:rPr>
      </w:pPr>
    </w:p>
    <w:p w14:paraId="2B8F3467" w14:textId="1930C5F5" w:rsidR="00AA66D1" w:rsidRPr="00E946ED" w:rsidRDefault="00AA66D1" w:rsidP="00FF1939">
      <w:pPr>
        <w:spacing w:after="0" w:line="240" w:lineRule="auto"/>
        <w:rPr>
          <w:rFonts w:cstheme="minorHAnsi"/>
          <w:sz w:val="24"/>
          <w:szCs w:val="24"/>
        </w:rPr>
      </w:pPr>
      <w:r w:rsidRPr="00E946ED">
        <w:rPr>
          <w:rFonts w:cstheme="minorHAnsi"/>
          <w:sz w:val="24"/>
          <w:szCs w:val="24"/>
        </w:rPr>
        <w:t>I have</w:t>
      </w:r>
      <w:r w:rsidR="00230FE4" w:rsidRPr="00E946ED">
        <w:rPr>
          <w:rFonts w:cstheme="minorHAnsi"/>
          <w:sz w:val="24"/>
          <w:szCs w:val="24"/>
        </w:rPr>
        <w:t xml:space="preserve"> read these policies</w:t>
      </w:r>
      <w:r w:rsidR="003B19DF" w:rsidRPr="00E946ED">
        <w:rPr>
          <w:rFonts w:cstheme="minorHAnsi"/>
          <w:sz w:val="24"/>
          <w:szCs w:val="24"/>
        </w:rPr>
        <w:t xml:space="preserve"> and understand these policies and I agree to </w:t>
      </w:r>
      <w:r w:rsidRPr="00E946ED">
        <w:rPr>
          <w:rFonts w:cstheme="minorHAnsi"/>
          <w:sz w:val="24"/>
          <w:szCs w:val="24"/>
        </w:rPr>
        <w:t xml:space="preserve">abide by and adhere to these policies. </w:t>
      </w:r>
    </w:p>
    <w:p w14:paraId="2FDA17AE" w14:textId="77777777" w:rsidR="00975A4A" w:rsidRPr="00E946ED" w:rsidRDefault="00975A4A" w:rsidP="00FF1939">
      <w:pPr>
        <w:spacing w:after="0" w:line="240" w:lineRule="auto"/>
        <w:rPr>
          <w:rFonts w:cstheme="minorHAnsi"/>
          <w:b/>
          <w:sz w:val="24"/>
          <w:szCs w:val="24"/>
        </w:rPr>
      </w:pPr>
    </w:p>
    <w:p w14:paraId="5CCB33E5" w14:textId="1BB098C8" w:rsidR="00975A4A" w:rsidRPr="00E946ED" w:rsidRDefault="00975A4A" w:rsidP="00FF1939">
      <w:pPr>
        <w:spacing w:after="0" w:line="240" w:lineRule="auto"/>
        <w:rPr>
          <w:rFonts w:cstheme="minorHAnsi"/>
          <w:sz w:val="24"/>
          <w:szCs w:val="24"/>
        </w:rPr>
      </w:pPr>
      <w:r w:rsidRPr="00E946ED">
        <w:rPr>
          <w:rFonts w:cstheme="minorHAnsi"/>
          <w:sz w:val="24"/>
          <w:szCs w:val="24"/>
        </w:rPr>
        <w:t>____________________</w:t>
      </w:r>
      <w:r w:rsidR="00B01971">
        <w:rPr>
          <w:rFonts w:cstheme="minorHAnsi"/>
          <w:sz w:val="24"/>
          <w:szCs w:val="24"/>
        </w:rPr>
        <w:t>____</w:t>
      </w:r>
    </w:p>
    <w:p w14:paraId="7A92AF2E" w14:textId="77777777" w:rsidR="00E43EC1" w:rsidRPr="00E946ED" w:rsidRDefault="00975A4A" w:rsidP="00FF1939">
      <w:pPr>
        <w:spacing w:after="0" w:line="240" w:lineRule="auto"/>
        <w:rPr>
          <w:rFonts w:cstheme="minorHAnsi"/>
          <w:sz w:val="24"/>
          <w:szCs w:val="24"/>
        </w:rPr>
      </w:pPr>
      <w:r w:rsidRPr="00E946ED">
        <w:rPr>
          <w:rFonts w:cstheme="minorHAnsi"/>
          <w:sz w:val="24"/>
          <w:szCs w:val="24"/>
        </w:rPr>
        <w:t xml:space="preserve">Printed </w:t>
      </w:r>
      <w:r w:rsidR="00E43EC1" w:rsidRPr="00E946ED">
        <w:rPr>
          <w:rFonts w:cstheme="minorHAnsi"/>
          <w:sz w:val="24"/>
          <w:szCs w:val="24"/>
        </w:rPr>
        <w:t>Name of Employee</w:t>
      </w:r>
    </w:p>
    <w:p w14:paraId="6857737E" w14:textId="77777777" w:rsidR="00975A4A" w:rsidRPr="00E946ED" w:rsidRDefault="00975A4A" w:rsidP="00FF1939">
      <w:pPr>
        <w:spacing w:after="0" w:line="240" w:lineRule="auto"/>
        <w:rPr>
          <w:rFonts w:cstheme="minorHAnsi"/>
          <w:sz w:val="24"/>
          <w:szCs w:val="24"/>
        </w:rPr>
      </w:pPr>
    </w:p>
    <w:p w14:paraId="7DF6854E" w14:textId="2EBD3808" w:rsidR="00CC58B8" w:rsidRPr="00E946ED" w:rsidRDefault="00CC58B8" w:rsidP="00FF1939">
      <w:pPr>
        <w:spacing w:after="0" w:line="240" w:lineRule="auto"/>
        <w:rPr>
          <w:rFonts w:cstheme="minorHAnsi"/>
          <w:sz w:val="24"/>
          <w:szCs w:val="24"/>
        </w:rPr>
      </w:pPr>
      <w:r w:rsidRPr="00E946ED">
        <w:rPr>
          <w:rFonts w:cstheme="minorHAnsi"/>
          <w:sz w:val="24"/>
          <w:szCs w:val="24"/>
        </w:rPr>
        <w:t>____________________</w:t>
      </w:r>
      <w:r w:rsidR="00B01971">
        <w:rPr>
          <w:rFonts w:cstheme="minorHAnsi"/>
          <w:sz w:val="24"/>
          <w:szCs w:val="24"/>
        </w:rPr>
        <w:t>____</w:t>
      </w:r>
      <w:r w:rsidRPr="00E946ED">
        <w:rPr>
          <w:rFonts w:cstheme="minorHAnsi"/>
          <w:sz w:val="24"/>
          <w:szCs w:val="24"/>
        </w:rPr>
        <w:tab/>
      </w:r>
      <w:r w:rsidRPr="00E946ED">
        <w:rPr>
          <w:rFonts w:cstheme="minorHAnsi"/>
          <w:sz w:val="24"/>
          <w:szCs w:val="24"/>
        </w:rPr>
        <w:tab/>
      </w:r>
      <w:r w:rsidRPr="00E946ED">
        <w:rPr>
          <w:rFonts w:cstheme="minorHAnsi"/>
          <w:sz w:val="24"/>
          <w:szCs w:val="24"/>
        </w:rPr>
        <w:tab/>
      </w:r>
      <w:r w:rsidRPr="00E946ED">
        <w:rPr>
          <w:rFonts w:cstheme="minorHAnsi"/>
          <w:sz w:val="24"/>
          <w:szCs w:val="24"/>
        </w:rPr>
        <w:tab/>
      </w:r>
      <w:r w:rsidRPr="00E946ED">
        <w:rPr>
          <w:rFonts w:cstheme="minorHAnsi"/>
          <w:sz w:val="24"/>
          <w:szCs w:val="24"/>
        </w:rPr>
        <w:tab/>
        <w:t>____________________</w:t>
      </w:r>
    </w:p>
    <w:p w14:paraId="75650E0C" w14:textId="77777777" w:rsidR="00E946ED" w:rsidRPr="00FF1939" w:rsidRDefault="00CC58B8" w:rsidP="00FF1939">
      <w:pPr>
        <w:spacing w:line="240" w:lineRule="auto"/>
        <w:rPr>
          <w:rFonts w:cstheme="minorHAnsi"/>
        </w:rPr>
      </w:pPr>
      <w:r w:rsidRPr="00E946ED">
        <w:rPr>
          <w:rFonts w:cstheme="minorHAnsi"/>
          <w:sz w:val="24"/>
          <w:szCs w:val="24"/>
        </w:rPr>
        <w:t>Signature of Employee</w:t>
      </w:r>
      <w:r w:rsidRPr="00E946ED">
        <w:rPr>
          <w:rFonts w:cstheme="minorHAnsi"/>
          <w:sz w:val="24"/>
          <w:szCs w:val="24"/>
        </w:rPr>
        <w:tab/>
      </w:r>
      <w:r w:rsidRPr="00E946ED">
        <w:rPr>
          <w:rFonts w:cstheme="minorHAnsi"/>
          <w:sz w:val="24"/>
          <w:szCs w:val="24"/>
        </w:rPr>
        <w:tab/>
      </w:r>
      <w:r w:rsidRPr="00E946ED">
        <w:rPr>
          <w:rFonts w:cstheme="minorHAnsi"/>
          <w:sz w:val="24"/>
          <w:szCs w:val="24"/>
        </w:rPr>
        <w:tab/>
      </w:r>
      <w:r w:rsidRPr="00E946ED">
        <w:rPr>
          <w:rFonts w:cstheme="minorHAnsi"/>
          <w:sz w:val="24"/>
          <w:szCs w:val="24"/>
        </w:rPr>
        <w:tab/>
      </w:r>
      <w:r w:rsidRPr="00E946ED">
        <w:rPr>
          <w:rFonts w:cstheme="minorHAnsi"/>
          <w:sz w:val="24"/>
          <w:szCs w:val="24"/>
        </w:rPr>
        <w:tab/>
        <w:t>Date Signed</w:t>
      </w:r>
      <w:r w:rsidRPr="00E946ED">
        <w:rPr>
          <w:rFonts w:cstheme="minorHAnsi"/>
        </w:rPr>
        <w:t xml:space="preserve"> </w:t>
      </w:r>
    </w:p>
    <w:p w14:paraId="40D8E75B" w14:textId="77777777" w:rsidR="00FF1939" w:rsidRDefault="00FF1939">
      <w:pPr>
        <w:rPr>
          <w:rFonts w:cstheme="minorHAnsi"/>
          <w:b/>
          <w:sz w:val="28"/>
          <w:szCs w:val="24"/>
        </w:rPr>
      </w:pPr>
      <w:r>
        <w:rPr>
          <w:rFonts w:cstheme="minorHAnsi"/>
          <w:b/>
          <w:sz w:val="28"/>
          <w:szCs w:val="24"/>
        </w:rPr>
        <w:br w:type="page"/>
      </w:r>
    </w:p>
    <w:p w14:paraId="5C3077C8" w14:textId="6580D0CA" w:rsidR="00E43EC1" w:rsidRPr="00E946ED" w:rsidRDefault="00E43EC1" w:rsidP="00FF1939">
      <w:pPr>
        <w:spacing w:after="0" w:line="240" w:lineRule="auto"/>
        <w:rPr>
          <w:rFonts w:cstheme="minorHAnsi"/>
          <w:b/>
          <w:sz w:val="28"/>
          <w:szCs w:val="24"/>
        </w:rPr>
      </w:pPr>
      <w:r w:rsidRPr="00E946ED">
        <w:rPr>
          <w:rFonts w:cstheme="minorHAnsi"/>
          <w:b/>
          <w:sz w:val="28"/>
          <w:szCs w:val="24"/>
        </w:rPr>
        <w:lastRenderedPageBreak/>
        <w:t xml:space="preserve">COUNTY OF </w:t>
      </w:r>
      <w:r w:rsidR="00163E76">
        <w:rPr>
          <w:rFonts w:cstheme="minorHAnsi"/>
          <w:b/>
          <w:sz w:val="28"/>
          <w:szCs w:val="24"/>
        </w:rPr>
        <w:t>CULBERSON</w:t>
      </w:r>
    </w:p>
    <w:p w14:paraId="4A7018CF" w14:textId="77777777" w:rsidR="00E43EC1" w:rsidRPr="00E946ED" w:rsidRDefault="00E43EC1" w:rsidP="00FF1939">
      <w:pPr>
        <w:spacing w:after="0" w:line="240" w:lineRule="auto"/>
        <w:rPr>
          <w:rFonts w:cstheme="minorHAnsi"/>
          <w:b/>
          <w:sz w:val="28"/>
          <w:szCs w:val="24"/>
        </w:rPr>
      </w:pPr>
      <w:r w:rsidRPr="00E946ED">
        <w:rPr>
          <w:rFonts w:cstheme="minorHAnsi"/>
          <w:b/>
          <w:sz w:val="28"/>
          <w:szCs w:val="24"/>
        </w:rPr>
        <w:t xml:space="preserve">COMMISSIONERS COURT ORDER </w:t>
      </w:r>
    </w:p>
    <w:p w14:paraId="49749F48" w14:textId="77777777" w:rsidR="00E43EC1" w:rsidRPr="00E946ED" w:rsidRDefault="00E43EC1" w:rsidP="00FF1939">
      <w:pPr>
        <w:spacing w:after="0" w:line="240" w:lineRule="auto"/>
        <w:rPr>
          <w:rFonts w:cstheme="minorHAnsi"/>
          <w:b/>
          <w:sz w:val="24"/>
          <w:szCs w:val="24"/>
        </w:rPr>
      </w:pPr>
    </w:p>
    <w:p w14:paraId="1A0F5E15" w14:textId="77777777" w:rsidR="00E43EC1" w:rsidRPr="00E946ED" w:rsidRDefault="00E43EC1" w:rsidP="00FF1939">
      <w:pPr>
        <w:spacing w:after="0" w:line="240" w:lineRule="auto"/>
        <w:rPr>
          <w:rFonts w:cstheme="minorHAnsi"/>
          <w:b/>
          <w:sz w:val="24"/>
          <w:szCs w:val="24"/>
        </w:rPr>
      </w:pPr>
    </w:p>
    <w:p w14:paraId="5A9905B2" w14:textId="6C12DF36" w:rsidR="00E43EC1" w:rsidRPr="00E946ED" w:rsidRDefault="00E43EC1" w:rsidP="00FF1939">
      <w:pPr>
        <w:spacing w:after="0" w:line="276" w:lineRule="auto"/>
        <w:rPr>
          <w:rFonts w:cstheme="minorHAnsi"/>
          <w:sz w:val="24"/>
          <w:szCs w:val="24"/>
        </w:rPr>
      </w:pPr>
      <w:r w:rsidRPr="00E946ED">
        <w:rPr>
          <w:rFonts w:cstheme="minorHAnsi"/>
          <w:sz w:val="24"/>
          <w:szCs w:val="24"/>
        </w:rPr>
        <w:t xml:space="preserve">WHEREAS the </w:t>
      </w:r>
      <w:r w:rsidR="00163E76">
        <w:rPr>
          <w:rFonts w:cstheme="minorHAnsi"/>
          <w:sz w:val="24"/>
          <w:szCs w:val="24"/>
        </w:rPr>
        <w:t>Culberson</w:t>
      </w:r>
      <w:r w:rsidRPr="00E946ED">
        <w:rPr>
          <w:rFonts w:cstheme="minorHAnsi"/>
          <w:sz w:val="24"/>
          <w:szCs w:val="24"/>
        </w:rPr>
        <w:t xml:space="preserve"> County Commissioners Court desire</w:t>
      </w:r>
      <w:r w:rsidR="007320AD" w:rsidRPr="00E946ED">
        <w:rPr>
          <w:rFonts w:cstheme="minorHAnsi"/>
          <w:sz w:val="24"/>
          <w:szCs w:val="24"/>
        </w:rPr>
        <w:t>s</w:t>
      </w:r>
      <w:r w:rsidRPr="00E946ED">
        <w:rPr>
          <w:rFonts w:cstheme="minorHAnsi"/>
          <w:sz w:val="24"/>
          <w:szCs w:val="24"/>
        </w:rPr>
        <w:t xml:space="preserve"> to provide the employees of </w:t>
      </w:r>
      <w:r w:rsidR="00163E76">
        <w:rPr>
          <w:rFonts w:cstheme="minorHAnsi"/>
          <w:sz w:val="24"/>
          <w:szCs w:val="24"/>
        </w:rPr>
        <w:t xml:space="preserve">Culberson </w:t>
      </w:r>
      <w:r w:rsidRPr="00E946ED">
        <w:rPr>
          <w:rFonts w:cstheme="minorHAnsi"/>
          <w:sz w:val="24"/>
          <w:szCs w:val="24"/>
        </w:rPr>
        <w:t>County with a uniform format for dealing with various employment related issues; and</w:t>
      </w:r>
    </w:p>
    <w:p w14:paraId="3B7C751A" w14:textId="77777777" w:rsidR="00975A4A" w:rsidRPr="00E946ED" w:rsidRDefault="00975A4A" w:rsidP="00FF1939">
      <w:pPr>
        <w:spacing w:after="0" w:line="276" w:lineRule="auto"/>
        <w:rPr>
          <w:rFonts w:cstheme="minorHAnsi"/>
          <w:sz w:val="24"/>
          <w:szCs w:val="24"/>
        </w:rPr>
      </w:pPr>
    </w:p>
    <w:p w14:paraId="30A52E74" w14:textId="3D7B2526" w:rsidR="00E43EC1" w:rsidRPr="00E946ED" w:rsidRDefault="00E43EC1" w:rsidP="00FF1939">
      <w:pPr>
        <w:spacing w:after="0" w:line="276" w:lineRule="auto"/>
        <w:rPr>
          <w:rFonts w:cstheme="minorHAnsi"/>
          <w:sz w:val="24"/>
          <w:szCs w:val="24"/>
        </w:rPr>
      </w:pPr>
      <w:r w:rsidRPr="00E946ED">
        <w:rPr>
          <w:rFonts w:cstheme="minorHAnsi"/>
          <w:sz w:val="24"/>
          <w:szCs w:val="24"/>
        </w:rPr>
        <w:t xml:space="preserve">WHEREAS the </w:t>
      </w:r>
      <w:r w:rsidR="00163E76">
        <w:rPr>
          <w:rFonts w:cstheme="minorHAnsi"/>
          <w:sz w:val="24"/>
          <w:szCs w:val="24"/>
        </w:rPr>
        <w:t xml:space="preserve">Culberson </w:t>
      </w:r>
      <w:r w:rsidRPr="00E946ED">
        <w:rPr>
          <w:rFonts w:cstheme="minorHAnsi"/>
          <w:sz w:val="24"/>
          <w:szCs w:val="24"/>
        </w:rPr>
        <w:t>County Commissioners Court wish to adequately communicate to employees the policies and procedures of the County:</w:t>
      </w:r>
    </w:p>
    <w:p w14:paraId="4BF3E0F8" w14:textId="77777777" w:rsidR="00975A4A" w:rsidRPr="00E946ED" w:rsidRDefault="00975A4A" w:rsidP="00FF1939">
      <w:pPr>
        <w:spacing w:after="0" w:line="276" w:lineRule="auto"/>
        <w:rPr>
          <w:rFonts w:cstheme="minorHAnsi"/>
          <w:sz w:val="24"/>
          <w:szCs w:val="24"/>
        </w:rPr>
      </w:pPr>
    </w:p>
    <w:p w14:paraId="660A7936" w14:textId="5275D84D" w:rsidR="00E43EC1" w:rsidRPr="00E946ED" w:rsidRDefault="00E43EC1" w:rsidP="00FF1939">
      <w:pPr>
        <w:spacing w:after="0" w:line="276" w:lineRule="auto"/>
        <w:rPr>
          <w:rFonts w:cstheme="minorHAnsi"/>
          <w:sz w:val="24"/>
          <w:szCs w:val="24"/>
        </w:rPr>
      </w:pPr>
      <w:r w:rsidRPr="00E946ED">
        <w:rPr>
          <w:rFonts w:cstheme="minorHAnsi"/>
          <w:sz w:val="24"/>
          <w:szCs w:val="24"/>
        </w:rPr>
        <w:t xml:space="preserve">THEREFORE, BE IT RESOLVED that the </w:t>
      </w:r>
      <w:r w:rsidR="00163E76">
        <w:rPr>
          <w:rFonts w:cstheme="minorHAnsi"/>
          <w:sz w:val="24"/>
          <w:szCs w:val="24"/>
        </w:rPr>
        <w:t xml:space="preserve">Culberson </w:t>
      </w:r>
      <w:r w:rsidRPr="00E946ED">
        <w:rPr>
          <w:rFonts w:cstheme="minorHAnsi"/>
          <w:sz w:val="24"/>
          <w:szCs w:val="24"/>
        </w:rPr>
        <w:t xml:space="preserve">County Commissioners Court </w:t>
      </w:r>
      <w:r w:rsidR="00DA3DEC">
        <w:rPr>
          <w:rFonts w:cstheme="minorHAnsi"/>
          <w:sz w:val="24"/>
          <w:szCs w:val="24"/>
        </w:rPr>
        <w:t>do</w:t>
      </w:r>
      <w:r w:rsidRPr="00E946ED">
        <w:rPr>
          <w:rFonts w:cstheme="minorHAnsi"/>
          <w:sz w:val="24"/>
          <w:szCs w:val="24"/>
        </w:rPr>
        <w:t xml:space="preserve"> hereby approve</w:t>
      </w:r>
      <w:r w:rsidR="007320AD" w:rsidRPr="00E946ED">
        <w:rPr>
          <w:rFonts w:cstheme="minorHAnsi"/>
          <w:sz w:val="24"/>
          <w:szCs w:val="24"/>
        </w:rPr>
        <w:t>,</w:t>
      </w:r>
      <w:r w:rsidRPr="00E946ED">
        <w:rPr>
          <w:rFonts w:cstheme="minorHAnsi"/>
          <w:sz w:val="24"/>
          <w:szCs w:val="24"/>
        </w:rPr>
        <w:t xml:space="preserve"> and adopt</w:t>
      </w:r>
      <w:r w:rsidR="007320AD" w:rsidRPr="00E946ED">
        <w:rPr>
          <w:rFonts w:cstheme="minorHAnsi"/>
          <w:sz w:val="24"/>
          <w:szCs w:val="24"/>
        </w:rPr>
        <w:t>,</w:t>
      </w:r>
      <w:r w:rsidRPr="00E946ED">
        <w:rPr>
          <w:rFonts w:cstheme="minorHAnsi"/>
          <w:sz w:val="24"/>
          <w:szCs w:val="24"/>
        </w:rPr>
        <w:t xml:space="preserve"> the </w:t>
      </w:r>
      <w:r w:rsidR="00163E76">
        <w:rPr>
          <w:rFonts w:cstheme="minorHAnsi"/>
          <w:sz w:val="24"/>
          <w:szCs w:val="24"/>
        </w:rPr>
        <w:t xml:space="preserve">Culberson </w:t>
      </w:r>
      <w:r w:rsidRPr="00E946ED">
        <w:rPr>
          <w:rFonts w:cstheme="minorHAnsi"/>
          <w:sz w:val="24"/>
          <w:szCs w:val="24"/>
        </w:rPr>
        <w:t>COUNTY EMPLOYEE HANDBOOK.</w:t>
      </w:r>
    </w:p>
    <w:p w14:paraId="3AD8F4C5" w14:textId="77777777" w:rsidR="00975A4A" w:rsidRPr="00E946ED" w:rsidRDefault="00975A4A" w:rsidP="00FF1939">
      <w:pPr>
        <w:spacing w:after="0" w:line="240" w:lineRule="auto"/>
        <w:rPr>
          <w:rFonts w:cstheme="minorHAnsi"/>
          <w:sz w:val="24"/>
          <w:szCs w:val="24"/>
        </w:rPr>
      </w:pPr>
    </w:p>
    <w:p w14:paraId="3032EF7A" w14:textId="77777777" w:rsidR="00975A4A" w:rsidRPr="00E946ED" w:rsidRDefault="00975A4A" w:rsidP="00FF1939">
      <w:pPr>
        <w:spacing w:after="0" w:line="240" w:lineRule="auto"/>
        <w:rPr>
          <w:rFonts w:cstheme="minorHAnsi"/>
          <w:sz w:val="24"/>
          <w:szCs w:val="24"/>
        </w:rPr>
      </w:pPr>
    </w:p>
    <w:p w14:paraId="2D19E0DB" w14:textId="77777777" w:rsidR="00E43EC1" w:rsidRPr="00E946ED" w:rsidRDefault="00E43EC1" w:rsidP="00FF1939">
      <w:pPr>
        <w:spacing w:after="0" w:line="240" w:lineRule="auto"/>
        <w:rPr>
          <w:rFonts w:cstheme="minorHAnsi"/>
          <w:sz w:val="24"/>
          <w:szCs w:val="24"/>
        </w:rPr>
      </w:pPr>
      <w:r w:rsidRPr="00E946ED">
        <w:rPr>
          <w:rFonts w:cstheme="minorHAnsi"/>
          <w:sz w:val="24"/>
          <w:szCs w:val="24"/>
        </w:rPr>
        <w:t xml:space="preserve">ADOPTED THIS __________ </w:t>
      </w:r>
      <w:smartTag w:uri="urn:schemas-microsoft-com:office:smarttags" w:element="stockticker">
        <w:r w:rsidRPr="00E946ED">
          <w:rPr>
            <w:rFonts w:cstheme="minorHAnsi"/>
            <w:sz w:val="24"/>
            <w:szCs w:val="24"/>
          </w:rPr>
          <w:t>DAY</w:t>
        </w:r>
      </w:smartTag>
      <w:r w:rsidRPr="00E946ED">
        <w:rPr>
          <w:rFonts w:cstheme="minorHAnsi"/>
          <w:sz w:val="24"/>
          <w:szCs w:val="24"/>
        </w:rPr>
        <w:t xml:space="preserve"> OF ______________, </w:t>
      </w:r>
      <w:r w:rsidR="007320AD" w:rsidRPr="00E946ED">
        <w:rPr>
          <w:rFonts w:cstheme="minorHAnsi"/>
          <w:sz w:val="24"/>
          <w:szCs w:val="24"/>
        </w:rPr>
        <w:t>20__</w:t>
      </w:r>
    </w:p>
    <w:p w14:paraId="54D3FA9D" w14:textId="77777777" w:rsidR="007320AD" w:rsidRPr="00E946ED" w:rsidRDefault="007320AD" w:rsidP="00FF1939">
      <w:pPr>
        <w:spacing w:after="0" w:line="240" w:lineRule="auto"/>
        <w:rPr>
          <w:rFonts w:cstheme="minorHAnsi"/>
          <w:sz w:val="24"/>
          <w:szCs w:val="24"/>
        </w:rPr>
      </w:pPr>
    </w:p>
    <w:p w14:paraId="634236B2" w14:textId="77777777" w:rsidR="00975A4A" w:rsidRPr="00E946ED" w:rsidRDefault="00975A4A" w:rsidP="00FF1939">
      <w:pPr>
        <w:spacing w:after="0" w:line="240" w:lineRule="auto"/>
        <w:rPr>
          <w:rFonts w:cstheme="minorHAnsi"/>
          <w:sz w:val="24"/>
          <w:szCs w:val="24"/>
        </w:rPr>
      </w:pPr>
      <w:r w:rsidRPr="00E946ED">
        <w:rPr>
          <w:rFonts w:cstheme="minorHAnsi"/>
          <w:sz w:val="24"/>
          <w:szCs w:val="24"/>
        </w:rPr>
        <w:t>____________________</w:t>
      </w:r>
    </w:p>
    <w:p w14:paraId="7E392673" w14:textId="77777777" w:rsidR="00E43EC1" w:rsidRPr="00E946ED" w:rsidRDefault="00E43EC1" w:rsidP="00FF1939">
      <w:pPr>
        <w:spacing w:after="0" w:line="240" w:lineRule="auto"/>
        <w:rPr>
          <w:rFonts w:cstheme="minorHAnsi"/>
          <w:sz w:val="24"/>
          <w:szCs w:val="24"/>
        </w:rPr>
      </w:pPr>
      <w:r w:rsidRPr="00E946ED">
        <w:rPr>
          <w:rFonts w:cstheme="minorHAnsi"/>
          <w:sz w:val="24"/>
          <w:szCs w:val="24"/>
        </w:rPr>
        <w:t>County Judge</w:t>
      </w:r>
    </w:p>
    <w:p w14:paraId="7184F72C" w14:textId="77777777" w:rsidR="00E43EC1" w:rsidRPr="00E946ED" w:rsidRDefault="00E43EC1" w:rsidP="00FF1939">
      <w:pPr>
        <w:spacing w:after="0" w:line="240" w:lineRule="auto"/>
        <w:rPr>
          <w:rFonts w:cstheme="minorHAnsi"/>
          <w:sz w:val="24"/>
          <w:szCs w:val="24"/>
        </w:rPr>
      </w:pPr>
    </w:p>
    <w:p w14:paraId="150B3452" w14:textId="77777777" w:rsidR="00FF1939" w:rsidRDefault="00FF1939" w:rsidP="00FF1939">
      <w:pPr>
        <w:spacing w:after="0" w:line="240" w:lineRule="auto"/>
        <w:rPr>
          <w:rFonts w:cstheme="minorHAnsi"/>
          <w:sz w:val="24"/>
          <w:szCs w:val="24"/>
        </w:rPr>
      </w:pPr>
    </w:p>
    <w:p w14:paraId="69E2DF77" w14:textId="77777777" w:rsidR="003D5EC7" w:rsidRPr="00E946ED" w:rsidRDefault="003D5EC7" w:rsidP="00FF1939">
      <w:pPr>
        <w:spacing w:after="0" w:line="240" w:lineRule="auto"/>
        <w:rPr>
          <w:rFonts w:cstheme="minorHAnsi"/>
          <w:sz w:val="24"/>
          <w:szCs w:val="24"/>
        </w:rPr>
      </w:pPr>
      <w:r w:rsidRPr="00E946ED">
        <w:rPr>
          <w:rFonts w:cstheme="minorHAnsi"/>
          <w:sz w:val="24"/>
          <w:szCs w:val="24"/>
        </w:rPr>
        <w:t>____________________                                               ____________________</w:t>
      </w:r>
    </w:p>
    <w:p w14:paraId="3FA3C27B" w14:textId="6D3774FF" w:rsidR="00E43EC1" w:rsidRPr="00E946ED" w:rsidRDefault="00E43EC1" w:rsidP="00FF1939">
      <w:pPr>
        <w:spacing w:after="0" w:line="240" w:lineRule="auto"/>
        <w:rPr>
          <w:rFonts w:cstheme="minorHAnsi"/>
          <w:sz w:val="24"/>
          <w:szCs w:val="24"/>
        </w:rPr>
      </w:pPr>
      <w:r w:rsidRPr="00E946ED">
        <w:rPr>
          <w:rFonts w:cstheme="minorHAnsi"/>
          <w:sz w:val="24"/>
          <w:szCs w:val="24"/>
        </w:rPr>
        <w:t>Commissioner Pct</w:t>
      </w:r>
      <w:r w:rsidR="003A0717">
        <w:rPr>
          <w:rFonts w:cstheme="minorHAnsi"/>
          <w:sz w:val="24"/>
          <w:szCs w:val="24"/>
        </w:rPr>
        <w:t>.</w:t>
      </w:r>
      <w:r w:rsidRPr="00E946ED">
        <w:rPr>
          <w:rFonts w:cstheme="minorHAnsi"/>
          <w:sz w:val="24"/>
          <w:szCs w:val="24"/>
        </w:rPr>
        <w:t xml:space="preserve"> 1</w:t>
      </w:r>
      <w:r w:rsidRPr="00E946ED">
        <w:rPr>
          <w:rFonts w:cstheme="minorHAnsi"/>
          <w:sz w:val="24"/>
          <w:szCs w:val="24"/>
        </w:rPr>
        <w:tab/>
      </w:r>
      <w:r w:rsidRPr="00E946ED">
        <w:rPr>
          <w:rFonts w:cstheme="minorHAnsi"/>
          <w:sz w:val="24"/>
          <w:szCs w:val="24"/>
        </w:rPr>
        <w:tab/>
      </w:r>
      <w:r w:rsidRPr="00E946ED">
        <w:rPr>
          <w:rFonts w:cstheme="minorHAnsi"/>
          <w:sz w:val="24"/>
          <w:szCs w:val="24"/>
        </w:rPr>
        <w:tab/>
      </w:r>
      <w:r w:rsidRPr="00E946ED">
        <w:rPr>
          <w:rFonts w:cstheme="minorHAnsi"/>
          <w:sz w:val="24"/>
          <w:szCs w:val="24"/>
        </w:rPr>
        <w:tab/>
        <w:t xml:space="preserve">            Commissioner Pct</w:t>
      </w:r>
      <w:r w:rsidR="003A0717">
        <w:rPr>
          <w:rFonts w:cstheme="minorHAnsi"/>
          <w:sz w:val="24"/>
          <w:szCs w:val="24"/>
        </w:rPr>
        <w:t>.</w:t>
      </w:r>
      <w:r w:rsidRPr="00E946ED">
        <w:rPr>
          <w:rFonts w:cstheme="minorHAnsi"/>
          <w:sz w:val="24"/>
          <w:szCs w:val="24"/>
        </w:rPr>
        <w:t xml:space="preserve"> 2</w:t>
      </w:r>
    </w:p>
    <w:p w14:paraId="0868B1E4" w14:textId="77777777" w:rsidR="00E43EC1" w:rsidRPr="00E946ED" w:rsidRDefault="00E43EC1" w:rsidP="00FF1939">
      <w:pPr>
        <w:spacing w:after="0" w:line="240" w:lineRule="auto"/>
        <w:rPr>
          <w:rFonts w:cstheme="minorHAnsi"/>
          <w:sz w:val="24"/>
          <w:szCs w:val="24"/>
        </w:rPr>
      </w:pPr>
    </w:p>
    <w:p w14:paraId="337D3D10" w14:textId="77777777" w:rsidR="00FF1939" w:rsidRDefault="00FF1939" w:rsidP="00FF1939">
      <w:pPr>
        <w:spacing w:after="0" w:line="240" w:lineRule="auto"/>
        <w:rPr>
          <w:rFonts w:cstheme="minorHAnsi"/>
          <w:sz w:val="24"/>
          <w:szCs w:val="24"/>
        </w:rPr>
      </w:pPr>
    </w:p>
    <w:p w14:paraId="669C625B" w14:textId="77777777" w:rsidR="003D5EC7" w:rsidRPr="00E946ED" w:rsidRDefault="003D5EC7" w:rsidP="00FF1939">
      <w:pPr>
        <w:spacing w:after="0" w:line="240" w:lineRule="auto"/>
        <w:rPr>
          <w:rFonts w:cstheme="minorHAnsi"/>
          <w:sz w:val="24"/>
          <w:szCs w:val="24"/>
        </w:rPr>
      </w:pPr>
      <w:r w:rsidRPr="00E946ED">
        <w:rPr>
          <w:rFonts w:cstheme="minorHAnsi"/>
          <w:sz w:val="24"/>
          <w:szCs w:val="24"/>
        </w:rPr>
        <w:t>____________________                                               ____________________</w:t>
      </w:r>
    </w:p>
    <w:p w14:paraId="18762B35" w14:textId="370CE4E0" w:rsidR="00E43EC1" w:rsidRPr="00E946ED" w:rsidRDefault="00E43EC1" w:rsidP="00FF1939">
      <w:pPr>
        <w:spacing w:after="0" w:line="240" w:lineRule="auto"/>
        <w:rPr>
          <w:rFonts w:cstheme="minorHAnsi"/>
          <w:sz w:val="24"/>
          <w:szCs w:val="24"/>
        </w:rPr>
      </w:pPr>
      <w:r w:rsidRPr="00E946ED">
        <w:rPr>
          <w:rFonts w:cstheme="minorHAnsi"/>
          <w:sz w:val="24"/>
          <w:szCs w:val="24"/>
        </w:rPr>
        <w:t>Commissioner Pct</w:t>
      </w:r>
      <w:r w:rsidR="003A0717">
        <w:rPr>
          <w:rFonts w:cstheme="minorHAnsi"/>
          <w:sz w:val="24"/>
          <w:szCs w:val="24"/>
        </w:rPr>
        <w:t>.</w:t>
      </w:r>
      <w:r w:rsidRPr="00E946ED">
        <w:rPr>
          <w:rFonts w:cstheme="minorHAnsi"/>
          <w:sz w:val="24"/>
          <w:szCs w:val="24"/>
        </w:rPr>
        <w:t xml:space="preserve"> 3</w:t>
      </w:r>
      <w:r w:rsidRPr="00E946ED">
        <w:rPr>
          <w:rFonts w:cstheme="minorHAnsi"/>
          <w:sz w:val="24"/>
          <w:szCs w:val="24"/>
        </w:rPr>
        <w:tab/>
      </w:r>
      <w:r w:rsidRPr="00E946ED">
        <w:rPr>
          <w:rFonts w:cstheme="minorHAnsi"/>
          <w:sz w:val="24"/>
          <w:szCs w:val="24"/>
        </w:rPr>
        <w:tab/>
      </w:r>
      <w:r w:rsidRPr="00E946ED">
        <w:rPr>
          <w:rFonts w:cstheme="minorHAnsi"/>
          <w:sz w:val="24"/>
          <w:szCs w:val="24"/>
        </w:rPr>
        <w:tab/>
      </w:r>
      <w:r w:rsidRPr="00E946ED">
        <w:rPr>
          <w:rFonts w:cstheme="minorHAnsi"/>
          <w:sz w:val="24"/>
          <w:szCs w:val="24"/>
        </w:rPr>
        <w:tab/>
        <w:t xml:space="preserve">            Commissioner Pct</w:t>
      </w:r>
      <w:r w:rsidR="003A0717">
        <w:rPr>
          <w:rFonts w:cstheme="minorHAnsi"/>
          <w:sz w:val="24"/>
          <w:szCs w:val="24"/>
        </w:rPr>
        <w:t>.</w:t>
      </w:r>
      <w:r w:rsidRPr="00E946ED">
        <w:rPr>
          <w:rFonts w:cstheme="minorHAnsi"/>
          <w:sz w:val="24"/>
          <w:szCs w:val="24"/>
        </w:rPr>
        <w:t xml:space="preserve"> 4</w:t>
      </w:r>
    </w:p>
    <w:p w14:paraId="0864442F" w14:textId="77777777" w:rsidR="00E43EC1" w:rsidRPr="00E946ED" w:rsidRDefault="00E43EC1" w:rsidP="00FF1939">
      <w:pPr>
        <w:spacing w:after="0" w:line="240" w:lineRule="auto"/>
        <w:rPr>
          <w:rFonts w:cstheme="minorHAnsi"/>
          <w:sz w:val="24"/>
          <w:szCs w:val="24"/>
        </w:rPr>
      </w:pPr>
    </w:p>
    <w:p w14:paraId="09986DD5" w14:textId="77777777" w:rsidR="00FF1939" w:rsidRDefault="00FF1939" w:rsidP="00FF1939">
      <w:pPr>
        <w:spacing w:after="0" w:line="240" w:lineRule="auto"/>
        <w:rPr>
          <w:rFonts w:cstheme="minorHAnsi"/>
          <w:sz w:val="24"/>
          <w:szCs w:val="24"/>
        </w:rPr>
      </w:pPr>
    </w:p>
    <w:p w14:paraId="37BA450B" w14:textId="77777777" w:rsidR="00FF1939" w:rsidRDefault="00FF1939" w:rsidP="00FF1939">
      <w:pPr>
        <w:spacing w:after="0" w:line="240" w:lineRule="auto"/>
        <w:rPr>
          <w:rFonts w:cstheme="minorHAnsi"/>
          <w:sz w:val="24"/>
          <w:szCs w:val="24"/>
        </w:rPr>
      </w:pPr>
    </w:p>
    <w:p w14:paraId="7FF78777" w14:textId="0DF7DBE4" w:rsidR="00E43EC1" w:rsidRDefault="00E43EC1" w:rsidP="00FF1939">
      <w:pPr>
        <w:spacing w:after="0" w:line="240" w:lineRule="auto"/>
        <w:rPr>
          <w:rFonts w:cstheme="minorHAnsi"/>
          <w:sz w:val="24"/>
          <w:szCs w:val="24"/>
        </w:rPr>
      </w:pPr>
      <w:r w:rsidRPr="00E946ED">
        <w:rPr>
          <w:rFonts w:cstheme="minorHAnsi"/>
          <w:sz w:val="24"/>
          <w:szCs w:val="24"/>
        </w:rPr>
        <w:t>Witnessed and Attested By:</w:t>
      </w:r>
    </w:p>
    <w:p w14:paraId="78BB6C1A" w14:textId="492F1D14" w:rsidR="00DA3DEC" w:rsidRDefault="00DA3DEC" w:rsidP="00FF1939">
      <w:pPr>
        <w:spacing w:after="0" w:line="240" w:lineRule="auto"/>
        <w:rPr>
          <w:rFonts w:cstheme="minorHAnsi"/>
          <w:sz w:val="24"/>
          <w:szCs w:val="24"/>
        </w:rPr>
      </w:pPr>
    </w:p>
    <w:p w14:paraId="2F7B5704" w14:textId="77777777" w:rsidR="00DA3DEC" w:rsidRPr="00E946ED" w:rsidRDefault="00DA3DEC" w:rsidP="00FF1939">
      <w:pPr>
        <w:spacing w:after="0" w:line="240" w:lineRule="auto"/>
        <w:rPr>
          <w:rFonts w:cstheme="minorHAnsi"/>
          <w:sz w:val="24"/>
          <w:szCs w:val="24"/>
        </w:rPr>
      </w:pPr>
    </w:p>
    <w:p w14:paraId="5614E394" w14:textId="77777777" w:rsidR="003D5EC7" w:rsidRPr="00E946ED" w:rsidRDefault="003D5EC7" w:rsidP="00FF1939">
      <w:pPr>
        <w:spacing w:after="0" w:line="240" w:lineRule="auto"/>
        <w:rPr>
          <w:rFonts w:cstheme="minorHAnsi"/>
          <w:sz w:val="24"/>
          <w:szCs w:val="24"/>
        </w:rPr>
      </w:pPr>
      <w:r w:rsidRPr="00E946ED">
        <w:rPr>
          <w:rFonts w:cstheme="minorHAnsi"/>
          <w:sz w:val="24"/>
          <w:szCs w:val="24"/>
        </w:rPr>
        <w:t xml:space="preserve">____________________                                               </w:t>
      </w:r>
    </w:p>
    <w:p w14:paraId="7A6B8EA3" w14:textId="77777777" w:rsidR="00E946ED" w:rsidRDefault="00E43EC1" w:rsidP="00FF1939">
      <w:pPr>
        <w:spacing w:after="0" w:line="240" w:lineRule="auto"/>
        <w:rPr>
          <w:rFonts w:cstheme="minorHAnsi"/>
          <w:b/>
          <w:sz w:val="24"/>
          <w:szCs w:val="24"/>
        </w:rPr>
      </w:pPr>
      <w:r w:rsidRPr="00E946ED">
        <w:rPr>
          <w:rFonts w:cstheme="minorHAnsi"/>
          <w:sz w:val="24"/>
          <w:szCs w:val="24"/>
        </w:rPr>
        <w:t>County Clerk</w:t>
      </w:r>
      <w:r w:rsidR="00E946ED">
        <w:rPr>
          <w:rFonts w:cstheme="minorHAnsi"/>
          <w:b/>
          <w:sz w:val="24"/>
          <w:szCs w:val="24"/>
        </w:rPr>
        <w:br w:type="page"/>
      </w:r>
    </w:p>
    <w:p w14:paraId="0B4BF64F" w14:textId="515B573C" w:rsidR="00E43EC1" w:rsidRPr="00E946ED" w:rsidRDefault="00E43EC1" w:rsidP="00FF1939">
      <w:pPr>
        <w:spacing w:after="0" w:line="240" w:lineRule="auto"/>
        <w:rPr>
          <w:rFonts w:cstheme="minorHAnsi"/>
          <w:b/>
          <w:sz w:val="28"/>
          <w:szCs w:val="28"/>
        </w:rPr>
      </w:pPr>
      <w:r w:rsidRPr="00E946ED">
        <w:rPr>
          <w:rFonts w:cstheme="minorHAnsi"/>
          <w:b/>
          <w:sz w:val="28"/>
          <w:szCs w:val="28"/>
        </w:rPr>
        <w:lastRenderedPageBreak/>
        <w:t xml:space="preserve">RESOLUTION FOR </w:t>
      </w:r>
      <w:r w:rsidR="00163E76">
        <w:rPr>
          <w:rFonts w:cstheme="minorHAnsi"/>
          <w:b/>
          <w:sz w:val="28"/>
          <w:szCs w:val="28"/>
        </w:rPr>
        <w:t xml:space="preserve">CULBERSON </w:t>
      </w:r>
      <w:r w:rsidRPr="00E946ED">
        <w:rPr>
          <w:rFonts w:cstheme="minorHAnsi"/>
          <w:b/>
          <w:sz w:val="28"/>
          <w:szCs w:val="28"/>
        </w:rPr>
        <w:t>COUNTY</w:t>
      </w:r>
    </w:p>
    <w:p w14:paraId="7C34E82C" w14:textId="77777777" w:rsidR="00E43EC1" w:rsidRDefault="00E43EC1" w:rsidP="00FF1939">
      <w:pPr>
        <w:spacing w:after="0" w:line="240" w:lineRule="auto"/>
        <w:rPr>
          <w:rFonts w:cstheme="minorHAnsi"/>
        </w:rPr>
      </w:pPr>
    </w:p>
    <w:p w14:paraId="14BBD806" w14:textId="77777777" w:rsidR="00FF1939" w:rsidRPr="00E946ED" w:rsidRDefault="00FF1939" w:rsidP="00FF1939">
      <w:pPr>
        <w:spacing w:after="0" w:line="240" w:lineRule="auto"/>
        <w:rPr>
          <w:rFonts w:cstheme="minorHAnsi"/>
        </w:rPr>
      </w:pPr>
    </w:p>
    <w:p w14:paraId="055B115C" w14:textId="0F4209F8" w:rsidR="00E43EC1" w:rsidRPr="00E946ED" w:rsidRDefault="003B19DF" w:rsidP="00FF1939">
      <w:pPr>
        <w:spacing w:after="0" w:line="276" w:lineRule="auto"/>
        <w:rPr>
          <w:rFonts w:cstheme="minorHAnsi"/>
          <w:sz w:val="24"/>
          <w:szCs w:val="24"/>
        </w:rPr>
      </w:pPr>
      <w:r w:rsidRPr="00E946ED">
        <w:rPr>
          <w:rFonts w:cstheme="minorHAnsi"/>
          <w:sz w:val="24"/>
          <w:szCs w:val="24"/>
        </w:rPr>
        <w:t>I</w:t>
      </w:r>
      <w:r w:rsidR="00E43EC1" w:rsidRPr="00E946ED">
        <w:rPr>
          <w:rFonts w:cstheme="minorHAnsi"/>
          <w:sz w:val="24"/>
          <w:szCs w:val="24"/>
        </w:rPr>
        <w:t xml:space="preserve"> the undersigned have read the </w:t>
      </w:r>
      <w:r w:rsidR="00163E76">
        <w:rPr>
          <w:rFonts w:cstheme="minorHAnsi"/>
          <w:sz w:val="24"/>
          <w:szCs w:val="24"/>
        </w:rPr>
        <w:t>Culberson</w:t>
      </w:r>
      <w:r w:rsidR="00E43EC1" w:rsidRPr="00E946ED">
        <w:rPr>
          <w:rFonts w:cstheme="minorHAnsi"/>
          <w:sz w:val="24"/>
          <w:szCs w:val="24"/>
        </w:rPr>
        <w:t xml:space="preserve"> County Employee Handbook that the </w:t>
      </w:r>
      <w:r w:rsidR="00163E76">
        <w:rPr>
          <w:rFonts w:cstheme="minorHAnsi"/>
          <w:sz w:val="24"/>
          <w:szCs w:val="24"/>
        </w:rPr>
        <w:t xml:space="preserve">Culberson </w:t>
      </w:r>
      <w:r w:rsidR="00E43EC1" w:rsidRPr="00E946ED">
        <w:rPr>
          <w:rFonts w:cstheme="minorHAnsi"/>
          <w:sz w:val="24"/>
          <w:szCs w:val="24"/>
        </w:rPr>
        <w:t xml:space="preserve">County Commissioner’s Court has adopted. As </w:t>
      </w:r>
      <w:r w:rsidRPr="00E946ED">
        <w:rPr>
          <w:rFonts w:cstheme="minorHAnsi"/>
          <w:sz w:val="24"/>
          <w:szCs w:val="24"/>
        </w:rPr>
        <w:t xml:space="preserve">an </w:t>
      </w:r>
      <w:r w:rsidR="00E43EC1" w:rsidRPr="00E946ED">
        <w:rPr>
          <w:rFonts w:cstheme="minorHAnsi"/>
          <w:sz w:val="24"/>
          <w:szCs w:val="24"/>
        </w:rPr>
        <w:t xml:space="preserve">ELECTED OFFICIAL of </w:t>
      </w:r>
      <w:r w:rsidR="00163E76">
        <w:rPr>
          <w:rFonts w:cstheme="minorHAnsi"/>
          <w:sz w:val="24"/>
          <w:szCs w:val="24"/>
        </w:rPr>
        <w:t xml:space="preserve">Culberson </w:t>
      </w:r>
      <w:r w:rsidR="00E43EC1" w:rsidRPr="00E946ED">
        <w:rPr>
          <w:rFonts w:cstheme="minorHAnsi"/>
          <w:sz w:val="24"/>
          <w:szCs w:val="24"/>
        </w:rPr>
        <w:t xml:space="preserve">County, </w:t>
      </w:r>
      <w:r w:rsidRPr="00E946ED">
        <w:rPr>
          <w:rFonts w:cstheme="minorHAnsi"/>
          <w:sz w:val="24"/>
          <w:szCs w:val="24"/>
        </w:rPr>
        <w:t>I</w:t>
      </w:r>
      <w:r w:rsidR="00E43EC1" w:rsidRPr="00E946ED">
        <w:rPr>
          <w:rFonts w:cstheme="minorHAnsi"/>
          <w:sz w:val="24"/>
          <w:szCs w:val="24"/>
        </w:rPr>
        <w:t xml:space="preserve"> endorse and approve the Employee Handbook. </w:t>
      </w:r>
      <w:r w:rsidRPr="00E946ED">
        <w:rPr>
          <w:rFonts w:cstheme="minorHAnsi"/>
          <w:sz w:val="24"/>
          <w:szCs w:val="24"/>
        </w:rPr>
        <w:t>I</w:t>
      </w:r>
      <w:r w:rsidR="00E43EC1" w:rsidRPr="00E946ED">
        <w:rPr>
          <w:rFonts w:cstheme="minorHAnsi"/>
          <w:sz w:val="24"/>
          <w:szCs w:val="24"/>
        </w:rPr>
        <w:t xml:space="preserve"> approve the document as it reflects </w:t>
      </w:r>
      <w:r w:rsidRPr="00E946ED">
        <w:rPr>
          <w:rFonts w:cstheme="minorHAnsi"/>
          <w:sz w:val="24"/>
          <w:szCs w:val="24"/>
        </w:rPr>
        <w:t xml:space="preserve">my </w:t>
      </w:r>
      <w:r w:rsidR="00E43EC1" w:rsidRPr="00E946ED">
        <w:rPr>
          <w:rFonts w:cstheme="minorHAnsi"/>
          <w:sz w:val="24"/>
          <w:szCs w:val="24"/>
        </w:rPr>
        <w:t xml:space="preserve">commitment to </w:t>
      </w:r>
      <w:r w:rsidR="00163E76">
        <w:rPr>
          <w:rFonts w:cstheme="minorHAnsi"/>
          <w:sz w:val="24"/>
          <w:szCs w:val="24"/>
        </w:rPr>
        <w:t>Culberson</w:t>
      </w:r>
      <w:r w:rsidR="00E43EC1" w:rsidRPr="00E946ED">
        <w:rPr>
          <w:rFonts w:cstheme="minorHAnsi"/>
          <w:sz w:val="24"/>
          <w:szCs w:val="24"/>
        </w:rPr>
        <w:t xml:space="preserve"> County employees and it reflects </w:t>
      </w:r>
      <w:r w:rsidRPr="00E946ED">
        <w:rPr>
          <w:rFonts w:cstheme="minorHAnsi"/>
          <w:sz w:val="24"/>
          <w:szCs w:val="24"/>
        </w:rPr>
        <w:t>my</w:t>
      </w:r>
      <w:r w:rsidR="00E43EC1" w:rsidRPr="00E946ED">
        <w:rPr>
          <w:rFonts w:cstheme="minorHAnsi"/>
          <w:sz w:val="24"/>
          <w:szCs w:val="24"/>
        </w:rPr>
        <w:t xml:space="preserve"> commitment to conform to appropriate state and federal laws.</w:t>
      </w:r>
    </w:p>
    <w:p w14:paraId="11B5AC39" w14:textId="77777777" w:rsidR="00E946ED" w:rsidRPr="00E946ED" w:rsidRDefault="00E946ED" w:rsidP="00FF1939">
      <w:pPr>
        <w:spacing w:after="0" w:line="276" w:lineRule="auto"/>
        <w:rPr>
          <w:rFonts w:cstheme="minorHAnsi"/>
          <w:sz w:val="24"/>
          <w:szCs w:val="24"/>
        </w:rPr>
      </w:pPr>
    </w:p>
    <w:p w14:paraId="019CCA39" w14:textId="09C96569" w:rsidR="00E43EC1" w:rsidRPr="00E946ED" w:rsidRDefault="003B19DF" w:rsidP="00FF1939">
      <w:pPr>
        <w:spacing w:after="0" w:line="276" w:lineRule="auto"/>
        <w:rPr>
          <w:rFonts w:cstheme="minorHAnsi"/>
          <w:sz w:val="24"/>
          <w:szCs w:val="24"/>
        </w:rPr>
      </w:pPr>
      <w:r w:rsidRPr="00E946ED">
        <w:rPr>
          <w:rFonts w:cstheme="minorHAnsi"/>
          <w:sz w:val="24"/>
          <w:szCs w:val="24"/>
        </w:rPr>
        <w:t>I</w:t>
      </w:r>
      <w:r w:rsidR="00E43EC1" w:rsidRPr="00E946ED">
        <w:rPr>
          <w:rFonts w:cstheme="minorHAnsi"/>
          <w:sz w:val="24"/>
          <w:szCs w:val="24"/>
        </w:rPr>
        <w:t xml:space="preserve"> agree to be bound by the terms and conditions of the </w:t>
      </w:r>
      <w:r w:rsidR="00163E76">
        <w:rPr>
          <w:rFonts w:cstheme="minorHAnsi"/>
          <w:sz w:val="24"/>
          <w:szCs w:val="24"/>
        </w:rPr>
        <w:t xml:space="preserve">Culberson </w:t>
      </w:r>
      <w:r w:rsidR="00E43EC1" w:rsidRPr="00E946ED">
        <w:rPr>
          <w:rFonts w:cstheme="minorHAnsi"/>
          <w:sz w:val="24"/>
          <w:szCs w:val="24"/>
        </w:rPr>
        <w:t xml:space="preserve">County Employee Handbook, as witnessed by </w:t>
      </w:r>
      <w:r w:rsidRPr="00E946ED">
        <w:rPr>
          <w:rFonts w:cstheme="minorHAnsi"/>
          <w:sz w:val="24"/>
          <w:szCs w:val="24"/>
        </w:rPr>
        <w:t>my</w:t>
      </w:r>
      <w:r w:rsidR="00E43EC1" w:rsidRPr="00E946ED">
        <w:rPr>
          <w:rFonts w:cstheme="minorHAnsi"/>
          <w:sz w:val="24"/>
          <w:szCs w:val="24"/>
        </w:rPr>
        <w:t xml:space="preserve"> signatures below.</w:t>
      </w:r>
    </w:p>
    <w:p w14:paraId="5244F361" w14:textId="1D696FE1" w:rsidR="00E43EC1" w:rsidRDefault="00E43EC1" w:rsidP="00FF1939">
      <w:pPr>
        <w:spacing w:after="0" w:line="240" w:lineRule="auto"/>
        <w:rPr>
          <w:rFonts w:cstheme="minorHAnsi"/>
          <w:b/>
          <w:sz w:val="24"/>
          <w:szCs w:val="24"/>
        </w:rPr>
      </w:pPr>
    </w:p>
    <w:p w14:paraId="70F5CDA6" w14:textId="77777777" w:rsidR="00A260F2" w:rsidRPr="00E946ED" w:rsidRDefault="00A260F2" w:rsidP="00FF1939">
      <w:pPr>
        <w:spacing w:after="0" w:line="240" w:lineRule="auto"/>
        <w:rPr>
          <w:rFonts w:cstheme="minorHAnsi"/>
          <w:b/>
          <w:color w:val="FF0000"/>
          <w:sz w:val="24"/>
          <w:szCs w:val="24"/>
        </w:rPr>
      </w:pPr>
    </w:p>
    <w:p w14:paraId="3A39AD86" w14:textId="77777777" w:rsidR="00E43EC1" w:rsidRPr="00E946ED" w:rsidRDefault="00E43EC1" w:rsidP="00E946ED">
      <w:pPr>
        <w:spacing w:line="240" w:lineRule="auto"/>
        <w:jc w:val="center"/>
        <w:rPr>
          <w:rFonts w:cstheme="minorHAnsi"/>
          <w:b/>
        </w:rPr>
      </w:pPr>
    </w:p>
    <w:p w14:paraId="51C2CCFD" w14:textId="17CFBD31" w:rsidR="000167E5" w:rsidRPr="00E946ED" w:rsidRDefault="000167E5" w:rsidP="000167E5">
      <w:pPr>
        <w:spacing w:after="0" w:line="240" w:lineRule="auto"/>
        <w:rPr>
          <w:rFonts w:cstheme="minorHAnsi"/>
          <w:sz w:val="24"/>
          <w:szCs w:val="24"/>
        </w:rPr>
      </w:pPr>
      <w:r w:rsidRPr="00E946ED">
        <w:rPr>
          <w:rFonts w:cstheme="minorHAnsi"/>
          <w:sz w:val="24"/>
          <w:szCs w:val="24"/>
        </w:rPr>
        <w:t>____________________</w:t>
      </w:r>
      <w:r>
        <w:rPr>
          <w:rFonts w:cstheme="minorHAnsi"/>
          <w:sz w:val="24"/>
          <w:szCs w:val="24"/>
        </w:rPr>
        <w:t>_______</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____________________</w:t>
      </w:r>
    </w:p>
    <w:p w14:paraId="393EE18C" w14:textId="77777777" w:rsidR="000167E5" w:rsidRPr="00E946ED" w:rsidRDefault="000167E5" w:rsidP="000167E5">
      <w:pPr>
        <w:spacing w:after="0" w:line="240" w:lineRule="auto"/>
        <w:rPr>
          <w:rFonts w:cstheme="minorHAnsi"/>
          <w:sz w:val="24"/>
          <w:szCs w:val="24"/>
        </w:rPr>
      </w:pPr>
      <w:r w:rsidRPr="00E946ED">
        <w:rPr>
          <w:rFonts w:cstheme="minorHAnsi"/>
          <w:sz w:val="24"/>
          <w:szCs w:val="24"/>
        </w:rPr>
        <w:t xml:space="preserve">Printed Name of </w:t>
      </w:r>
      <w:r>
        <w:rPr>
          <w:rFonts w:cstheme="minorHAnsi"/>
          <w:sz w:val="24"/>
          <w:szCs w:val="24"/>
        </w:rPr>
        <w:t>Elected Official</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Office of Elected Official</w:t>
      </w:r>
    </w:p>
    <w:p w14:paraId="3C5F9752" w14:textId="77777777" w:rsidR="000167E5" w:rsidRPr="00E946ED" w:rsidRDefault="000167E5" w:rsidP="000167E5">
      <w:pPr>
        <w:spacing w:after="0" w:line="240" w:lineRule="auto"/>
        <w:rPr>
          <w:rFonts w:cstheme="minorHAnsi"/>
          <w:sz w:val="24"/>
          <w:szCs w:val="24"/>
        </w:rPr>
      </w:pPr>
    </w:p>
    <w:p w14:paraId="3A3CE800" w14:textId="2655881F" w:rsidR="000167E5" w:rsidRPr="00E946ED" w:rsidRDefault="000167E5" w:rsidP="000167E5">
      <w:pPr>
        <w:spacing w:after="0" w:line="240" w:lineRule="auto"/>
        <w:rPr>
          <w:rFonts w:cstheme="minorHAnsi"/>
          <w:sz w:val="24"/>
          <w:szCs w:val="24"/>
        </w:rPr>
      </w:pPr>
      <w:r w:rsidRPr="00E946ED">
        <w:rPr>
          <w:rFonts w:cstheme="minorHAnsi"/>
          <w:sz w:val="24"/>
          <w:szCs w:val="24"/>
        </w:rPr>
        <w:t>____________________</w:t>
      </w:r>
      <w:r>
        <w:rPr>
          <w:rFonts w:cstheme="minorHAnsi"/>
          <w:sz w:val="24"/>
          <w:szCs w:val="24"/>
        </w:rPr>
        <w:t>_______</w:t>
      </w:r>
      <w:r w:rsidRPr="00E946ED">
        <w:rPr>
          <w:rFonts w:cstheme="minorHAnsi"/>
          <w:sz w:val="24"/>
          <w:szCs w:val="24"/>
        </w:rPr>
        <w:tab/>
      </w:r>
      <w:r w:rsidRPr="00E946ED">
        <w:rPr>
          <w:rFonts w:cstheme="minorHAnsi"/>
          <w:sz w:val="24"/>
          <w:szCs w:val="24"/>
        </w:rPr>
        <w:tab/>
      </w:r>
      <w:r w:rsidRPr="00E946ED">
        <w:rPr>
          <w:rFonts w:cstheme="minorHAnsi"/>
          <w:sz w:val="24"/>
          <w:szCs w:val="24"/>
        </w:rPr>
        <w:tab/>
      </w:r>
      <w:r w:rsidRPr="00E946ED">
        <w:rPr>
          <w:rFonts w:cstheme="minorHAnsi"/>
          <w:sz w:val="24"/>
          <w:szCs w:val="24"/>
        </w:rPr>
        <w:tab/>
        <w:t>____________________</w:t>
      </w:r>
    </w:p>
    <w:p w14:paraId="4D9D1F37" w14:textId="77777777" w:rsidR="000167E5" w:rsidRPr="00FF1939" w:rsidRDefault="000167E5" w:rsidP="000167E5">
      <w:pPr>
        <w:spacing w:line="240" w:lineRule="auto"/>
        <w:rPr>
          <w:rFonts w:cstheme="minorHAnsi"/>
        </w:rPr>
      </w:pPr>
      <w:r w:rsidRPr="00E946ED">
        <w:rPr>
          <w:rFonts w:cstheme="minorHAnsi"/>
          <w:sz w:val="24"/>
          <w:szCs w:val="24"/>
        </w:rPr>
        <w:t xml:space="preserve">Signature of </w:t>
      </w:r>
      <w:r>
        <w:rPr>
          <w:rFonts w:cstheme="minorHAnsi"/>
          <w:sz w:val="24"/>
          <w:szCs w:val="24"/>
        </w:rPr>
        <w:t>Elected Official</w:t>
      </w:r>
      <w:r w:rsidRPr="00E946ED">
        <w:rPr>
          <w:rFonts w:cstheme="minorHAnsi"/>
          <w:sz w:val="24"/>
          <w:szCs w:val="24"/>
        </w:rPr>
        <w:tab/>
      </w:r>
      <w:r w:rsidRPr="00E946ED">
        <w:rPr>
          <w:rFonts w:cstheme="minorHAnsi"/>
          <w:sz w:val="24"/>
          <w:szCs w:val="24"/>
        </w:rPr>
        <w:tab/>
      </w:r>
      <w:r w:rsidRPr="00E946ED">
        <w:rPr>
          <w:rFonts w:cstheme="minorHAnsi"/>
          <w:sz w:val="24"/>
          <w:szCs w:val="24"/>
        </w:rPr>
        <w:tab/>
      </w:r>
      <w:r w:rsidRPr="00E946ED">
        <w:rPr>
          <w:rFonts w:cstheme="minorHAnsi"/>
          <w:sz w:val="24"/>
          <w:szCs w:val="24"/>
        </w:rPr>
        <w:tab/>
      </w:r>
      <w:r w:rsidRPr="00E946ED">
        <w:rPr>
          <w:rFonts w:cstheme="minorHAnsi"/>
          <w:sz w:val="24"/>
          <w:szCs w:val="24"/>
        </w:rPr>
        <w:tab/>
        <w:t>Date Signed</w:t>
      </w:r>
      <w:r w:rsidRPr="00E946ED">
        <w:rPr>
          <w:rFonts w:cstheme="minorHAnsi"/>
        </w:rPr>
        <w:t xml:space="preserve"> </w:t>
      </w:r>
    </w:p>
    <w:p w14:paraId="26F85F83" w14:textId="77777777" w:rsidR="006C6906" w:rsidRDefault="006C6906">
      <w:pPr>
        <w:rPr>
          <w:rFonts w:cstheme="minorHAnsi"/>
          <w:b/>
        </w:rPr>
      </w:pPr>
      <w:r>
        <w:rPr>
          <w:rFonts w:cstheme="minorHAnsi"/>
          <w:b/>
        </w:rPr>
        <w:br w:type="page"/>
      </w:r>
    </w:p>
    <w:p w14:paraId="2174E5B4" w14:textId="515154AE" w:rsidR="00E43EC1" w:rsidRPr="00E946ED" w:rsidRDefault="000D4E65" w:rsidP="00FF1939">
      <w:pPr>
        <w:pStyle w:val="NormalWeb"/>
        <w:spacing w:before="0" w:beforeAutospacing="0" w:after="0" w:afterAutospacing="0" w:line="240" w:lineRule="auto"/>
        <w:jc w:val="center"/>
        <w:rPr>
          <w:rFonts w:cstheme="minorHAnsi"/>
          <w:sz w:val="36"/>
          <w:szCs w:val="36"/>
        </w:rPr>
      </w:pPr>
      <w:r>
        <w:rPr>
          <w:rFonts w:cstheme="minorHAnsi"/>
          <w:b/>
          <w:bCs/>
          <w:sz w:val="36"/>
          <w:szCs w:val="36"/>
        </w:rPr>
        <w:lastRenderedPageBreak/>
        <w:t xml:space="preserve">Culberson </w:t>
      </w:r>
      <w:r w:rsidR="00E43EC1" w:rsidRPr="00E946ED">
        <w:rPr>
          <w:rFonts w:cstheme="minorHAnsi"/>
          <w:b/>
          <w:bCs/>
          <w:sz w:val="36"/>
          <w:szCs w:val="36"/>
        </w:rPr>
        <w:t>County Employee Handbook</w:t>
      </w:r>
    </w:p>
    <w:p w14:paraId="1C9CFE50" w14:textId="77777777" w:rsidR="00FF1939" w:rsidRDefault="00FF1939" w:rsidP="00FF1939">
      <w:pPr>
        <w:pStyle w:val="NormalWeb"/>
        <w:spacing w:before="0" w:beforeAutospacing="0" w:after="0" w:afterAutospacing="0" w:line="240" w:lineRule="auto"/>
        <w:rPr>
          <w:rFonts w:cstheme="minorHAnsi"/>
          <w:sz w:val="24"/>
        </w:rPr>
      </w:pPr>
    </w:p>
    <w:p w14:paraId="4DD50752" w14:textId="77777777" w:rsidR="00FF1939" w:rsidRDefault="00FF1939" w:rsidP="00FF1939">
      <w:pPr>
        <w:pStyle w:val="NormalWeb"/>
        <w:spacing w:before="0" w:beforeAutospacing="0" w:after="0" w:afterAutospacing="0" w:line="240" w:lineRule="auto"/>
        <w:rPr>
          <w:rFonts w:cstheme="minorHAnsi"/>
          <w:sz w:val="24"/>
        </w:rPr>
      </w:pPr>
    </w:p>
    <w:p w14:paraId="0086C0D7" w14:textId="14C875DC" w:rsidR="00E43EC1" w:rsidRPr="00E946ED" w:rsidRDefault="00E43EC1" w:rsidP="00FF1939">
      <w:pPr>
        <w:pStyle w:val="NormalWeb"/>
        <w:spacing w:before="0" w:beforeAutospacing="0" w:after="0" w:afterAutospacing="0" w:line="240" w:lineRule="auto"/>
        <w:rPr>
          <w:rFonts w:cstheme="minorHAnsi"/>
          <w:sz w:val="24"/>
        </w:rPr>
      </w:pPr>
      <w:r w:rsidRPr="00E946ED">
        <w:rPr>
          <w:rFonts w:cstheme="minorHAnsi"/>
          <w:sz w:val="24"/>
        </w:rPr>
        <w:t xml:space="preserve">Welcome to </w:t>
      </w:r>
      <w:r w:rsidR="000D4E65">
        <w:rPr>
          <w:rFonts w:cstheme="minorHAnsi"/>
          <w:sz w:val="24"/>
        </w:rPr>
        <w:t>Culberson</w:t>
      </w:r>
      <w:r w:rsidRPr="00E946ED">
        <w:rPr>
          <w:rFonts w:cstheme="minorHAnsi"/>
          <w:sz w:val="24"/>
        </w:rPr>
        <w:t xml:space="preserve"> County!</w:t>
      </w:r>
    </w:p>
    <w:p w14:paraId="4CA0A8BC" w14:textId="77777777" w:rsidR="00FF1939" w:rsidRDefault="00FF1939" w:rsidP="00FF1939">
      <w:pPr>
        <w:pStyle w:val="NormalWeb"/>
        <w:spacing w:before="0" w:beforeAutospacing="0" w:after="0" w:afterAutospacing="0" w:line="240" w:lineRule="auto"/>
        <w:rPr>
          <w:rFonts w:cstheme="minorHAnsi"/>
          <w:sz w:val="24"/>
        </w:rPr>
      </w:pPr>
    </w:p>
    <w:p w14:paraId="4A7609B7" w14:textId="20C0EF79" w:rsidR="00E43EC1" w:rsidRPr="00E946ED" w:rsidRDefault="00E43EC1" w:rsidP="00FF1939">
      <w:pPr>
        <w:pStyle w:val="NormalWeb"/>
        <w:spacing w:before="0" w:beforeAutospacing="0" w:after="0" w:afterAutospacing="0" w:line="240" w:lineRule="auto"/>
        <w:rPr>
          <w:rFonts w:cstheme="minorHAnsi"/>
          <w:sz w:val="24"/>
        </w:rPr>
      </w:pPr>
      <w:r w:rsidRPr="00E946ED">
        <w:rPr>
          <w:rFonts w:cstheme="minorHAnsi"/>
          <w:sz w:val="24"/>
        </w:rPr>
        <w:t xml:space="preserve">We are excited to have you as an employee of </w:t>
      </w:r>
      <w:r w:rsidR="000D4E65">
        <w:rPr>
          <w:rFonts w:cstheme="minorHAnsi"/>
          <w:sz w:val="24"/>
        </w:rPr>
        <w:t>Culberson</w:t>
      </w:r>
      <w:r w:rsidRPr="00E946ED">
        <w:rPr>
          <w:rFonts w:cstheme="minorHAnsi"/>
          <w:sz w:val="24"/>
        </w:rPr>
        <w:t xml:space="preserve"> County. You were hired because the </w:t>
      </w:r>
      <w:r w:rsidR="007F79D3" w:rsidRPr="00E946ED">
        <w:rPr>
          <w:rFonts w:cstheme="minorHAnsi"/>
          <w:sz w:val="24"/>
        </w:rPr>
        <w:t>e</w:t>
      </w:r>
      <w:r w:rsidRPr="00E946ED">
        <w:rPr>
          <w:rFonts w:cstheme="minorHAnsi"/>
          <w:sz w:val="24"/>
        </w:rPr>
        <w:t xml:space="preserve">lected </w:t>
      </w:r>
      <w:r w:rsidR="007F79D3" w:rsidRPr="00E946ED">
        <w:rPr>
          <w:rFonts w:cstheme="minorHAnsi"/>
          <w:sz w:val="24"/>
        </w:rPr>
        <w:t>o</w:t>
      </w:r>
      <w:r w:rsidRPr="00E946ED">
        <w:rPr>
          <w:rFonts w:cstheme="minorHAnsi"/>
          <w:sz w:val="24"/>
        </w:rPr>
        <w:t xml:space="preserve">fficial, </w:t>
      </w:r>
      <w:r w:rsidR="007F79D3" w:rsidRPr="00E946ED">
        <w:rPr>
          <w:rFonts w:cstheme="minorHAnsi"/>
          <w:sz w:val="24"/>
        </w:rPr>
        <w:t>a</w:t>
      </w:r>
      <w:r w:rsidRPr="00E946ED">
        <w:rPr>
          <w:rFonts w:cstheme="minorHAnsi"/>
          <w:sz w:val="24"/>
        </w:rPr>
        <w:t xml:space="preserve">ppointed </w:t>
      </w:r>
      <w:r w:rsidR="007F79D3" w:rsidRPr="00E946ED">
        <w:rPr>
          <w:rFonts w:cstheme="minorHAnsi"/>
          <w:sz w:val="24"/>
        </w:rPr>
        <w:t>o</w:t>
      </w:r>
      <w:r w:rsidRPr="00E946ED">
        <w:rPr>
          <w:rFonts w:cstheme="minorHAnsi"/>
          <w:sz w:val="24"/>
        </w:rPr>
        <w:t xml:space="preserve">fficial or </w:t>
      </w:r>
      <w:r w:rsidR="007F79D3" w:rsidRPr="00E946ED">
        <w:rPr>
          <w:rFonts w:cstheme="minorHAnsi"/>
          <w:sz w:val="24"/>
        </w:rPr>
        <w:t>d</w:t>
      </w:r>
      <w:r w:rsidRPr="00E946ED">
        <w:rPr>
          <w:rFonts w:cstheme="minorHAnsi"/>
          <w:sz w:val="24"/>
        </w:rPr>
        <w:t xml:space="preserve">epartment </w:t>
      </w:r>
      <w:r w:rsidR="007F79D3" w:rsidRPr="00E946ED">
        <w:rPr>
          <w:rFonts w:cstheme="minorHAnsi"/>
          <w:sz w:val="24"/>
        </w:rPr>
        <w:t>h</w:t>
      </w:r>
      <w:r w:rsidRPr="00E946ED">
        <w:rPr>
          <w:rFonts w:cstheme="minorHAnsi"/>
          <w:sz w:val="24"/>
        </w:rPr>
        <w:t xml:space="preserve">ead believes you can contribute to the success of </w:t>
      </w:r>
      <w:r w:rsidR="000D4E65">
        <w:rPr>
          <w:rFonts w:cstheme="minorHAnsi"/>
          <w:sz w:val="24"/>
        </w:rPr>
        <w:t xml:space="preserve">Culberson </w:t>
      </w:r>
      <w:r w:rsidRPr="00E946ED">
        <w:rPr>
          <w:rFonts w:cstheme="minorHAnsi"/>
          <w:sz w:val="24"/>
        </w:rPr>
        <w:t>County, and share our commitment to serving the public and our constituents with excellence.</w:t>
      </w:r>
    </w:p>
    <w:p w14:paraId="2D5F997B" w14:textId="77777777" w:rsidR="00FF1939" w:rsidRDefault="00FF1939" w:rsidP="00FF1939">
      <w:pPr>
        <w:pStyle w:val="NormalWeb"/>
        <w:spacing w:before="0" w:beforeAutospacing="0" w:after="0" w:afterAutospacing="0" w:line="240" w:lineRule="auto"/>
        <w:rPr>
          <w:rFonts w:cstheme="minorHAnsi"/>
          <w:sz w:val="24"/>
        </w:rPr>
      </w:pPr>
    </w:p>
    <w:p w14:paraId="478FE205" w14:textId="71B44A97" w:rsidR="00E43EC1" w:rsidRPr="00E946ED" w:rsidRDefault="000D4E65" w:rsidP="00FF1939">
      <w:pPr>
        <w:pStyle w:val="NormalWeb"/>
        <w:spacing w:before="0" w:beforeAutospacing="0" w:after="0" w:afterAutospacing="0" w:line="240" w:lineRule="auto"/>
        <w:rPr>
          <w:rFonts w:cstheme="minorHAnsi"/>
          <w:sz w:val="24"/>
        </w:rPr>
      </w:pPr>
      <w:r>
        <w:rPr>
          <w:rFonts w:cstheme="minorHAnsi"/>
          <w:sz w:val="24"/>
        </w:rPr>
        <w:t>Culberson</w:t>
      </w:r>
      <w:r w:rsidR="00E43EC1" w:rsidRPr="00E946ED">
        <w:rPr>
          <w:rFonts w:cstheme="minorHAnsi"/>
          <w:sz w:val="24"/>
        </w:rPr>
        <w:t xml:space="preserve"> County is committed to providing excellent service </w:t>
      </w:r>
      <w:r w:rsidR="0000321F" w:rsidRPr="00E946ED">
        <w:rPr>
          <w:rFonts w:cstheme="minorHAnsi"/>
          <w:sz w:val="24"/>
        </w:rPr>
        <w:t xml:space="preserve">to </w:t>
      </w:r>
      <w:r w:rsidR="00E43EC1" w:rsidRPr="00E946ED">
        <w:rPr>
          <w:rFonts w:cstheme="minorHAnsi"/>
          <w:sz w:val="24"/>
        </w:rPr>
        <w:t>the public in all of our county offices. As part of the team, we hope you will discover that the pursuit of excellence is a rewarding aspect of your career here.</w:t>
      </w:r>
    </w:p>
    <w:p w14:paraId="75DEA797" w14:textId="77777777" w:rsidR="00FF1939" w:rsidRDefault="00FF1939" w:rsidP="00FF1939">
      <w:pPr>
        <w:pStyle w:val="NormalWeb"/>
        <w:spacing w:before="0" w:beforeAutospacing="0" w:after="0" w:afterAutospacing="0" w:line="240" w:lineRule="auto"/>
        <w:rPr>
          <w:rFonts w:cstheme="minorHAnsi"/>
          <w:sz w:val="24"/>
        </w:rPr>
      </w:pPr>
    </w:p>
    <w:p w14:paraId="79D03A85" w14:textId="013401D7" w:rsidR="00E43EC1" w:rsidRPr="00E946ED" w:rsidRDefault="00E43EC1" w:rsidP="00FF1939">
      <w:pPr>
        <w:pStyle w:val="NormalWeb"/>
        <w:spacing w:before="0" w:beforeAutospacing="0" w:after="0" w:afterAutospacing="0" w:line="240" w:lineRule="auto"/>
        <w:rPr>
          <w:rFonts w:cstheme="minorHAnsi"/>
          <w:sz w:val="24"/>
        </w:rPr>
      </w:pPr>
      <w:r w:rsidRPr="00E946ED">
        <w:rPr>
          <w:rFonts w:cstheme="minorHAnsi"/>
          <w:sz w:val="24"/>
        </w:rPr>
        <w:t xml:space="preserve">This employee handbook contains some key policies, benefits, and expectations of </w:t>
      </w:r>
      <w:r w:rsidR="000D4E65">
        <w:rPr>
          <w:rFonts w:cstheme="minorHAnsi"/>
          <w:sz w:val="24"/>
        </w:rPr>
        <w:t>Culberson</w:t>
      </w:r>
      <w:r w:rsidRPr="00E946ED">
        <w:rPr>
          <w:rFonts w:cstheme="minorHAnsi"/>
          <w:sz w:val="24"/>
        </w:rPr>
        <w:t xml:space="preserve"> County, and other information you will need.  </w:t>
      </w:r>
      <w:r w:rsidR="007320AD" w:rsidRPr="00E946ED">
        <w:rPr>
          <w:rFonts w:cstheme="minorHAnsi"/>
          <w:sz w:val="24"/>
        </w:rPr>
        <w:t xml:space="preserve"> </w:t>
      </w:r>
      <w:r w:rsidRPr="00E946ED">
        <w:rPr>
          <w:rFonts w:cstheme="minorHAnsi"/>
          <w:sz w:val="24"/>
        </w:rPr>
        <w:t xml:space="preserve">Each </w:t>
      </w:r>
      <w:r w:rsidR="007F79D3" w:rsidRPr="00E946ED">
        <w:rPr>
          <w:rFonts w:cstheme="minorHAnsi"/>
          <w:sz w:val="24"/>
        </w:rPr>
        <w:t>e</w:t>
      </w:r>
      <w:r w:rsidRPr="00E946ED">
        <w:rPr>
          <w:rFonts w:cstheme="minorHAnsi"/>
          <w:sz w:val="24"/>
        </w:rPr>
        <w:t xml:space="preserve">lected </w:t>
      </w:r>
      <w:r w:rsidR="007320AD" w:rsidRPr="00E946ED">
        <w:rPr>
          <w:rFonts w:cstheme="minorHAnsi"/>
          <w:sz w:val="24"/>
        </w:rPr>
        <w:t>or</w:t>
      </w:r>
      <w:r w:rsidRPr="00E946ED">
        <w:rPr>
          <w:rFonts w:cstheme="minorHAnsi"/>
          <w:sz w:val="24"/>
        </w:rPr>
        <w:t xml:space="preserve"> </w:t>
      </w:r>
      <w:r w:rsidR="007F79D3" w:rsidRPr="00E946ED">
        <w:rPr>
          <w:rFonts w:cstheme="minorHAnsi"/>
          <w:sz w:val="24"/>
        </w:rPr>
        <w:t>a</w:t>
      </w:r>
      <w:r w:rsidRPr="00E946ED">
        <w:rPr>
          <w:rFonts w:cstheme="minorHAnsi"/>
          <w:sz w:val="24"/>
        </w:rPr>
        <w:t xml:space="preserve">ppointed </w:t>
      </w:r>
      <w:r w:rsidR="007F79D3" w:rsidRPr="00E946ED">
        <w:rPr>
          <w:rFonts w:cstheme="minorHAnsi"/>
          <w:sz w:val="24"/>
        </w:rPr>
        <w:t>o</w:t>
      </w:r>
      <w:r w:rsidRPr="00E946ED">
        <w:rPr>
          <w:rFonts w:cstheme="minorHAnsi"/>
          <w:sz w:val="24"/>
        </w:rPr>
        <w:t xml:space="preserve">fficial </w:t>
      </w:r>
      <w:r w:rsidR="007320AD" w:rsidRPr="00E946ED">
        <w:rPr>
          <w:rFonts w:cstheme="minorHAnsi"/>
          <w:sz w:val="24"/>
        </w:rPr>
        <w:t xml:space="preserve">may </w:t>
      </w:r>
      <w:r w:rsidRPr="00E946ED">
        <w:rPr>
          <w:rFonts w:cstheme="minorHAnsi"/>
          <w:sz w:val="24"/>
        </w:rPr>
        <w:t xml:space="preserve">have detailed policy and procedures </w:t>
      </w:r>
      <w:r w:rsidR="007320AD" w:rsidRPr="00E946ED">
        <w:rPr>
          <w:rFonts w:cstheme="minorHAnsi"/>
          <w:sz w:val="24"/>
        </w:rPr>
        <w:t>for their office</w:t>
      </w:r>
      <w:r w:rsidRPr="00E946ED">
        <w:rPr>
          <w:rFonts w:cstheme="minorHAnsi"/>
          <w:sz w:val="24"/>
        </w:rPr>
        <w:t>.</w:t>
      </w:r>
    </w:p>
    <w:p w14:paraId="44620B75" w14:textId="77777777" w:rsidR="00FF1939" w:rsidRDefault="00FF1939" w:rsidP="00FF1939">
      <w:pPr>
        <w:pStyle w:val="NormalWeb"/>
        <w:spacing w:before="0" w:beforeAutospacing="0" w:after="0" w:afterAutospacing="0" w:line="240" w:lineRule="auto"/>
        <w:rPr>
          <w:rFonts w:cstheme="minorHAnsi"/>
          <w:sz w:val="24"/>
        </w:rPr>
      </w:pPr>
    </w:p>
    <w:p w14:paraId="005E6D30" w14:textId="2CDCF536" w:rsidR="00E43EC1" w:rsidRPr="00E946ED" w:rsidRDefault="00E43EC1" w:rsidP="00FF1939">
      <w:pPr>
        <w:pStyle w:val="NormalWeb"/>
        <w:spacing w:before="0" w:beforeAutospacing="0" w:after="0" w:afterAutospacing="0" w:line="240" w:lineRule="auto"/>
        <w:rPr>
          <w:rFonts w:cstheme="minorHAnsi"/>
          <w:sz w:val="24"/>
        </w:rPr>
      </w:pPr>
      <w:r w:rsidRPr="00E946ED">
        <w:rPr>
          <w:rFonts w:cstheme="minorHAnsi"/>
          <w:sz w:val="24"/>
        </w:rPr>
        <w:t>Your job</w:t>
      </w:r>
      <w:r w:rsidR="007320AD" w:rsidRPr="00E946ED">
        <w:rPr>
          <w:rFonts w:cstheme="minorHAnsi"/>
          <w:sz w:val="24"/>
        </w:rPr>
        <w:t xml:space="preserve"> </w:t>
      </w:r>
      <w:r w:rsidRPr="00E946ED">
        <w:rPr>
          <w:rFonts w:cstheme="minorHAnsi"/>
          <w:sz w:val="24"/>
        </w:rPr>
        <w:t>is essential to fulfilling our mission of serving our county constituents every</w:t>
      </w:r>
      <w:r w:rsidR="00F62DB8">
        <w:rPr>
          <w:rFonts w:cstheme="minorHAnsi"/>
          <w:sz w:val="24"/>
        </w:rPr>
        <w:t xml:space="preserve"> </w:t>
      </w:r>
      <w:r w:rsidRPr="00E946ED">
        <w:rPr>
          <w:rFonts w:cstheme="minorHAnsi"/>
          <w:sz w:val="24"/>
        </w:rPr>
        <w:t>day and to meet</w:t>
      </w:r>
      <w:r w:rsidR="009B6918">
        <w:rPr>
          <w:rFonts w:cstheme="minorHAnsi"/>
          <w:sz w:val="24"/>
        </w:rPr>
        <w:t xml:space="preserve"> or exceed their expectations. </w:t>
      </w:r>
      <w:r w:rsidRPr="00E946ED">
        <w:rPr>
          <w:rFonts w:cstheme="minorHAnsi"/>
          <w:sz w:val="24"/>
        </w:rPr>
        <w:t xml:space="preserve">We achieve this through dedicated hard work and commitment from every </w:t>
      </w:r>
      <w:r w:rsidR="000D4E65">
        <w:rPr>
          <w:rFonts w:cstheme="minorHAnsi"/>
          <w:sz w:val="24"/>
        </w:rPr>
        <w:t>Culberson</w:t>
      </w:r>
      <w:r w:rsidRPr="00E946ED">
        <w:rPr>
          <w:rFonts w:cstheme="minorHAnsi"/>
          <w:sz w:val="24"/>
        </w:rPr>
        <w:t xml:space="preserve"> County employee. You should use this handbook as a ready reference as you pursue your career with </w:t>
      </w:r>
      <w:r w:rsidR="000D4E65">
        <w:rPr>
          <w:rFonts w:cstheme="minorHAnsi"/>
          <w:sz w:val="24"/>
        </w:rPr>
        <w:t>Culberson</w:t>
      </w:r>
      <w:r w:rsidRPr="00E946ED">
        <w:rPr>
          <w:rFonts w:cstheme="minorHAnsi"/>
          <w:sz w:val="24"/>
        </w:rPr>
        <w:t xml:space="preserve"> County. Please consult with your </w:t>
      </w:r>
      <w:r w:rsidR="007F79D3" w:rsidRPr="00E946ED">
        <w:rPr>
          <w:rFonts w:cstheme="minorHAnsi"/>
          <w:sz w:val="24"/>
        </w:rPr>
        <w:t>e</w:t>
      </w:r>
      <w:r w:rsidRPr="00E946ED">
        <w:rPr>
          <w:rFonts w:cstheme="minorHAnsi"/>
          <w:sz w:val="24"/>
        </w:rPr>
        <w:t xml:space="preserve">lected </w:t>
      </w:r>
      <w:r w:rsidR="007F79D3" w:rsidRPr="00E946ED">
        <w:rPr>
          <w:rFonts w:cstheme="minorHAnsi"/>
          <w:sz w:val="24"/>
        </w:rPr>
        <w:t>o</w:t>
      </w:r>
      <w:r w:rsidRPr="00E946ED">
        <w:rPr>
          <w:rFonts w:cstheme="minorHAnsi"/>
          <w:sz w:val="24"/>
        </w:rPr>
        <w:t xml:space="preserve">fficial, </w:t>
      </w:r>
      <w:r w:rsidR="007F79D3" w:rsidRPr="00E946ED">
        <w:rPr>
          <w:rFonts w:cstheme="minorHAnsi"/>
          <w:sz w:val="24"/>
        </w:rPr>
        <w:t>a</w:t>
      </w:r>
      <w:r w:rsidRPr="00E946ED">
        <w:rPr>
          <w:rFonts w:cstheme="minorHAnsi"/>
          <w:sz w:val="24"/>
        </w:rPr>
        <w:t xml:space="preserve">ppointed </w:t>
      </w:r>
      <w:r w:rsidR="007F79D3" w:rsidRPr="00E946ED">
        <w:rPr>
          <w:rFonts w:cstheme="minorHAnsi"/>
          <w:sz w:val="24"/>
        </w:rPr>
        <w:t>o</w:t>
      </w:r>
      <w:r w:rsidRPr="00E946ED">
        <w:rPr>
          <w:rFonts w:cstheme="minorHAnsi"/>
          <w:sz w:val="24"/>
        </w:rPr>
        <w:t xml:space="preserve">fficial or </w:t>
      </w:r>
      <w:r w:rsidR="007F79D3" w:rsidRPr="00E946ED">
        <w:rPr>
          <w:rFonts w:cstheme="minorHAnsi"/>
          <w:sz w:val="24"/>
        </w:rPr>
        <w:t>d</w:t>
      </w:r>
      <w:r w:rsidRPr="00E946ED">
        <w:rPr>
          <w:rFonts w:cstheme="minorHAnsi"/>
          <w:sz w:val="24"/>
        </w:rPr>
        <w:t xml:space="preserve">epartment </w:t>
      </w:r>
      <w:r w:rsidR="007F79D3" w:rsidRPr="00E946ED">
        <w:rPr>
          <w:rFonts w:cstheme="minorHAnsi"/>
          <w:sz w:val="24"/>
        </w:rPr>
        <w:t>h</w:t>
      </w:r>
      <w:r w:rsidRPr="00E946ED">
        <w:rPr>
          <w:rFonts w:cstheme="minorHAnsi"/>
          <w:sz w:val="24"/>
        </w:rPr>
        <w:t xml:space="preserve">ead regarding questions you may have concerning this employee handbook.  </w:t>
      </w:r>
    </w:p>
    <w:p w14:paraId="418F6A35" w14:textId="77777777" w:rsidR="00FF1939" w:rsidRDefault="00FF1939" w:rsidP="00FF1939">
      <w:pPr>
        <w:pStyle w:val="NormalWeb"/>
        <w:spacing w:before="0" w:beforeAutospacing="0" w:after="0" w:afterAutospacing="0" w:line="240" w:lineRule="auto"/>
        <w:rPr>
          <w:rFonts w:cstheme="minorHAnsi"/>
          <w:sz w:val="24"/>
        </w:rPr>
      </w:pPr>
    </w:p>
    <w:p w14:paraId="35EA4DB2" w14:textId="77777777" w:rsidR="00E43EC1" w:rsidRPr="00E946ED" w:rsidRDefault="00E43EC1" w:rsidP="00FF1939">
      <w:pPr>
        <w:pStyle w:val="NormalWeb"/>
        <w:spacing w:before="0" w:beforeAutospacing="0" w:after="0" w:afterAutospacing="0" w:line="240" w:lineRule="auto"/>
        <w:rPr>
          <w:rFonts w:cstheme="minorHAnsi"/>
          <w:sz w:val="24"/>
        </w:rPr>
      </w:pPr>
      <w:r w:rsidRPr="00E946ED">
        <w:rPr>
          <w:rFonts w:cstheme="minorHAnsi"/>
          <w:sz w:val="24"/>
        </w:rPr>
        <w:t xml:space="preserve">Welcome aboard! </w:t>
      </w:r>
    </w:p>
    <w:p w14:paraId="78B370BD" w14:textId="77777777" w:rsidR="003D5EC7" w:rsidRPr="00E946ED" w:rsidRDefault="003D5EC7" w:rsidP="00FF1939">
      <w:pPr>
        <w:pStyle w:val="NormalWeb"/>
        <w:spacing w:before="0" w:beforeAutospacing="0" w:after="0" w:afterAutospacing="0" w:line="240" w:lineRule="auto"/>
        <w:rPr>
          <w:rFonts w:cstheme="minorHAnsi"/>
          <w:sz w:val="24"/>
        </w:rPr>
      </w:pPr>
    </w:p>
    <w:p w14:paraId="16F90304" w14:textId="77777777" w:rsidR="003D5EC7" w:rsidRPr="00E946ED" w:rsidRDefault="003D5EC7" w:rsidP="00FF1939">
      <w:pPr>
        <w:spacing w:after="0" w:line="240" w:lineRule="auto"/>
        <w:rPr>
          <w:rFonts w:cstheme="minorHAnsi"/>
          <w:sz w:val="24"/>
          <w:szCs w:val="24"/>
        </w:rPr>
      </w:pPr>
      <w:r w:rsidRPr="00E946ED">
        <w:rPr>
          <w:rFonts w:cstheme="minorHAnsi"/>
          <w:sz w:val="24"/>
          <w:szCs w:val="24"/>
        </w:rPr>
        <w:t>Sincerely,</w:t>
      </w:r>
    </w:p>
    <w:p w14:paraId="69F569C5" w14:textId="77777777" w:rsidR="003D5EC7" w:rsidRPr="00E946ED" w:rsidRDefault="003D5EC7" w:rsidP="00FF1939">
      <w:pPr>
        <w:spacing w:after="0" w:line="240" w:lineRule="auto"/>
        <w:rPr>
          <w:rFonts w:cstheme="minorHAnsi"/>
          <w:b/>
          <w:sz w:val="24"/>
          <w:szCs w:val="24"/>
        </w:rPr>
      </w:pPr>
    </w:p>
    <w:p w14:paraId="06E7A90D" w14:textId="77777777" w:rsidR="00FF1939" w:rsidRDefault="00FF1939" w:rsidP="00FF1939">
      <w:pPr>
        <w:spacing w:after="0" w:line="240" w:lineRule="auto"/>
        <w:rPr>
          <w:rFonts w:cstheme="minorHAnsi"/>
          <w:sz w:val="24"/>
          <w:szCs w:val="24"/>
        </w:rPr>
      </w:pPr>
    </w:p>
    <w:p w14:paraId="004CFC38" w14:textId="77777777" w:rsidR="003D5EC7" w:rsidRPr="00E946ED" w:rsidRDefault="003D5EC7" w:rsidP="00FF1939">
      <w:pPr>
        <w:spacing w:after="0" w:line="240" w:lineRule="auto"/>
        <w:rPr>
          <w:rFonts w:cstheme="minorHAnsi"/>
          <w:sz w:val="24"/>
          <w:szCs w:val="24"/>
        </w:rPr>
      </w:pPr>
      <w:r w:rsidRPr="00E946ED">
        <w:rPr>
          <w:rFonts w:cstheme="minorHAnsi"/>
          <w:sz w:val="24"/>
          <w:szCs w:val="24"/>
        </w:rPr>
        <w:t>____________________</w:t>
      </w:r>
    </w:p>
    <w:p w14:paraId="24748F11" w14:textId="77777777" w:rsidR="00E43EC1" w:rsidRPr="00E946ED" w:rsidRDefault="00E43EC1" w:rsidP="00FF1939">
      <w:pPr>
        <w:pStyle w:val="NormalWeb"/>
        <w:spacing w:before="0" w:beforeAutospacing="0" w:after="0" w:afterAutospacing="0" w:line="240" w:lineRule="auto"/>
        <w:rPr>
          <w:rFonts w:cstheme="minorHAnsi"/>
          <w:sz w:val="24"/>
        </w:rPr>
      </w:pPr>
      <w:r w:rsidRPr="00E946ED">
        <w:rPr>
          <w:rFonts w:cstheme="minorHAnsi"/>
          <w:sz w:val="24"/>
        </w:rPr>
        <w:t>County Judge</w:t>
      </w:r>
    </w:p>
    <w:p w14:paraId="26A144CA" w14:textId="77777777" w:rsidR="00FF1939" w:rsidRDefault="00FF1939" w:rsidP="00FF1939">
      <w:pPr>
        <w:pStyle w:val="NormalWeb"/>
        <w:spacing w:before="0" w:beforeAutospacing="0" w:after="0" w:afterAutospacing="0" w:line="240" w:lineRule="auto"/>
        <w:rPr>
          <w:rFonts w:cstheme="minorHAnsi"/>
          <w:sz w:val="24"/>
        </w:rPr>
      </w:pPr>
    </w:p>
    <w:p w14:paraId="13D8B16F" w14:textId="77777777" w:rsidR="00FF1939" w:rsidRDefault="00FF1939" w:rsidP="00FF1939">
      <w:pPr>
        <w:pStyle w:val="NormalWeb"/>
        <w:spacing w:before="0" w:beforeAutospacing="0" w:after="0" w:afterAutospacing="0" w:line="240" w:lineRule="auto"/>
        <w:rPr>
          <w:rFonts w:cstheme="minorHAnsi"/>
          <w:sz w:val="24"/>
        </w:rPr>
      </w:pPr>
    </w:p>
    <w:p w14:paraId="7B1B9DB4" w14:textId="77777777" w:rsidR="00E43EC1" w:rsidRPr="00E946ED" w:rsidRDefault="00FF1939" w:rsidP="00FF1939">
      <w:pPr>
        <w:pStyle w:val="NormalWeb"/>
        <w:spacing w:before="0" w:beforeAutospacing="0" w:after="0" w:afterAutospacing="0" w:line="240" w:lineRule="auto"/>
        <w:rPr>
          <w:rFonts w:cstheme="minorHAnsi"/>
          <w:sz w:val="24"/>
        </w:rPr>
      </w:pPr>
      <w:r>
        <w:rPr>
          <w:rFonts w:cstheme="minorHAnsi"/>
          <w:sz w:val="24"/>
        </w:rPr>
        <w:t>______________</w:t>
      </w:r>
      <w:r>
        <w:rPr>
          <w:rFonts w:cstheme="minorHAnsi"/>
          <w:sz w:val="24"/>
        </w:rPr>
        <w:tab/>
      </w:r>
      <w:r>
        <w:rPr>
          <w:rFonts w:cstheme="minorHAnsi"/>
          <w:sz w:val="24"/>
        </w:rPr>
        <w:tab/>
      </w:r>
      <w:r>
        <w:rPr>
          <w:rFonts w:cstheme="minorHAnsi"/>
          <w:sz w:val="24"/>
        </w:rPr>
        <w:tab/>
      </w:r>
      <w:r>
        <w:rPr>
          <w:rFonts w:cstheme="minorHAnsi"/>
          <w:sz w:val="24"/>
        </w:rPr>
        <w:tab/>
      </w:r>
      <w:r w:rsidR="00E43EC1" w:rsidRPr="00E946ED">
        <w:rPr>
          <w:rFonts w:cstheme="minorHAnsi"/>
          <w:sz w:val="24"/>
        </w:rPr>
        <w:t xml:space="preserve">______________ </w:t>
      </w:r>
    </w:p>
    <w:p w14:paraId="6D7DECF0" w14:textId="77777777" w:rsidR="00E43EC1" w:rsidRPr="00E946ED" w:rsidRDefault="00FF1939" w:rsidP="00FF1939">
      <w:pPr>
        <w:pStyle w:val="NormalWeb"/>
        <w:spacing w:before="0" w:beforeAutospacing="0" w:after="0" w:afterAutospacing="0" w:line="240" w:lineRule="auto"/>
        <w:rPr>
          <w:rFonts w:cstheme="minorHAnsi"/>
          <w:sz w:val="24"/>
        </w:rPr>
      </w:pPr>
      <w:r>
        <w:rPr>
          <w:rFonts w:cstheme="minorHAnsi"/>
          <w:sz w:val="24"/>
        </w:rPr>
        <w:t>Commissioner Pct. 1</w:t>
      </w:r>
      <w:r>
        <w:rPr>
          <w:rFonts w:cstheme="minorHAnsi"/>
          <w:sz w:val="24"/>
        </w:rPr>
        <w:tab/>
      </w:r>
      <w:r>
        <w:rPr>
          <w:rFonts w:cstheme="minorHAnsi"/>
          <w:sz w:val="24"/>
        </w:rPr>
        <w:tab/>
      </w:r>
      <w:r>
        <w:rPr>
          <w:rFonts w:cstheme="minorHAnsi"/>
          <w:sz w:val="24"/>
        </w:rPr>
        <w:tab/>
      </w:r>
      <w:r>
        <w:rPr>
          <w:rFonts w:cstheme="minorHAnsi"/>
          <w:sz w:val="24"/>
        </w:rPr>
        <w:tab/>
      </w:r>
      <w:r w:rsidR="00E43EC1" w:rsidRPr="00E946ED">
        <w:rPr>
          <w:rFonts w:cstheme="minorHAnsi"/>
          <w:sz w:val="24"/>
        </w:rPr>
        <w:t xml:space="preserve">Commissioner Pct. 2 </w:t>
      </w:r>
    </w:p>
    <w:p w14:paraId="12F7986B" w14:textId="77777777" w:rsidR="00FF1939" w:rsidRDefault="00FF1939" w:rsidP="00FF1939">
      <w:pPr>
        <w:pStyle w:val="NormalWeb"/>
        <w:spacing w:before="0" w:beforeAutospacing="0" w:after="0" w:afterAutospacing="0" w:line="240" w:lineRule="auto"/>
        <w:rPr>
          <w:rFonts w:cstheme="minorHAnsi"/>
          <w:sz w:val="24"/>
        </w:rPr>
      </w:pPr>
    </w:p>
    <w:p w14:paraId="3F9F03A2" w14:textId="77777777" w:rsidR="00FF1939" w:rsidRDefault="00FF1939" w:rsidP="00FF1939">
      <w:pPr>
        <w:pStyle w:val="NormalWeb"/>
        <w:spacing w:before="0" w:beforeAutospacing="0" w:after="0" w:afterAutospacing="0" w:line="240" w:lineRule="auto"/>
        <w:rPr>
          <w:rFonts w:cstheme="minorHAnsi"/>
          <w:sz w:val="24"/>
        </w:rPr>
      </w:pPr>
    </w:p>
    <w:p w14:paraId="525B319F" w14:textId="77777777" w:rsidR="00E43EC1" w:rsidRPr="00E946ED" w:rsidRDefault="00E43EC1" w:rsidP="00FF1939">
      <w:pPr>
        <w:pStyle w:val="NormalWeb"/>
        <w:spacing w:before="0" w:beforeAutospacing="0" w:after="0" w:afterAutospacing="0" w:line="240" w:lineRule="auto"/>
        <w:rPr>
          <w:rFonts w:cstheme="minorHAnsi"/>
          <w:sz w:val="24"/>
        </w:rPr>
      </w:pPr>
      <w:r w:rsidRPr="00E946ED">
        <w:rPr>
          <w:rFonts w:cstheme="minorHAnsi"/>
          <w:sz w:val="24"/>
        </w:rPr>
        <w:t>___________</w:t>
      </w:r>
      <w:r w:rsidR="00FF1939">
        <w:rPr>
          <w:rFonts w:cstheme="minorHAnsi"/>
          <w:sz w:val="24"/>
        </w:rPr>
        <w:t>___</w:t>
      </w:r>
      <w:r w:rsidR="00FF1939">
        <w:rPr>
          <w:rFonts w:cstheme="minorHAnsi"/>
          <w:sz w:val="24"/>
        </w:rPr>
        <w:tab/>
      </w:r>
      <w:r w:rsidR="00FF1939">
        <w:rPr>
          <w:rFonts w:cstheme="minorHAnsi"/>
          <w:sz w:val="24"/>
        </w:rPr>
        <w:tab/>
      </w:r>
      <w:r w:rsidR="00FF1939">
        <w:rPr>
          <w:rFonts w:cstheme="minorHAnsi"/>
          <w:sz w:val="24"/>
        </w:rPr>
        <w:tab/>
      </w:r>
      <w:r w:rsidR="00FF1939">
        <w:rPr>
          <w:rFonts w:cstheme="minorHAnsi"/>
          <w:sz w:val="24"/>
        </w:rPr>
        <w:tab/>
      </w:r>
      <w:r w:rsidRPr="00E946ED">
        <w:rPr>
          <w:rFonts w:cstheme="minorHAnsi"/>
          <w:sz w:val="24"/>
        </w:rPr>
        <w:t xml:space="preserve">______________ </w:t>
      </w:r>
    </w:p>
    <w:p w14:paraId="0F8B7D74" w14:textId="77777777" w:rsidR="00E43EC1" w:rsidRPr="00E946ED" w:rsidRDefault="00FF1939" w:rsidP="00FF1939">
      <w:pPr>
        <w:pStyle w:val="NormalWeb"/>
        <w:spacing w:before="0" w:beforeAutospacing="0" w:after="0" w:afterAutospacing="0" w:line="240" w:lineRule="auto"/>
        <w:rPr>
          <w:rFonts w:cstheme="minorHAnsi"/>
          <w:b/>
          <w:sz w:val="24"/>
        </w:rPr>
      </w:pPr>
      <w:r>
        <w:rPr>
          <w:rFonts w:cstheme="minorHAnsi"/>
          <w:sz w:val="24"/>
        </w:rPr>
        <w:t>Commissioner Pct. 3</w:t>
      </w:r>
      <w:r>
        <w:rPr>
          <w:rFonts w:cstheme="minorHAnsi"/>
          <w:sz w:val="24"/>
        </w:rPr>
        <w:tab/>
      </w:r>
      <w:r>
        <w:rPr>
          <w:rFonts w:cstheme="minorHAnsi"/>
          <w:sz w:val="24"/>
        </w:rPr>
        <w:tab/>
      </w:r>
      <w:r>
        <w:rPr>
          <w:rFonts w:cstheme="minorHAnsi"/>
          <w:sz w:val="24"/>
        </w:rPr>
        <w:tab/>
      </w:r>
      <w:r>
        <w:rPr>
          <w:rFonts w:cstheme="minorHAnsi"/>
          <w:sz w:val="24"/>
        </w:rPr>
        <w:tab/>
      </w:r>
      <w:r w:rsidR="00CC58B8" w:rsidRPr="00E946ED">
        <w:rPr>
          <w:rFonts w:cstheme="minorHAnsi"/>
          <w:sz w:val="24"/>
        </w:rPr>
        <w:t>Commissioner Pct. 4</w:t>
      </w:r>
    </w:p>
    <w:p w14:paraId="755872B3" w14:textId="77777777" w:rsidR="00FF1939" w:rsidRDefault="00FF1939">
      <w:pPr>
        <w:rPr>
          <w:rFonts w:eastAsiaTheme="majorEastAsia" w:cstheme="minorHAnsi"/>
          <w:b/>
          <w:color w:val="244061" w:themeColor="accent1" w:themeShade="80"/>
          <w:sz w:val="72"/>
          <w:szCs w:val="72"/>
        </w:rPr>
      </w:pPr>
      <w:r>
        <w:rPr>
          <w:rFonts w:cstheme="minorHAnsi"/>
          <w:b/>
          <w:sz w:val="72"/>
          <w:szCs w:val="72"/>
        </w:rPr>
        <w:br w:type="page"/>
      </w:r>
    </w:p>
    <w:p w14:paraId="5D3539A2" w14:textId="77777777" w:rsidR="00E1554F" w:rsidRPr="00E946ED" w:rsidRDefault="00E1554F" w:rsidP="00992C98">
      <w:pPr>
        <w:pStyle w:val="Heading1"/>
        <w:jc w:val="center"/>
        <w:rPr>
          <w:rFonts w:asciiTheme="minorHAnsi" w:hAnsiTheme="minorHAnsi" w:cstheme="minorHAnsi"/>
          <w:b/>
          <w:sz w:val="72"/>
          <w:szCs w:val="72"/>
        </w:rPr>
      </w:pPr>
      <w:bookmarkStart w:id="1" w:name="_Toc61014674"/>
      <w:r w:rsidRPr="00E946ED">
        <w:rPr>
          <w:rFonts w:asciiTheme="minorHAnsi" w:hAnsiTheme="minorHAnsi" w:cstheme="minorHAnsi"/>
          <w:b/>
          <w:sz w:val="72"/>
          <w:szCs w:val="72"/>
        </w:rPr>
        <w:lastRenderedPageBreak/>
        <w:t>SECTION 1:</w:t>
      </w:r>
      <w:r w:rsidR="00992C98">
        <w:rPr>
          <w:rFonts w:asciiTheme="minorHAnsi" w:hAnsiTheme="minorHAnsi" w:cstheme="minorHAnsi"/>
          <w:b/>
          <w:sz w:val="72"/>
          <w:szCs w:val="72"/>
        </w:rPr>
        <w:t xml:space="preserve"> </w:t>
      </w:r>
      <w:r w:rsidRPr="00E946ED">
        <w:rPr>
          <w:rFonts w:asciiTheme="minorHAnsi" w:hAnsiTheme="minorHAnsi" w:cstheme="minorHAnsi"/>
          <w:b/>
          <w:sz w:val="72"/>
          <w:szCs w:val="72"/>
        </w:rPr>
        <w:t>GENERAL POLICIES</w:t>
      </w:r>
      <w:bookmarkEnd w:id="1"/>
    </w:p>
    <w:p w14:paraId="5DF0D863" w14:textId="77777777" w:rsidR="00CC58B8" w:rsidRPr="00E946ED" w:rsidRDefault="00CC58B8" w:rsidP="00E946ED">
      <w:pPr>
        <w:spacing w:line="240" w:lineRule="auto"/>
        <w:rPr>
          <w:rFonts w:eastAsiaTheme="majorEastAsia" w:cstheme="minorHAnsi"/>
          <w:b/>
          <w:color w:val="365F91" w:themeColor="accent1" w:themeShade="BF"/>
          <w:sz w:val="28"/>
          <w:szCs w:val="28"/>
        </w:rPr>
      </w:pPr>
      <w:r w:rsidRPr="00E946ED">
        <w:rPr>
          <w:rFonts w:cstheme="minorHAnsi"/>
          <w:b/>
          <w:sz w:val="28"/>
          <w:szCs w:val="28"/>
        </w:rPr>
        <w:br w:type="page"/>
      </w:r>
    </w:p>
    <w:p w14:paraId="7BAA3450" w14:textId="77777777" w:rsidR="003D5EC7" w:rsidRPr="00E946ED" w:rsidRDefault="001C2D2B" w:rsidP="00E946ED">
      <w:pPr>
        <w:pStyle w:val="Heading2"/>
        <w:spacing w:before="0" w:after="480"/>
        <w:rPr>
          <w:rFonts w:asciiTheme="minorHAnsi" w:hAnsiTheme="minorHAnsi" w:cstheme="minorHAnsi"/>
          <w:b/>
          <w:sz w:val="28"/>
          <w:szCs w:val="28"/>
        </w:rPr>
      </w:pPr>
      <w:bookmarkStart w:id="2" w:name="_Toc61014675"/>
      <w:r w:rsidRPr="00E946ED">
        <w:rPr>
          <w:rFonts w:asciiTheme="minorHAnsi" w:hAnsiTheme="minorHAnsi" w:cstheme="minorHAnsi"/>
          <w:b/>
          <w:sz w:val="28"/>
          <w:szCs w:val="28"/>
        </w:rPr>
        <w:lastRenderedPageBreak/>
        <w:t>A.  COUNTY EMPLOYMENT</w:t>
      </w:r>
      <w:bookmarkEnd w:id="2"/>
    </w:p>
    <w:p w14:paraId="4BA5E5E9" w14:textId="77777777" w:rsidR="001C2D2B" w:rsidRDefault="001C2D2B" w:rsidP="00FF1939">
      <w:pPr>
        <w:pStyle w:val="Heading3"/>
        <w:spacing w:before="0"/>
        <w:rPr>
          <w:rFonts w:asciiTheme="minorHAnsi" w:hAnsiTheme="minorHAnsi" w:cstheme="minorHAnsi"/>
          <w:b/>
          <w:u w:val="single"/>
        </w:rPr>
      </w:pPr>
      <w:bookmarkStart w:id="3" w:name="_Toc61014676"/>
      <w:r w:rsidRPr="00E946ED">
        <w:rPr>
          <w:rFonts w:asciiTheme="minorHAnsi" w:hAnsiTheme="minorHAnsi" w:cstheme="minorHAnsi"/>
          <w:b/>
        </w:rPr>
        <w:t xml:space="preserve">1A-1 </w:t>
      </w:r>
      <w:r w:rsidRPr="00E946ED">
        <w:rPr>
          <w:rFonts w:asciiTheme="minorHAnsi" w:hAnsiTheme="minorHAnsi" w:cstheme="minorHAnsi"/>
          <w:b/>
          <w:u w:val="single"/>
        </w:rPr>
        <w:t>EMPLOYMENT AT-WILL</w:t>
      </w:r>
      <w:bookmarkEnd w:id="3"/>
    </w:p>
    <w:p w14:paraId="3671F76F" w14:textId="77777777" w:rsidR="00FF1939" w:rsidRPr="00FF1939" w:rsidRDefault="00FF1939" w:rsidP="00FF1939">
      <w:pPr>
        <w:spacing w:after="0"/>
      </w:pPr>
    </w:p>
    <w:p w14:paraId="4D2E245B" w14:textId="069D43DB" w:rsidR="003D5EC7" w:rsidRPr="00E946ED" w:rsidRDefault="006D7A70" w:rsidP="00FF1939">
      <w:pPr>
        <w:spacing w:after="0" w:line="240" w:lineRule="auto"/>
        <w:rPr>
          <w:rFonts w:cstheme="minorHAnsi"/>
          <w:sz w:val="24"/>
        </w:rPr>
      </w:pPr>
      <w:r w:rsidRPr="00E946ED">
        <w:rPr>
          <w:rFonts w:cstheme="minorHAnsi"/>
          <w:sz w:val="24"/>
        </w:rPr>
        <w:t xml:space="preserve">All employment with </w:t>
      </w:r>
      <w:r w:rsidR="000D4E65">
        <w:rPr>
          <w:rFonts w:cstheme="minorHAnsi"/>
          <w:sz w:val="24"/>
        </w:rPr>
        <w:t xml:space="preserve">Culberson </w:t>
      </w:r>
      <w:r w:rsidR="001C2D2B" w:rsidRPr="00E946ED">
        <w:rPr>
          <w:rFonts w:cstheme="minorHAnsi"/>
          <w:sz w:val="24"/>
        </w:rPr>
        <w:t>C</w:t>
      </w:r>
      <w:r w:rsidRPr="00E946ED">
        <w:rPr>
          <w:rFonts w:cstheme="minorHAnsi"/>
          <w:sz w:val="24"/>
        </w:rPr>
        <w:t>ounty shall be considered</w:t>
      </w:r>
      <w:r w:rsidR="001C2D2B" w:rsidRPr="00E946ED">
        <w:rPr>
          <w:rFonts w:cstheme="minorHAnsi"/>
          <w:sz w:val="24"/>
        </w:rPr>
        <w:t xml:space="preserve"> “at will” employment. </w:t>
      </w:r>
      <w:r w:rsidRPr="00E946ED">
        <w:rPr>
          <w:rFonts w:cstheme="minorHAnsi"/>
          <w:sz w:val="24"/>
        </w:rPr>
        <w:t xml:space="preserve">No contract of employment shall exist between any individual and </w:t>
      </w:r>
      <w:r w:rsidR="000D4E65">
        <w:rPr>
          <w:rFonts w:cstheme="minorHAnsi"/>
          <w:sz w:val="24"/>
        </w:rPr>
        <w:t>Culberson</w:t>
      </w:r>
      <w:r w:rsidRPr="00E946ED">
        <w:rPr>
          <w:rFonts w:cstheme="minorHAnsi"/>
          <w:sz w:val="24"/>
        </w:rPr>
        <w:t xml:space="preserve"> County for any duration, either specified or unspecified.</w:t>
      </w:r>
      <w:r w:rsidR="00563128">
        <w:rPr>
          <w:rFonts w:cstheme="minorHAnsi"/>
          <w:sz w:val="24"/>
        </w:rPr>
        <w:t xml:space="preserve"> </w:t>
      </w:r>
      <w:r w:rsidR="007320AD" w:rsidRPr="00E946ED">
        <w:rPr>
          <w:rFonts w:cstheme="minorHAnsi"/>
          <w:sz w:val="24"/>
        </w:rPr>
        <w:t>No provision of this employee handbook shall be construed as modifying your employment at will status.</w:t>
      </w:r>
    </w:p>
    <w:p w14:paraId="7E359863" w14:textId="77777777" w:rsidR="003D5EC7" w:rsidRPr="00E946ED" w:rsidRDefault="003D5EC7" w:rsidP="00FF1939">
      <w:pPr>
        <w:spacing w:after="0" w:line="240" w:lineRule="auto"/>
        <w:rPr>
          <w:rFonts w:cstheme="minorHAnsi"/>
          <w:sz w:val="24"/>
        </w:rPr>
      </w:pPr>
    </w:p>
    <w:p w14:paraId="69240C4B" w14:textId="0CAF7624" w:rsidR="006D7A70" w:rsidRPr="00E946ED" w:rsidRDefault="000D4E65" w:rsidP="00FF1939">
      <w:pPr>
        <w:spacing w:after="0" w:line="240" w:lineRule="auto"/>
        <w:rPr>
          <w:rFonts w:cstheme="minorHAnsi"/>
          <w:sz w:val="24"/>
        </w:rPr>
      </w:pPr>
      <w:r>
        <w:rPr>
          <w:rFonts w:cstheme="minorHAnsi"/>
          <w:sz w:val="24"/>
        </w:rPr>
        <w:t xml:space="preserve">Culberson </w:t>
      </w:r>
      <w:r w:rsidR="006D7A70" w:rsidRPr="00E946ED">
        <w:rPr>
          <w:rFonts w:cstheme="minorHAnsi"/>
          <w:sz w:val="24"/>
        </w:rPr>
        <w:t>County shall have the right to terminate the employment of any employee for any legal reason, or no reason, at any time either with or without notice.</w:t>
      </w:r>
    </w:p>
    <w:p w14:paraId="26F87CAE" w14:textId="77777777" w:rsidR="003D5EC7" w:rsidRPr="00E946ED" w:rsidRDefault="003D5EC7" w:rsidP="00FF1939">
      <w:pPr>
        <w:spacing w:after="0" w:line="240" w:lineRule="auto"/>
        <w:rPr>
          <w:rFonts w:cstheme="minorHAnsi"/>
          <w:sz w:val="24"/>
        </w:rPr>
      </w:pPr>
    </w:p>
    <w:p w14:paraId="25D3D41D" w14:textId="6B8102BB" w:rsidR="00FF1939" w:rsidRPr="00E946ED" w:rsidRDefault="000D4E65" w:rsidP="00FF1939">
      <w:pPr>
        <w:spacing w:after="0" w:line="240" w:lineRule="auto"/>
        <w:rPr>
          <w:rFonts w:cstheme="minorHAnsi"/>
          <w:sz w:val="24"/>
        </w:rPr>
      </w:pPr>
      <w:r>
        <w:rPr>
          <w:rFonts w:cstheme="minorHAnsi"/>
          <w:sz w:val="24"/>
        </w:rPr>
        <w:t>Culberson</w:t>
      </w:r>
      <w:r w:rsidR="006D7A70" w:rsidRPr="00E946ED">
        <w:rPr>
          <w:rFonts w:cstheme="minorHAnsi"/>
          <w:sz w:val="24"/>
        </w:rPr>
        <w:t xml:space="preserve"> County shall also have the right to change a</w:t>
      </w:r>
      <w:r w:rsidR="00975A4A" w:rsidRPr="00E946ED">
        <w:rPr>
          <w:rFonts w:cstheme="minorHAnsi"/>
          <w:sz w:val="24"/>
        </w:rPr>
        <w:t xml:space="preserve">ny condition, benefit, policy, </w:t>
      </w:r>
      <w:r w:rsidR="006D7A70" w:rsidRPr="00E946ED">
        <w:rPr>
          <w:rFonts w:cstheme="minorHAnsi"/>
          <w:sz w:val="24"/>
        </w:rPr>
        <w:t>or privilege of employment at any time, with or without notice.</w:t>
      </w:r>
      <w:r w:rsidR="00975A4A" w:rsidRPr="00E946ED">
        <w:rPr>
          <w:rFonts w:cstheme="minorHAnsi"/>
          <w:sz w:val="24"/>
        </w:rPr>
        <w:t xml:space="preserve"> </w:t>
      </w:r>
      <w:r w:rsidR="006D7A70" w:rsidRPr="00E946ED">
        <w:rPr>
          <w:rFonts w:cstheme="minorHAnsi"/>
          <w:sz w:val="24"/>
        </w:rPr>
        <w:t xml:space="preserve">Employees of </w:t>
      </w:r>
      <w:r>
        <w:rPr>
          <w:rFonts w:cstheme="minorHAnsi"/>
          <w:sz w:val="24"/>
        </w:rPr>
        <w:t xml:space="preserve">Culberson </w:t>
      </w:r>
      <w:r w:rsidR="006D7A70" w:rsidRPr="00E946ED">
        <w:rPr>
          <w:rFonts w:cstheme="minorHAnsi"/>
          <w:sz w:val="24"/>
        </w:rPr>
        <w:t>County shall have the right to leave their employment with the County at any time, with or without notice.</w:t>
      </w:r>
    </w:p>
    <w:p w14:paraId="5195F7D0" w14:textId="18ACD93E" w:rsidR="00D06E94" w:rsidRPr="00557933" w:rsidRDefault="00975A4A" w:rsidP="00557933">
      <w:pPr>
        <w:pStyle w:val="Heading3"/>
        <w:spacing w:before="240" w:after="240"/>
        <w:rPr>
          <w:rFonts w:asciiTheme="minorHAnsi" w:hAnsiTheme="minorHAnsi" w:cstheme="minorHAnsi"/>
          <w:b/>
          <w:u w:val="single"/>
        </w:rPr>
      </w:pPr>
      <w:bookmarkStart w:id="4" w:name="_Toc61014677"/>
      <w:r w:rsidRPr="00E946ED">
        <w:rPr>
          <w:rFonts w:asciiTheme="minorHAnsi" w:hAnsiTheme="minorHAnsi" w:cstheme="minorHAnsi"/>
          <w:b/>
        </w:rPr>
        <w:t xml:space="preserve">1A-2 </w:t>
      </w:r>
      <w:r w:rsidRPr="00E946ED">
        <w:rPr>
          <w:rFonts w:asciiTheme="minorHAnsi" w:hAnsiTheme="minorHAnsi" w:cstheme="minorHAnsi"/>
          <w:b/>
          <w:u w:val="single"/>
        </w:rPr>
        <w:t>EMPLOYEE STATUS</w:t>
      </w:r>
      <w:r w:rsidR="00D06E94" w:rsidRPr="00E946ED">
        <w:rPr>
          <w:rFonts w:asciiTheme="minorHAnsi" w:hAnsiTheme="minorHAnsi" w:cstheme="minorHAnsi"/>
          <w:b/>
          <w:u w:val="single"/>
        </w:rPr>
        <w:t xml:space="preserve"> POLICY</w:t>
      </w:r>
      <w:bookmarkEnd w:id="4"/>
      <w:r w:rsidR="00D06E94" w:rsidRPr="00E946ED">
        <w:rPr>
          <w:rFonts w:asciiTheme="minorHAnsi" w:hAnsiTheme="minorHAnsi" w:cstheme="minorHAnsi"/>
          <w:b/>
          <w:u w:val="single"/>
        </w:rPr>
        <w:t xml:space="preserve"> </w:t>
      </w:r>
    </w:p>
    <w:p w14:paraId="0150B671" w14:textId="7D1D2B96" w:rsidR="00D06E94" w:rsidRPr="00E946ED" w:rsidRDefault="00D06E94" w:rsidP="00E946ED">
      <w:pPr>
        <w:spacing w:after="0" w:line="240" w:lineRule="auto"/>
        <w:rPr>
          <w:rFonts w:cstheme="minorHAnsi"/>
          <w:sz w:val="24"/>
        </w:rPr>
      </w:pPr>
      <w:r w:rsidRPr="00E946ED">
        <w:rPr>
          <w:rFonts w:cstheme="minorHAnsi"/>
          <w:sz w:val="24"/>
        </w:rPr>
        <w:t>Each county position has an employee status that identifies how the position is paid and how benefits are granted by</w:t>
      </w:r>
      <w:r w:rsidR="00563128">
        <w:rPr>
          <w:rFonts w:cstheme="minorHAnsi"/>
          <w:sz w:val="24"/>
        </w:rPr>
        <w:t xml:space="preserve"> Commissioners Court. </w:t>
      </w:r>
      <w:r w:rsidR="00B665D7" w:rsidRPr="00E946ED">
        <w:rPr>
          <w:rFonts w:cstheme="minorHAnsi"/>
          <w:sz w:val="24"/>
        </w:rPr>
        <w:t>The status of an employee cannot be changed without the approval of the Commissioners Court.</w:t>
      </w:r>
      <w:r w:rsidR="00B665D7">
        <w:rPr>
          <w:rFonts w:cstheme="minorHAnsi"/>
          <w:sz w:val="24"/>
        </w:rPr>
        <w:t xml:space="preserve"> </w:t>
      </w:r>
      <w:r w:rsidRPr="00E946ED">
        <w:rPr>
          <w:rFonts w:cstheme="minorHAnsi"/>
          <w:sz w:val="24"/>
        </w:rPr>
        <w:t>This policy defines both health insurance and retirement benefits.  Full time employees will be</w:t>
      </w:r>
      <w:r w:rsidR="00563128">
        <w:rPr>
          <w:rFonts w:cstheme="minorHAnsi"/>
          <w:sz w:val="24"/>
        </w:rPr>
        <w:t xml:space="preserve"> eligible for health insurance.</w:t>
      </w:r>
      <w:r w:rsidRPr="00E946ED">
        <w:rPr>
          <w:rFonts w:cstheme="minorHAnsi"/>
          <w:sz w:val="24"/>
        </w:rPr>
        <w:t xml:space="preserve"> All other classifications must be included in the county initial and/or standard measurement periods for the Affordable Care Act.  </w:t>
      </w:r>
    </w:p>
    <w:p w14:paraId="1073B24B" w14:textId="77777777" w:rsidR="00AD1816" w:rsidRPr="00E946ED" w:rsidRDefault="00AD1816" w:rsidP="00E946ED">
      <w:pPr>
        <w:spacing w:after="0" w:line="240" w:lineRule="auto"/>
        <w:rPr>
          <w:rFonts w:cstheme="minorHAnsi"/>
          <w:b/>
          <w:sz w:val="24"/>
          <w:u w:val="single"/>
        </w:rPr>
      </w:pPr>
    </w:p>
    <w:p w14:paraId="418BA54A" w14:textId="1EE96462" w:rsidR="00D06E94" w:rsidRPr="00E946ED" w:rsidRDefault="00D06E94" w:rsidP="00E946ED">
      <w:pPr>
        <w:spacing w:after="0" w:line="240" w:lineRule="auto"/>
        <w:rPr>
          <w:rFonts w:cstheme="minorHAnsi"/>
          <w:sz w:val="24"/>
        </w:rPr>
      </w:pPr>
      <w:r w:rsidRPr="00E946ED">
        <w:rPr>
          <w:rFonts w:cstheme="minorHAnsi"/>
          <w:b/>
          <w:sz w:val="24"/>
          <w:u w:val="single"/>
        </w:rPr>
        <w:t xml:space="preserve">Regular Full Time: </w:t>
      </w:r>
      <w:r w:rsidRPr="00E946ED">
        <w:rPr>
          <w:rFonts w:cstheme="minorHAnsi"/>
          <w:sz w:val="24"/>
        </w:rPr>
        <w:t xml:space="preserve">A full time employee shall be any employee in a position who has a normal work schedule of </w:t>
      </w:r>
      <w:r w:rsidR="00960621">
        <w:rPr>
          <w:rFonts w:cstheme="minorHAnsi"/>
          <w:sz w:val="24"/>
        </w:rPr>
        <w:t xml:space="preserve">40 </w:t>
      </w:r>
      <w:r w:rsidRPr="00E946ED">
        <w:rPr>
          <w:rFonts w:cstheme="minorHAnsi"/>
          <w:sz w:val="24"/>
        </w:rPr>
        <w:t>hours per week</w:t>
      </w:r>
      <w:r w:rsidR="00960621">
        <w:rPr>
          <w:rFonts w:cstheme="minorHAnsi"/>
          <w:sz w:val="24"/>
        </w:rPr>
        <w:t xml:space="preserve"> or is a modified </w:t>
      </w:r>
      <w:proofErr w:type="gramStart"/>
      <w:r w:rsidR="00960621">
        <w:rPr>
          <w:rFonts w:cstheme="minorHAnsi"/>
          <w:sz w:val="24"/>
        </w:rPr>
        <w:t>full time</w:t>
      </w:r>
      <w:proofErr w:type="gramEnd"/>
      <w:r w:rsidR="00960621">
        <w:rPr>
          <w:rFonts w:cstheme="minorHAnsi"/>
          <w:sz w:val="24"/>
        </w:rPr>
        <w:t xml:space="preserve"> employee</w:t>
      </w:r>
      <w:r w:rsidRPr="00E946ED">
        <w:rPr>
          <w:rFonts w:cstheme="minorHAnsi"/>
          <w:sz w:val="24"/>
        </w:rPr>
        <w:t>. Full time employees are eligible for county health insu</w:t>
      </w:r>
      <w:r w:rsidR="00563128">
        <w:rPr>
          <w:rFonts w:cstheme="minorHAnsi"/>
          <w:sz w:val="24"/>
        </w:rPr>
        <w:t xml:space="preserve">rance and retirement benefits. </w:t>
      </w:r>
      <w:r w:rsidRPr="00E946ED">
        <w:rPr>
          <w:rFonts w:cstheme="minorHAnsi"/>
          <w:sz w:val="24"/>
        </w:rPr>
        <w:t xml:space="preserve">Other county policies will dictate eligibility for other benefits. Employees may be non-exempt, hourly employees or exempt employees. Non-exempt employees are eligible for overtime compensation. Exempt employees are not eligible for overtime compensation.   </w:t>
      </w:r>
      <w:r w:rsidR="000D4E65">
        <w:rPr>
          <w:rFonts w:cstheme="minorHAnsi"/>
          <w:sz w:val="24"/>
        </w:rPr>
        <w:t xml:space="preserve">Culberson </w:t>
      </w:r>
      <w:r w:rsidRPr="00E946ED">
        <w:rPr>
          <w:rFonts w:cstheme="minorHAnsi"/>
          <w:sz w:val="24"/>
        </w:rPr>
        <w:t xml:space="preserve">County makes exempt status determination based on the Fair Labor Standards Act.  </w:t>
      </w:r>
    </w:p>
    <w:p w14:paraId="2550D626" w14:textId="33F2184F" w:rsidR="00AD1816" w:rsidRDefault="00AD1816" w:rsidP="00E946ED">
      <w:pPr>
        <w:spacing w:after="0" w:line="240" w:lineRule="auto"/>
        <w:rPr>
          <w:rFonts w:cstheme="minorHAnsi"/>
          <w:b/>
          <w:sz w:val="24"/>
          <w:u w:val="single"/>
        </w:rPr>
      </w:pPr>
    </w:p>
    <w:p w14:paraId="29342BE6" w14:textId="77777777" w:rsidR="001F25AA" w:rsidRPr="00960621" w:rsidRDefault="001F25AA" w:rsidP="00E946ED">
      <w:pPr>
        <w:spacing w:after="0" w:line="240" w:lineRule="auto"/>
        <w:rPr>
          <w:rFonts w:cstheme="minorHAnsi"/>
          <w:sz w:val="24"/>
        </w:rPr>
      </w:pPr>
      <w:r w:rsidRPr="00960621">
        <w:rPr>
          <w:rFonts w:cstheme="minorHAnsi"/>
          <w:b/>
          <w:sz w:val="24"/>
          <w:u w:val="single"/>
        </w:rPr>
        <w:t xml:space="preserve">Modified </w:t>
      </w:r>
      <w:r w:rsidR="0076701C" w:rsidRPr="00960621">
        <w:rPr>
          <w:rFonts w:cstheme="minorHAnsi"/>
          <w:b/>
          <w:sz w:val="24"/>
          <w:u w:val="single"/>
        </w:rPr>
        <w:t>Full</w:t>
      </w:r>
      <w:r w:rsidRPr="00960621">
        <w:rPr>
          <w:rFonts w:cstheme="minorHAnsi"/>
          <w:b/>
          <w:sz w:val="24"/>
          <w:u w:val="single"/>
        </w:rPr>
        <w:t xml:space="preserve"> time:</w:t>
      </w:r>
      <w:r w:rsidRPr="00960621">
        <w:rPr>
          <w:rFonts w:cstheme="minorHAnsi"/>
          <w:sz w:val="24"/>
        </w:rPr>
        <w:t xml:space="preserve"> </w:t>
      </w:r>
      <w:r w:rsidR="0076701C" w:rsidRPr="00960621">
        <w:rPr>
          <w:rFonts w:cstheme="minorHAnsi"/>
          <w:sz w:val="24"/>
        </w:rPr>
        <w:t xml:space="preserve">A modified full time employee shall be any employee in a position who has a normal work schedule of less than forty (40) hours per week, but more than thirty (30) hours per week. Modified full time employees are eligible for county health insurance and retirement benefits. Other county policies will dictate eligibility for other benefits. </w:t>
      </w:r>
    </w:p>
    <w:p w14:paraId="5184E3F4" w14:textId="77777777" w:rsidR="001F25AA" w:rsidRPr="00B665D7" w:rsidRDefault="001F25AA" w:rsidP="00E946ED">
      <w:pPr>
        <w:spacing w:after="0" w:line="240" w:lineRule="auto"/>
        <w:rPr>
          <w:rFonts w:cstheme="minorHAnsi"/>
          <w:sz w:val="24"/>
        </w:rPr>
      </w:pPr>
    </w:p>
    <w:p w14:paraId="7229F9D4" w14:textId="77777777" w:rsidR="00D06E94" w:rsidRPr="00E946ED" w:rsidRDefault="00D06E94" w:rsidP="00E946ED">
      <w:pPr>
        <w:spacing w:after="0" w:line="240" w:lineRule="auto"/>
        <w:rPr>
          <w:rFonts w:cstheme="minorHAnsi"/>
          <w:sz w:val="24"/>
        </w:rPr>
      </w:pPr>
      <w:r w:rsidRPr="00E946ED">
        <w:rPr>
          <w:rFonts w:cstheme="minorHAnsi"/>
          <w:b/>
          <w:sz w:val="24"/>
          <w:u w:val="single"/>
        </w:rPr>
        <w:t>Regular Part Time:</w:t>
      </w:r>
      <w:r w:rsidRPr="00E946ED">
        <w:rPr>
          <w:rFonts w:cstheme="minorHAnsi"/>
          <w:sz w:val="24"/>
        </w:rPr>
        <w:t xml:space="preserve"> A part time employee shall be any employee in a position who has a normal work schedule of less t</w:t>
      </w:r>
      <w:r w:rsidR="00563128">
        <w:rPr>
          <w:rFonts w:cstheme="minorHAnsi"/>
          <w:sz w:val="24"/>
        </w:rPr>
        <w:t>han thirty (30) hours per week.</w:t>
      </w:r>
      <w:r w:rsidRPr="00E946ED">
        <w:rPr>
          <w:rFonts w:cstheme="minorHAnsi"/>
          <w:sz w:val="24"/>
        </w:rPr>
        <w:t xml:space="preserve"> All regular part time employees must be placed on TCDRS retirement regardless of the n</w:t>
      </w:r>
      <w:r w:rsidR="00563128">
        <w:rPr>
          <w:rFonts w:cstheme="minorHAnsi"/>
          <w:sz w:val="24"/>
        </w:rPr>
        <w:t>umber of hours worked per week.</w:t>
      </w:r>
      <w:r w:rsidRPr="00E946ED">
        <w:rPr>
          <w:rFonts w:cstheme="minorHAnsi"/>
          <w:sz w:val="24"/>
        </w:rPr>
        <w:t xml:space="preserve"> Other county policies will dictate eligibility for other benefits.</w:t>
      </w:r>
    </w:p>
    <w:p w14:paraId="4F623353" w14:textId="77777777" w:rsidR="00AD1816" w:rsidRPr="00E946ED" w:rsidRDefault="00AD1816" w:rsidP="00E946ED">
      <w:pPr>
        <w:spacing w:after="0" w:line="240" w:lineRule="auto"/>
        <w:rPr>
          <w:rFonts w:cstheme="minorHAnsi"/>
          <w:b/>
          <w:sz w:val="24"/>
          <w:u w:val="single"/>
        </w:rPr>
      </w:pPr>
    </w:p>
    <w:p w14:paraId="0557D3FE" w14:textId="14252493" w:rsidR="00D06E94" w:rsidRPr="00E946ED" w:rsidRDefault="00D06E94" w:rsidP="00E946ED">
      <w:pPr>
        <w:spacing w:after="0" w:line="240" w:lineRule="auto"/>
        <w:rPr>
          <w:rFonts w:cstheme="minorHAnsi"/>
          <w:sz w:val="24"/>
        </w:rPr>
      </w:pPr>
      <w:r w:rsidRPr="00E946ED">
        <w:rPr>
          <w:rFonts w:cstheme="minorHAnsi"/>
          <w:b/>
          <w:sz w:val="24"/>
          <w:u w:val="single"/>
        </w:rPr>
        <w:lastRenderedPageBreak/>
        <w:t>Temporary Seasonal:</w:t>
      </w:r>
      <w:r w:rsidRPr="00E946ED">
        <w:rPr>
          <w:rFonts w:cstheme="minorHAnsi"/>
          <w:sz w:val="24"/>
        </w:rPr>
        <w:t xml:space="preserve"> A seasonal employee shall be any employee who is hired into a position that lasts six (6) or less months and begins at approximately the same time each year. Examples may include, but are not limited to, lifeguards, summer mowers, and election workers.</w:t>
      </w:r>
      <w:r w:rsidRPr="001A18EB">
        <w:rPr>
          <w:rFonts w:cstheme="minorHAnsi"/>
          <w:color w:val="FF0000"/>
          <w:sz w:val="24"/>
        </w:rPr>
        <w:t xml:space="preserve"> </w:t>
      </w:r>
      <w:r w:rsidRPr="00E946ED">
        <w:rPr>
          <w:rFonts w:cstheme="minorHAnsi"/>
          <w:sz w:val="24"/>
        </w:rPr>
        <w:t xml:space="preserve">Seasonal employees can be either </w:t>
      </w:r>
      <w:r w:rsidR="00E03DE4">
        <w:rPr>
          <w:rFonts w:cstheme="minorHAnsi"/>
          <w:sz w:val="24"/>
        </w:rPr>
        <w:t>part time or full time</w:t>
      </w:r>
      <w:r w:rsidRPr="00E946ED">
        <w:rPr>
          <w:rFonts w:cstheme="minorHAnsi"/>
          <w:sz w:val="24"/>
        </w:rPr>
        <w:t xml:space="preserve">, and they </w:t>
      </w:r>
      <w:r w:rsidR="001F25AA">
        <w:rPr>
          <w:rFonts w:cstheme="minorHAnsi"/>
          <w:sz w:val="24"/>
        </w:rPr>
        <w:t xml:space="preserve">may </w:t>
      </w:r>
      <w:r w:rsidRPr="00E946ED">
        <w:rPr>
          <w:rFonts w:cstheme="minorHAnsi"/>
          <w:sz w:val="24"/>
        </w:rPr>
        <w:t>qualify for health insurance through the county under the Affordable Care Act</w:t>
      </w:r>
      <w:r w:rsidR="001F25AA">
        <w:rPr>
          <w:rFonts w:cstheme="minorHAnsi"/>
          <w:sz w:val="24"/>
        </w:rPr>
        <w:t xml:space="preserve"> depending on the number of hours worked per week, and the length of </w:t>
      </w:r>
      <w:r w:rsidR="0076701C">
        <w:rPr>
          <w:rFonts w:cstheme="minorHAnsi"/>
          <w:sz w:val="24"/>
        </w:rPr>
        <w:t>employment</w:t>
      </w:r>
      <w:r w:rsidRPr="00E946ED">
        <w:rPr>
          <w:rFonts w:cstheme="minorHAnsi"/>
          <w:sz w:val="24"/>
        </w:rPr>
        <w:t>. Temporary seasonal employees are not eligible for retirement benefits under TCDRS.  Other county policies will dictate eligibility for other benefits.</w:t>
      </w:r>
    </w:p>
    <w:p w14:paraId="156C6CC6" w14:textId="77777777" w:rsidR="00AD1816" w:rsidRPr="00E946ED" w:rsidRDefault="00AD1816" w:rsidP="00E946ED">
      <w:pPr>
        <w:spacing w:after="0" w:line="240" w:lineRule="auto"/>
        <w:rPr>
          <w:rFonts w:cstheme="minorHAnsi"/>
          <w:b/>
          <w:sz w:val="24"/>
          <w:u w:val="single"/>
        </w:rPr>
      </w:pPr>
    </w:p>
    <w:p w14:paraId="7B95B5ED" w14:textId="77777777" w:rsidR="00D06E94" w:rsidRDefault="00D06E94" w:rsidP="00E946ED">
      <w:pPr>
        <w:spacing w:after="0" w:line="240" w:lineRule="auto"/>
        <w:rPr>
          <w:rFonts w:cstheme="minorHAnsi"/>
          <w:sz w:val="24"/>
        </w:rPr>
      </w:pPr>
      <w:r w:rsidRPr="00E946ED">
        <w:rPr>
          <w:rFonts w:cstheme="minorHAnsi"/>
          <w:b/>
          <w:sz w:val="24"/>
          <w:u w:val="single"/>
        </w:rPr>
        <w:t>Regular Variable Hour:</w:t>
      </w:r>
      <w:r w:rsidRPr="00E946ED">
        <w:rPr>
          <w:rFonts w:cstheme="minorHAnsi"/>
          <w:sz w:val="24"/>
        </w:rPr>
        <w:t xml:space="preserve"> A variable hour employee shall be any employee for whom the county cannot determine the average amount of hours that the employee will work each week – hours are variable or indeterminate at the time of the employee’s start date. If the employee works an average of thirty (30) or more hours a week in the measurement period, the employee will be eligible for health insurance through the county under the Affordable Care Act. If an employee’s schedule becomes regular, then the employee shall be reclassified as full or part time depending on the hours worked. Regular variable hour employees are eligible for retirement benefits under TCDRS. Other county policies will dictate eligibility for other benefits.</w:t>
      </w:r>
    </w:p>
    <w:p w14:paraId="49FDC6D3" w14:textId="71152C03" w:rsidR="00D06E94" w:rsidRPr="0063099F" w:rsidRDefault="00D06E94" w:rsidP="00E946ED">
      <w:pPr>
        <w:spacing w:after="0" w:line="240" w:lineRule="auto"/>
        <w:rPr>
          <w:rFonts w:cstheme="minorHAnsi"/>
          <w:i/>
          <w:color w:val="FF0000"/>
          <w:sz w:val="24"/>
        </w:rPr>
      </w:pPr>
    </w:p>
    <w:p w14:paraId="27C16C6A" w14:textId="77777777" w:rsidR="00D06E94" w:rsidRPr="00E946ED" w:rsidRDefault="00D06E94" w:rsidP="00E946ED">
      <w:pPr>
        <w:spacing w:after="0" w:line="240" w:lineRule="auto"/>
        <w:rPr>
          <w:rFonts w:cstheme="minorHAnsi"/>
          <w:sz w:val="24"/>
        </w:rPr>
      </w:pPr>
      <w:r w:rsidRPr="00E946ED">
        <w:rPr>
          <w:rFonts w:cstheme="minorHAnsi"/>
          <w:b/>
          <w:sz w:val="24"/>
          <w:u w:val="single"/>
        </w:rPr>
        <w:t>Temporary Part Time:</w:t>
      </w:r>
      <w:r w:rsidRPr="00E946ED">
        <w:rPr>
          <w:rFonts w:cstheme="minorHAnsi"/>
          <w:sz w:val="24"/>
        </w:rPr>
        <w:t xml:space="preserve"> A temporary </w:t>
      </w:r>
      <w:proofErr w:type="gramStart"/>
      <w:r w:rsidRPr="00E946ED">
        <w:rPr>
          <w:rFonts w:cstheme="minorHAnsi"/>
          <w:sz w:val="24"/>
        </w:rPr>
        <w:t>short term part time</w:t>
      </w:r>
      <w:proofErr w:type="gramEnd"/>
      <w:r w:rsidRPr="00E946ED">
        <w:rPr>
          <w:rFonts w:cstheme="minorHAnsi"/>
          <w:sz w:val="24"/>
        </w:rPr>
        <w:t xml:space="preserve"> employee shall be any employee who is expected to work less than thirty (30) hours each week in a position that is expected to last for a specific period of time or until a specific project is completed, but no longer than 12 months. If this project goes beyond 12 months, the employee will move into a regular part time status. Temporary short term part time employees are not entitled to any benefits under the Affordable Care Act and are also not eligible for retirement benefits under TCDRS. Other county policies will dictate eligibility for other benefits.</w:t>
      </w:r>
    </w:p>
    <w:p w14:paraId="4268D73B" w14:textId="77777777" w:rsidR="00AD1816" w:rsidRPr="00E946ED" w:rsidRDefault="00AD1816" w:rsidP="00E946ED">
      <w:pPr>
        <w:spacing w:after="0" w:line="240" w:lineRule="auto"/>
        <w:rPr>
          <w:rFonts w:cstheme="minorHAnsi"/>
          <w:b/>
          <w:sz w:val="24"/>
          <w:u w:val="single"/>
        </w:rPr>
      </w:pPr>
    </w:p>
    <w:p w14:paraId="4B15B92A" w14:textId="77777777" w:rsidR="008E10AF" w:rsidRPr="00E946ED" w:rsidRDefault="008E10AF" w:rsidP="00E946ED">
      <w:pPr>
        <w:spacing w:after="0" w:line="240" w:lineRule="auto"/>
        <w:rPr>
          <w:rFonts w:cstheme="minorHAnsi"/>
          <w:sz w:val="24"/>
        </w:rPr>
      </w:pPr>
      <w:r w:rsidRPr="00E946ED">
        <w:rPr>
          <w:rFonts w:cstheme="minorHAnsi"/>
          <w:b/>
          <w:sz w:val="24"/>
          <w:u w:val="single"/>
        </w:rPr>
        <w:t>Temporary Full Time:</w:t>
      </w:r>
      <w:r w:rsidRPr="00E946ED">
        <w:rPr>
          <w:rFonts w:cstheme="minorHAnsi"/>
          <w:sz w:val="24"/>
        </w:rPr>
        <w:t xml:space="preserve"> A temporary short term full time employee shall be any employee who is expected to work for thirty (30) or more hours each week in a position that is expected to last for a specific period of time or until a specific program is completed, but no longer than 12 months. If this project goes beyond 12 months, the employee will move in</w:t>
      </w:r>
      <w:r w:rsidR="0019013F">
        <w:rPr>
          <w:rFonts w:cstheme="minorHAnsi"/>
          <w:sz w:val="24"/>
        </w:rPr>
        <w:t xml:space="preserve">to a regular full time status. </w:t>
      </w:r>
      <w:r w:rsidRPr="00E946ED">
        <w:rPr>
          <w:rFonts w:cstheme="minorHAnsi"/>
          <w:sz w:val="24"/>
        </w:rPr>
        <w:t>Temporary short term full time employees are not eligible for retirement b</w:t>
      </w:r>
      <w:r w:rsidR="0019013F">
        <w:rPr>
          <w:rFonts w:cstheme="minorHAnsi"/>
          <w:sz w:val="24"/>
        </w:rPr>
        <w:t xml:space="preserve">enefits under TCDRS. </w:t>
      </w:r>
      <w:r w:rsidRPr="00E946ED">
        <w:rPr>
          <w:rFonts w:cstheme="minorHAnsi"/>
          <w:sz w:val="24"/>
        </w:rPr>
        <w:t xml:space="preserve">Temporary full time employees will be eligible under the Affordable Care Act for county health benefits.  Other county policies will dictate eligibility for other benefits.  </w:t>
      </w:r>
    </w:p>
    <w:p w14:paraId="1B6D6C15" w14:textId="77777777" w:rsidR="00AD1816" w:rsidRPr="00E946ED" w:rsidRDefault="00AD1816" w:rsidP="00E946ED">
      <w:pPr>
        <w:spacing w:after="0" w:line="240" w:lineRule="auto"/>
        <w:rPr>
          <w:rFonts w:cstheme="minorHAnsi"/>
          <w:b/>
          <w:sz w:val="24"/>
          <w:u w:val="single"/>
        </w:rPr>
      </w:pPr>
    </w:p>
    <w:p w14:paraId="31DF0543" w14:textId="0F8C8FFA" w:rsidR="00AD1816" w:rsidRPr="00960621" w:rsidRDefault="008E10AF" w:rsidP="00E946ED">
      <w:pPr>
        <w:spacing w:after="0" w:line="240" w:lineRule="auto"/>
        <w:rPr>
          <w:rFonts w:cstheme="minorHAnsi"/>
          <w:sz w:val="24"/>
        </w:rPr>
      </w:pPr>
      <w:r w:rsidRPr="00E946ED">
        <w:rPr>
          <w:rFonts w:cstheme="minorHAnsi"/>
          <w:b/>
          <w:sz w:val="24"/>
          <w:u w:val="single"/>
        </w:rPr>
        <w:t>Temporary Regular Variable Hour:</w:t>
      </w:r>
      <w:r w:rsidRPr="00E946ED">
        <w:rPr>
          <w:rFonts w:cstheme="minorHAnsi"/>
          <w:sz w:val="24"/>
        </w:rPr>
        <w:t xml:space="preserve"> A temporary variable hour employee shall be any employee for whom the county cannot determine the average amount of hours that the employee will work each week – hours are variable or indeterminate at the time of the employee’s start date. This position will be expected to last for a specific period of time or until a specific program is completed, but no longer than 12 months. If this project goes beyond 12 months, the employee will move into either a Regular Full Time position or a Regular Part Time position.  If the employee works an average of thirty (30) or more hours a week in the measurement period, the employee will be eligible for health insurance through the county under the Affordable Care Act. If an employee’s schedule becomes regular, then the employee shall be reclassified as temporary full time or temporary part time depending on the hours worked. Temporary </w:t>
      </w:r>
      <w:r w:rsidRPr="00E946ED">
        <w:rPr>
          <w:rFonts w:cstheme="minorHAnsi"/>
          <w:sz w:val="24"/>
        </w:rPr>
        <w:lastRenderedPageBreak/>
        <w:t>variable hour employees are</w:t>
      </w:r>
      <w:r w:rsidR="00C67EF6" w:rsidRPr="00E946ED">
        <w:rPr>
          <w:rFonts w:cstheme="minorHAnsi"/>
          <w:sz w:val="24"/>
        </w:rPr>
        <w:t xml:space="preserve"> not</w:t>
      </w:r>
      <w:r w:rsidRPr="00E946ED">
        <w:rPr>
          <w:rFonts w:cstheme="minorHAnsi"/>
          <w:sz w:val="24"/>
        </w:rPr>
        <w:t xml:space="preserve"> eligible for re</w:t>
      </w:r>
      <w:r w:rsidR="0019013F">
        <w:rPr>
          <w:rFonts w:cstheme="minorHAnsi"/>
          <w:sz w:val="24"/>
        </w:rPr>
        <w:t xml:space="preserve">tirement benefits under TCDRS. </w:t>
      </w:r>
      <w:r w:rsidRPr="00E946ED">
        <w:rPr>
          <w:rFonts w:cstheme="minorHAnsi"/>
          <w:sz w:val="24"/>
        </w:rPr>
        <w:t>Other county policies will dictate eligibility for other benefits.</w:t>
      </w:r>
    </w:p>
    <w:p w14:paraId="6244D4AA" w14:textId="77777777" w:rsidR="006C4377" w:rsidRPr="00E946ED" w:rsidRDefault="006C4377" w:rsidP="00E946ED">
      <w:pPr>
        <w:pStyle w:val="Heading3"/>
        <w:spacing w:before="240" w:after="240"/>
        <w:rPr>
          <w:rFonts w:asciiTheme="minorHAnsi" w:hAnsiTheme="minorHAnsi" w:cstheme="minorHAnsi"/>
          <w:b/>
          <w:u w:val="single"/>
        </w:rPr>
      </w:pPr>
      <w:bookmarkStart w:id="5" w:name="_Toc61014678"/>
      <w:r w:rsidRPr="00E946ED">
        <w:rPr>
          <w:rFonts w:asciiTheme="minorHAnsi" w:hAnsiTheme="minorHAnsi" w:cstheme="minorHAnsi"/>
          <w:b/>
        </w:rPr>
        <w:t xml:space="preserve">1A-3 </w:t>
      </w:r>
      <w:r w:rsidRPr="00E946ED">
        <w:rPr>
          <w:rFonts w:asciiTheme="minorHAnsi" w:hAnsiTheme="minorHAnsi" w:cstheme="minorHAnsi"/>
          <w:b/>
          <w:u w:val="single"/>
        </w:rPr>
        <w:t>EQUAL EMPLOYMENT OPPORTUNITY</w:t>
      </w:r>
      <w:bookmarkEnd w:id="5"/>
      <w:r w:rsidRPr="00E946ED">
        <w:rPr>
          <w:rFonts w:asciiTheme="minorHAnsi" w:hAnsiTheme="minorHAnsi" w:cstheme="minorHAnsi"/>
          <w:b/>
          <w:u w:val="single"/>
        </w:rPr>
        <w:t xml:space="preserve"> </w:t>
      </w:r>
    </w:p>
    <w:p w14:paraId="059F73B3" w14:textId="47B46D00" w:rsidR="00750D18" w:rsidRDefault="000D4E65" w:rsidP="00A71B82">
      <w:pPr>
        <w:spacing w:after="0" w:line="240" w:lineRule="auto"/>
        <w:rPr>
          <w:rFonts w:cstheme="minorHAnsi"/>
          <w:color w:val="FF0000"/>
          <w:sz w:val="24"/>
          <w:szCs w:val="24"/>
        </w:rPr>
      </w:pPr>
      <w:r>
        <w:rPr>
          <w:rFonts w:cstheme="minorHAnsi"/>
          <w:sz w:val="24"/>
          <w:szCs w:val="24"/>
        </w:rPr>
        <w:t>Culberson</w:t>
      </w:r>
      <w:r w:rsidR="006D7A70" w:rsidRPr="00A71B82">
        <w:rPr>
          <w:rFonts w:cstheme="minorHAnsi"/>
          <w:sz w:val="24"/>
          <w:szCs w:val="24"/>
        </w:rPr>
        <w:t xml:space="preserve"> County </w:t>
      </w:r>
      <w:r w:rsidR="00E011BF" w:rsidRPr="00A71B82">
        <w:rPr>
          <w:rFonts w:cstheme="minorHAnsi"/>
          <w:sz w:val="24"/>
          <w:szCs w:val="24"/>
        </w:rPr>
        <w:t>is</w:t>
      </w:r>
      <w:r w:rsidR="006D7A70" w:rsidRPr="00A71B82">
        <w:rPr>
          <w:rFonts w:cstheme="minorHAnsi"/>
          <w:sz w:val="24"/>
          <w:szCs w:val="24"/>
        </w:rPr>
        <w:t xml:space="preserve"> an equal</w:t>
      </w:r>
      <w:r w:rsidR="006C4377" w:rsidRPr="00A71B82">
        <w:rPr>
          <w:rFonts w:cstheme="minorHAnsi"/>
          <w:sz w:val="24"/>
          <w:szCs w:val="24"/>
        </w:rPr>
        <w:t xml:space="preserve"> </w:t>
      </w:r>
      <w:r w:rsidR="006D7A70" w:rsidRPr="00A71B82">
        <w:rPr>
          <w:rFonts w:cstheme="minorHAnsi"/>
          <w:sz w:val="24"/>
          <w:szCs w:val="24"/>
        </w:rPr>
        <w:t>opportunity employer.</w:t>
      </w:r>
      <w:r w:rsidR="006C4377" w:rsidRPr="00A71B82">
        <w:rPr>
          <w:rFonts w:cstheme="minorHAnsi"/>
          <w:sz w:val="24"/>
          <w:szCs w:val="24"/>
        </w:rPr>
        <w:t xml:space="preserve"> </w:t>
      </w:r>
      <w:r w:rsidR="00A71B82" w:rsidRPr="00A71B82">
        <w:rPr>
          <w:rFonts w:cstheme="minorHAnsi"/>
          <w:sz w:val="24"/>
          <w:szCs w:val="24"/>
        </w:rPr>
        <w:t>The county will not discriminate on the basis of race, color, religion, national origin, sex</w:t>
      </w:r>
      <w:r w:rsidR="004A1E02">
        <w:rPr>
          <w:rFonts w:cstheme="minorHAnsi"/>
          <w:sz w:val="24"/>
          <w:szCs w:val="24"/>
        </w:rPr>
        <w:t>, sexual orientation</w:t>
      </w:r>
      <w:r w:rsidR="00A71B82" w:rsidRPr="00A71B82">
        <w:rPr>
          <w:rFonts w:cstheme="minorHAnsi"/>
          <w:sz w:val="24"/>
          <w:szCs w:val="24"/>
        </w:rPr>
        <w:t>, including lesbian, gay, bi-sexual or transgender</w:t>
      </w:r>
      <w:r w:rsidR="00D72653">
        <w:rPr>
          <w:rFonts w:cstheme="minorHAnsi"/>
          <w:sz w:val="24"/>
          <w:szCs w:val="24"/>
        </w:rPr>
        <w:t xml:space="preserve"> </w:t>
      </w:r>
      <w:r w:rsidR="00CA006E">
        <w:rPr>
          <w:rFonts w:cstheme="minorHAnsi"/>
          <w:color w:val="17365D" w:themeColor="text2" w:themeShade="BF"/>
          <w:sz w:val="24"/>
          <w:szCs w:val="24"/>
        </w:rPr>
        <w:t>s</w:t>
      </w:r>
      <w:r w:rsidR="00A71B82" w:rsidRPr="00A71B82">
        <w:rPr>
          <w:rFonts w:cstheme="minorHAnsi"/>
          <w:sz w:val="24"/>
          <w:szCs w:val="24"/>
        </w:rPr>
        <w:t xml:space="preserve">tatus, age, genetic information, pregnancy, veteran status, disability, or any other condition or status protected by law in hiring, promotion, demotion, raises, termination, training, discipline, use of employee facilities or programs, or any other benefit, condition, or privilege of employment except where required by state or federal law or where a bona fide occupational qualification exists. If an employee needs an accommodation </w:t>
      </w:r>
      <w:proofErr w:type="gramStart"/>
      <w:r w:rsidR="00A71B82" w:rsidRPr="00A71B82">
        <w:rPr>
          <w:rFonts w:cstheme="minorHAnsi"/>
          <w:sz w:val="24"/>
          <w:szCs w:val="24"/>
        </w:rPr>
        <w:t>as a result of</w:t>
      </w:r>
      <w:proofErr w:type="gramEnd"/>
      <w:r w:rsidR="00A71B82" w:rsidRPr="00A71B82">
        <w:rPr>
          <w:rFonts w:cstheme="minorHAnsi"/>
          <w:sz w:val="24"/>
          <w:szCs w:val="24"/>
        </w:rPr>
        <w:t xml:space="preserve"> a condition or status protected by law, please advise your elected official, appointed official, department head or the county attorney</w:t>
      </w:r>
      <w:r w:rsidR="00960621">
        <w:rPr>
          <w:rFonts w:ascii="Arial" w:hAnsi="Arial" w:cs="Arial"/>
          <w:szCs w:val="24"/>
        </w:rPr>
        <w:t>.</w:t>
      </w:r>
    </w:p>
    <w:p w14:paraId="20E4DCFC" w14:textId="77777777" w:rsidR="003E24B0" w:rsidRPr="00E946ED" w:rsidRDefault="003E24B0" w:rsidP="00E946ED">
      <w:pPr>
        <w:pStyle w:val="Heading3"/>
        <w:spacing w:before="240" w:after="240"/>
        <w:rPr>
          <w:rFonts w:asciiTheme="minorHAnsi" w:hAnsiTheme="minorHAnsi" w:cstheme="minorHAnsi"/>
          <w:b/>
          <w:u w:val="single"/>
        </w:rPr>
      </w:pPr>
      <w:bookmarkStart w:id="6" w:name="_Toc61014679"/>
      <w:r w:rsidRPr="00E946ED">
        <w:rPr>
          <w:rFonts w:asciiTheme="minorHAnsi" w:hAnsiTheme="minorHAnsi" w:cstheme="minorHAnsi"/>
          <w:b/>
        </w:rPr>
        <w:t xml:space="preserve">1A-4 </w:t>
      </w:r>
      <w:r w:rsidRPr="00E946ED">
        <w:rPr>
          <w:rFonts w:asciiTheme="minorHAnsi" w:hAnsiTheme="minorHAnsi" w:cstheme="minorHAnsi"/>
          <w:b/>
          <w:u w:val="single"/>
        </w:rPr>
        <w:t>AMERICANS WITH DISABILITIES</w:t>
      </w:r>
      <w:r w:rsidR="00E011BF" w:rsidRPr="00E946ED">
        <w:rPr>
          <w:rFonts w:asciiTheme="minorHAnsi" w:hAnsiTheme="minorHAnsi" w:cstheme="minorHAnsi"/>
          <w:b/>
          <w:u w:val="single"/>
        </w:rPr>
        <w:t xml:space="preserve"> ACT AMENDMENTS ACT</w:t>
      </w:r>
      <w:bookmarkEnd w:id="6"/>
      <w:r w:rsidRPr="00E946ED">
        <w:rPr>
          <w:rFonts w:asciiTheme="minorHAnsi" w:hAnsiTheme="minorHAnsi" w:cstheme="minorHAnsi"/>
          <w:b/>
          <w:u w:val="single"/>
        </w:rPr>
        <w:t xml:space="preserve"> </w:t>
      </w:r>
    </w:p>
    <w:p w14:paraId="06FE6B91" w14:textId="6C3D222A" w:rsidR="00E011BF" w:rsidRPr="001F7CD6" w:rsidRDefault="00E011BF" w:rsidP="00E946ED">
      <w:pPr>
        <w:spacing w:after="0" w:line="240" w:lineRule="auto"/>
        <w:rPr>
          <w:rFonts w:cstheme="minorHAnsi"/>
          <w:sz w:val="24"/>
        </w:rPr>
      </w:pPr>
      <w:r w:rsidRPr="001F7CD6">
        <w:rPr>
          <w:rFonts w:cstheme="minorHAnsi"/>
          <w:sz w:val="24"/>
          <w:szCs w:val="24"/>
        </w:rPr>
        <w:t xml:space="preserve">It is the policy of </w:t>
      </w:r>
      <w:r w:rsidR="000D4E65">
        <w:rPr>
          <w:rFonts w:cstheme="minorHAnsi"/>
          <w:sz w:val="24"/>
          <w:szCs w:val="24"/>
        </w:rPr>
        <w:t>Culberson</w:t>
      </w:r>
      <w:r w:rsidRPr="001F7CD6">
        <w:rPr>
          <w:rFonts w:cstheme="minorHAnsi"/>
          <w:sz w:val="24"/>
          <w:szCs w:val="24"/>
        </w:rPr>
        <w:t xml:space="preserve"> County to prohibit any harassment of, or discriminatory treatment of employees on the basis of a disability or because an employee has requested a reasonable accommodation. If an employee feels he or she has been subject to such treatment, or has witnessed such treatment, the situation should be reported to your elected official, appointed official, department head or the county attorney. </w:t>
      </w:r>
      <w:r w:rsidRPr="001F7CD6">
        <w:rPr>
          <w:rFonts w:cstheme="minorHAnsi"/>
          <w:sz w:val="24"/>
        </w:rPr>
        <w:t>All elected officials, appointed officials, department heads and employees with responsibilities requiring knowledge are instructed to treat the employee’s disability with confidentiality.</w:t>
      </w:r>
    </w:p>
    <w:p w14:paraId="6971601B" w14:textId="77777777" w:rsidR="00AD1816" w:rsidRPr="001F7CD6" w:rsidRDefault="00AD1816" w:rsidP="00E946ED">
      <w:pPr>
        <w:spacing w:after="0" w:line="240" w:lineRule="auto"/>
        <w:rPr>
          <w:rFonts w:cstheme="minorHAnsi"/>
          <w:sz w:val="24"/>
        </w:rPr>
      </w:pPr>
    </w:p>
    <w:p w14:paraId="3D80E21F" w14:textId="10FAAF56" w:rsidR="006D7A70" w:rsidRPr="001F7CD6" w:rsidRDefault="003E24B0" w:rsidP="00E946ED">
      <w:pPr>
        <w:spacing w:after="0" w:line="240" w:lineRule="auto"/>
        <w:rPr>
          <w:rFonts w:cstheme="minorHAnsi"/>
          <w:sz w:val="24"/>
        </w:rPr>
      </w:pPr>
      <w:r w:rsidRPr="001F7CD6">
        <w:rPr>
          <w:rFonts w:cstheme="minorHAnsi"/>
          <w:sz w:val="24"/>
        </w:rPr>
        <w:t xml:space="preserve">It is </w:t>
      </w:r>
      <w:r w:rsidR="000D4E65">
        <w:rPr>
          <w:rFonts w:cstheme="minorHAnsi"/>
          <w:sz w:val="24"/>
        </w:rPr>
        <w:t>Culberson</w:t>
      </w:r>
      <w:r w:rsidRPr="001F7CD6">
        <w:rPr>
          <w:rFonts w:cstheme="minorHAnsi"/>
          <w:sz w:val="24"/>
        </w:rPr>
        <w:t xml:space="preserve"> County’s policy to reasonably accommodate qualified individuals with disabilities unless the accommodation would impose an undue hardship on the </w:t>
      </w:r>
      <w:r w:rsidR="00E011BF" w:rsidRPr="001F7CD6">
        <w:rPr>
          <w:rFonts w:cstheme="minorHAnsi"/>
          <w:sz w:val="24"/>
        </w:rPr>
        <w:t>county</w:t>
      </w:r>
      <w:r w:rsidRPr="001F7CD6">
        <w:rPr>
          <w:rFonts w:cstheme="minorHAnsi"/>
          <w:sz w:val="24"/>
        </w:rPr>
        <w:t xml:space="preserve">. In accordance with the </w:t>
      </w:r>
      <w:r w:rsidR="00D366F8" w:rsidRPr="001F7CD6">
        <w:rPr>
          <w:rFonts w:cstheme="minorHAnsi"/>
          <w:sz w:val="24"/>
        </w:rPr>
        <w:t xml:space="preserve">Americans with Disabilities Act, </w:t>
      </w:r>
      <w:r w:rsidRPr="001F7CD6">
        <w:rPr>
          <w:rFonts w:cstheme="minorHAnsi"/>
          <w:sz w:val="24"/>
        </w:rPr>
        <w:t>as amended</w:t>
      </w:r>
      <w:r w:rsidR="00D366F8" w:rsidRPr="001F7CD6">
        <w:rPr>
          <w:rFonts w:cstheme="minorHAnsi"/>
          <w:sz w:val="24"/>
        </w:rPr>
        <w:t xml:space="preserve"> (ADAAA)</w:t>
      </w:r>
      <w:r w:rsidRPr="001F7CD6">
        <w:rPr>
          <w:rFonts w:cstheme="minorHAnsi"/>
          <w:sz w:val="24"/>
        </w:rPr>
        <w:t xml:space="preserve">, reasonable accommodations </w:t>
      </w:r>
      <w:r w:rsidR="007A7DCC" w:rsidRPr="001F7CD6">
        <w:rPr>
          <w:rFonts w:cstheme="minorHAnsi"/>
          <w:sz w:val="24"/>
        </w:rPr>
        <w:t>may</w:t>
      </w:r>
      <w:r w:rsidRPr="001F7CD6">
        <w:rPr>
          <w:rFonts w:cstheme="minorHAnsi"/>
          <w:sz w:val="24"/>
        </w:rPr>
        <w:t xml:space="preserve"> be provided to qualified individuals with disabilities when such accommodations are necessary to enable them to perform the essential functions of their jobs, or to enjoy the equal benefits and privileges of employment. This policy applies to all applicants for employment, and all employees. </w:t>
      </w:r>
      <w:r w:rsidR="00D01729" w:rsidRPr="001F7CD6">
        <w:rPr>
          <w:rFonts w:cstheme="minorHAnsi"/>
          <w:sz w:val="24"/>
        </w:rPr>
        <w:t xml:space="preserve">If you require accommodation, please contact your </w:t>
      </w:r>
      <w:r w:rsidR="00D01729" w:rsidRPr="001F7CD6">
        <w:rPr>
          <w:rFonts w:cstheme="minorHAnsi"/>
          <w:sz w:val="24"/>
          <w:szCs w:val="24"/>
        </w:rPr>
        <w:t>elected official, appointed official, department head or the county attorney</w:t>
      </w:r>
      <w:r w:rsidR="007A7DCC" w:rsidRPr="001F7CD6">
        <w:rPr>
          <w:rFonts w:cstheme="minorHAnsi"/>
          <w:sz w:val="24"/>
          <w:szCs w:val="24"/>
        </w:rPr>
        <w:t>.</w:t>
      </w:r>
      <w:r w:rsidR="008058E3" w:rsidRPr="001F7CD6">
        <w:rPr>
          <w:rFonts w:cstheme="minorHAnsi"/>
          <w:color w:val="FF0000"/>
          <w:sz w:val="24"/>
        </w:rPr>
        <w:t xml:space="preserve"> </w:t>
      </w:r>
      <w:r w:rsidR="006D7A70" w:rsidRPr="001F7CD6">
        <w:rPr>
          <w:rFonts w:cstheme="minorHAnsi"/>
          <w:sz w:val="24"/>
        </w:rPr>
        <w:t xml:space="preserve">Reasonable accommodation shall be determined through </w:t>
      </w:r>
      <w:r w:rsidR="007A7DCC" w:rsidRPr="001F7CD6">
        <w:rPr>
          <w:rFonts w:cstheme="minorHAnsi"/>
          <w:sz w:val="24"/>
        </w:rPr>
        <w:t>an</w:t>
      </w:r>
      <w:r w:rsidR="007A21E4" w:rsidRPr="001F7CD6">
        <w:rPr>
          <w:rFonts w:cstheme="minorHAnsi"/>
          <w:sz w:val="24"/>
        </w:rPr>
        <w:t xml:space="preserve"> interactive process of</w:t>
      </w:r>
      <w:r w:rsidR="007A7DCC" w:rsidRPr="001F7CD6">
        <w:rPr>
          <w:rFonts w:cstheme="minorHAnsi"/>
          <w:sz w:val="24"/>
        </w:rPr>
        <w:t xml:space="preserve"> consultation</w:t>
      </w:r>
      <w:r w:rsidR="006D7A70" w:rsidRPr="001F7CD6">
        <w:rPr>
          <w:rFonts w:cstheme="minorHAnsi"/>
          <w:sz w:val="24"/>
        </w:rPr>
        <w:t>.</w:t>
      </w:r>
      <w:r w:rsidR="00D01729" w:rsidRPr="001F7CD6">
        <w:rPr>
          <w:rFonts w:cstheme="minorHAnsi"/>
          <w:sz w:val="24"/>
        </w:rPr>
        <w:t xml:space="preserve">  </w:t>
      </w:r>
    </w:p>
    <w:p w14:paraId="146F91D6" w14:textId="77777777" w:rsidR="00334195" w:rsidRPr="00E946ED" w:rsidRDefault="00334195" w:rsidP="00E946ED">
      <w:pPr>
        <w:pStyle w:val="Heading3"/>
        <w:spacing w:before="240" w:after="240"/>
        <w:rPr>
          <w:rFonts w:asciiTheme="minorHAnsi" w:hAnsiTheme="minorHAnsi" w:cstheme="minorHAnsi"/>
          <w:b/>
          <w:u w:val="single"/>
        </w:rPr>
      </w:pPr>
      <w:bookmarkStart w:id="7" w:name="_Toc61014680"/>
      <w:r w:rsidRPr="00E946ED">
        <w:rPr>
          <w:rFonts w:asciiTheme="minorHAnsi" w:hAnsiTheme="minorHAnsi" w:cstheme="minorHAnsi"/>
          <w:b/>
        </w:rPr>
        <w:t xml:space="preserve">1A-5 </w:t>
      </w:r>
      <w:r w:rsidRPr="00E946ED">
        <w:rPr>
          <w:rFonts w:asciiTheme="minorHAnsi" w:hAnsiTheme="minorHAnsi" w:cstheme="minorHAnsi"/>
          <w:b/>
          <w:u w:val="single"/>
        </w:rPr>
        <w:t>PERSONNEL FILES</w:t>
      </w:r>
      <w:bookmarkEnd w:id="7"/>
    </w:p>
    <w:p w14:paraId="173A78AA" w14:textId="7AB41817" w:rsidR="007F79D3" w:rsidRPr="001F7CD6" w:rsidRDefault="007F79D3" w:rsidP="00E946ED">
      <w:pPr>
        <w:pStyle w:val="NormalWeb"/>
        <w:spacing w:before="0" w:beforeAutospacing="0" w:after="0" w:afterAutospacing="0" w:line="240" w:lineRule="auto"/>
        <w:rPr>
          <w:rFonts w:cstheme="minorHAnsi"/>
          <w:sz w:val="24"/>
        </w:rPr>
      </w:pPr>
      <w:r w:rsidRPr="001F7CD6">
        <w:rPr>
          <w:rFonts w:cstheme="minorHAnsi"/>
          <w:sz w:val="24"/>
        </w:rPr>
        <w:t xml:space="preserve">The </w:t>
      </w:r>
      <w:r w:rsidR="000D4E65">
        <w:rPr>
          <w:rFonts w:cstheme="minorHAnsi"/>
          <w:sz w:val="24"/>
        </w:rPr>
        <w:t xml:space="preserve">Culberson </w:t>
      </w:r>
      <w:r w:rsidRPr="001F7CD6">
        <w:rPr>
          <w:rFonts w:cstheme="minorHAnsi"/>
          <w:sz w:val="24"/>
        </w:rPr>
        <w:t>County</w:t>
      </w:r>
      <w:r w:rsidR="007A7DCC" w:rsidRPr="001F7CD6">
        <w:rPr>
          <w:rFonts w:cstheme="minorHAnsi"/>
          <w:sz w:val="24"/>
        </w:rPr>
        <w:t xml:space="preserve"> </w:t>
      </w:r>
      <w:r w:rsidR="00960621">
        <w:rPr>
          <w:rFonts w:cstheme="minorHAnsi"/>
          <w:sz w:val="24"/>
        </w:rPr>
        <w:t>Treasurer’s office</w:t>
      </w:r>
      <w:r w:rsidRPr="001F7CD6">
        <w:rPr>
          <w:rFonts w:cstheme="minorHAnsi"/>
          <w:sz w:val="24"/>
        </w:rPr>
        <w:t xml:space="preserve"> will retain basic employee information in an individual personnel file.  This file will include all pertinent employment documents such as resume, application, </w:t>
      </w:r>
      <w:r w:rsidR="00391186">
        <w:rPr>
          <w:rFonts w:cstheme="minorHAnsi"/>
          <w:sz w:val="24"/>
        </w:rPr>
        <w:t>proof of CDL</w:t>
      </w:r>
      <w:r w:rsidRPr="001F7CD6">
        <w:rPr>
          <w:rFonts w:cstheme="minorHAnsi"/>
          <w:sz w:val="24"/>
        </w:rPr>
        <w:t xml:space="preserve">, records concerning performance, </w:t>
      </w:r>
      <w:proofErr w:type="gramStart"/>
      <w:r w:rsidRPr="001F7CD6">
        <w:rPr>
          <w:rFonts w:cstheme="minorHAnsi"/>
          <w:sz w:val="24"/>
        </w:rPr>
        <w:t>discipline</w:t>
      </w:r>
      <w:proofErr w:type="gramEnd"/>
      <w:r w:rsidRPr="001F7CD6">
        <w:rPr>
          <w:rFonts w:cstheme="minorHAnsi"/>
          <w:sz w:val="24"/>
        </w:rPr>
        <w:t xml:space="preserve"> and compensation.</w:t>
      </w:r>
    </w:p>
    <w:p w14:paraId="3933D4E5" w14:textId="77777777" w:rsidR="00AD1816" w:rsidRPr="001F7CD6" w:rsidRDefault="00AD1816" w:rsidP="00E946ED">
      <w:pPr>
        <w:pStyle w:val="NormalWeb"/>
        <w:spacing w:before="0" w:beforeAutospacing="0" w:after="0" w:afterAutospacing="0" w:line="240" w:lineRule="auto"/>
        <w:rPr>
          <w:rFonts w:cstheme="minorHAnsi"/>
          <w:sz w:val="24"/>
        </w:rPr>
      </w:pPr>
    </w:p>
    <w:p w14:paraId="147B2571" w14:textId="777BC3DF" w:rsidR="007F79D3" w:rsidRPr="001F7CD6" w:rsidRDefault="00334195" w:rsidP="00E946ED">
      <w:pPr>
        <w:pStyle w:val="NormalWeb"/>
        <w:spacing w:before="0" w:beforeAutospacing="0" w:after="0" w:afterAutospacing="0" w:line="240" w:lineRule="auto"/>
        <w:rPr>
          <w:rFonts w:cstheme="minorHAnsi"/>
          <w:sz w:val="24"/>
        </w:rPr>
      </w:pPr>
      <w:r w:rsidRPr="001F7CD6">
        <w:rPr>
          <w:rFonts w:cstheme="minorHAnsi"/>
          <w:sz w:val="24"/>
        </w:rPr>
        <w:t xml:space="preserve">It is important that the personnel records of </w:t>
      </w:r>
      <w:r w:rsidR="000D4E65">
        <w:rPr>
          <w:rFonts w:cstheme="minorHAnsi"/>
          <w:sz w:val="24"/>
        </w:rPr>
        <w:t>Culberson</w:t>
      </w:r>
      <w:r w:rsidRPr="001F7CD6">
        <w:rPr>
          <w:rFonts w:cstheme="minorHAnsi"/>
          <w:sz w:val="24"/>
        </w:rPr>
        <w:t xml:space="preserve"> County be accurate at all times. In order to avoid </w:t>
      </w:r>
      <w:r w:rsidR="007D5689" w:rsidRPr="001F7CD6">
        <w:rPr>
          <w:rFonts w:cstheme="minorHAnsi"/>
          <w:sz w:val="24"/>
        </w:rPr>
        <w:t>issues,</w:t>
      </w:r>
      <w:r w:rsidRPr="001F7CD6">
        <w:rPr>
          <w:rFonts w:cstheme="minorHAnsi"/>
          <w:sz w:val="24"/>
        </w:rPr>
        <w:t xml:space="preserve"> compromising your benefit eligibility or having W2's returned, </w:t>
      </w:r>
      <w:r w:rsidR="000D4E65">
        <w:rPr>
          <w:rFonts w:cstheme="minorHAnsi"/>
          <w:sz w:val="24"/>
        </w:rPr>
        <w:t xml:space="preserve">Culberson </w:t>
      </w:r>
      <w:r w:rsidR="007D5689" w:rsidRPr="001F7CD6">
        <w:rPr>
          <w:rFonts w:cstheme="minorHAnsi"/>
          <w:sz w:val="24"/>
        </w:rPr>
        <w:t>County</w:t>
      </w:r>
      <w:r w:rsidRPr="001F7CD6">
        <w:rPr>
          <w:rFonts w:cstheme="minorHAnsi"/>
          <w:sz w:val="24"/>
        </w:rPr>
        <w:t xml:space="preserve"> requests employees to promptly notify the appropriate personnel representative of any </w:t>
      </w:r>
      <w:r w:rsidRPr="001F7CD6">
        <w:rPr>
          <w:rFonts w:cstheme="minorHAnsi"/>
          <w:sz w:val="24"/>
        </w:rPr>
        <w:lastRenderedPageBreak/>
        <w:t xml:space="preserve">change in name, home address, telephone number, marital status, number of dependents, or </w:t>
      </w:r>
      <w:r w:rsidR="00F255DD" w:rsidRPr="001F7CD6">
        <w:rPr>
          <w:rFonts w:cstheme="minorHAnsi"/>
          <w:sz w:val="24"/>
        </w:rPr>
        <w:t xml:space="preserve">of </w:t>
      </w:r>
      <w:r w:rsidRPr="001F7CD6">
        <w:rPr>
          <w:rFonts w:cstheme="minorHAnsi"/>
          <w:sz w:val="24"/>
        </w:rPr>
        <w:t>any other pertinent information.</w:t>
      </w:r>
    </w:p>
    <w:p w14:paraId="53582822" w14:textId="77777777" w:rsidR="00AD1816" w:rsidRPr="001F7CD6" w:rsidRDefault="00AD1816" w:rsidP="00E946ED">
      <w:pPr>
        <w:spacing w:after="0" w:line="240" w:lineRule="auto"/>
        <w:rPr>
          <w:rFonts w:cstheme="minorHAnsi"/>
          <w:sz w:val="24"/>
        </w:rPr>
      </w:pPr>
    </w:p>
    <w:p w14:paraId="78087026" w14:textId="7F78B1DB" w:rsidR="007D5689" w:rsidRPr="00E946ED" w:rsidRDefault="007A7DCC" w:rsidP="00E946ED">
      <w:pPr>
        <w:spacing w:after="0" w:line="240" w:lineRule="auto"/>
        <w:rPr>
          <w:rFonts w:cstheme="minorHAnsi"/>
        </w:rPr>
      </w:pPr>
      <w:r w:rsidRPr="001F7CD6">
        <w:rPr>
          <w:rFonts w:cstheme="minorHAnsi"/>
          <w:sz w:val="24"/>
        </w:rPr>
        <w:t>The Public Information Act allows county employees to keep their home addresses</w:t>
      </w:r>
      <w:r w:rsidR="00022F55" w:rsidRPr="001F7CD6">
        <w:rPr>
          <w:rFonts w:cstheme="minorHAnsi"/>
          <w:sz w:val="24"/>
        </w:rPr>
        <w:t xml:space="preserve">, home telephone numbers, social security numbers, emergency contact information, and information that reveals whether </w:t>
      </w:r>
      <w:r w:rsidR="00593900">
        <w:rPr>
          <w:rFonts w:cstheme="minorHAnsi"/>
          <w:sz w:val="24"/>
        </w:rPr>
        <w:t>the employee has</w:t>
      </w:r>
      <w:r w:rsidR="00022F55" w:rsidRPr="001F7CD6">
        <w:rPr>
          <w:rFonts w:cstheme="minorHAnsi"/>
          <w:sz w:val="24"/>
        </w:rPr>
        <w:t xml:space="preserve"> family members confidential</w:t>
      </w:r>
      <w:r w:rsidRPr="001F7CD6">
        <w:rPr>
          <w:rFonts w:cstheme="minorHAnsi"/>
          <w:sz w:val="24"/>
        </w:rPr>
        <w:t xml:space="preserve">. </w:t>
      </w:r>
      <w:r w:rsidR="00593900">
        <w:rPr>
          <w:rFonts w:cstheme="minorHAnsi"/>
          <w:sz w:val="24"/>
        </w:rPr>
        <w:t>Employees</w:t>
      </w:r>
      <w:r w:rsidR="007D5689" w:rsidRPr="001F7CD6">
        <w:rPr>
          <w:rFonts w:cstheme="minorHAnsi"/>
          <w:sz w:val="24"/>
        </w:rPr>
        <w:t xml:space="preserve"> may keep this information private by requesting in writing not to allow this information to be released</w:t>
      </w:r>
      <w:r w:rsidRPr="001F7CD6">
        <w:rPr>
          <w:rFonts w:cstheme="minorHAnsi"/>
          <w:sz w:val="24"/>
        </w:rPr>
        <w:t xml:space="preserve"> to the public</w:t>
      </w:r>
      <w:r w:rsidR="00421830" w:rsidRPr="001F7CD6">
        <w:rPr>
          <w:rFonts w:cstheme="minorHAnsi"/>
          <w:sz w:val="24"/>
        </w:rPr>
        <w:t xml:space="preserve"> no later than 14 days after </w:t>
      </w:r>
      <w:r w:rsidR="00593900">
        <w:rPr>
          <w:rFonts w:cstheme="minorHAnsi"/>
          <w:sz w:val="24"/>
        </w:rPr>
        <w:t>their</w:t>
      </w:r>
      <w:r w:rsidR="00593900" w:rsidRPr="001F7CD6">
        <w:rPr>
          <w:rFonts w:cstheme="minorHAnsi"/>
          <w:sz w:val="24"/>
        </w:rPr>
        <w:t xml:space="preserve"> </w:t>
      </w:r>
      <w:r w:rsidR="00421830" w:rsidRPr="001F7CD6">
        <w:rPr>
          <w:rFonts w:cstheme="minorHAnsi"/>
          <w:sz w:val="24"/>
        </w:rPr>
        <w:t>first day of employment</w:t>
      </w:r>
      <w:r w:rsidR="00B95D47">
        <w:rPr>
          <w:rFonts w:cstheme="minorHAnsi"/>
          <w:sz w:val="24"/>
        </w:rPr>
        <w:t>.</w:t>
      </w:r>
    </w:p>
    <w:p w14:paraId="76C34CCD" w14:textId="77777777" w:rsidR="007F79D3" w:rsidRPr="00E946ED" w:rsidRDefault="007F79D3" w:rsidP="00E946ED">
      <w:pPr>
        <w:pStyle w:val="Heading3"/>
        <w:spacing w:before="240" w:after="240"/>
        <w:rPr>
          <w:rFonts w:asciiTheme="minorHAnsi" w:hAnsiTheme="minorHAnsi" w:cstheme="minorHAnsi"/>
          <w:b/>
          <w:u w:val="single"/>
        </w:rPr>
      </w:pPr>
      <w:bookmarkStart w:id="8" w:name="_Toc61014681"/>
      <w:r w:rsidRPr="00E946ED">
        <w:rPr>
          <w:rFonts w:asciiTheme="minorHAnsi" w:hAnsiTheme="minorHAnsi" w:cstheme="minorHAnsi"/>
          <w:b/>
        </w:rPr>
        <w:t>1A-</w:t>
      </w:r>
      <w:r w:rsidR="008C29C8" w:rsidRPr="00E946ED">
        <w:rPr>
          <w:rFonts w:asciiTheme="minorHAnsi" w:hAnsiTheme="minorHAnsi" w:cstheme="minorHAnsi"/>
          <w:b/>
        </w:rPr>
        <w:t>6</w:t>
      </w:r>
      <w:r w:rsidRPr="00E946ED">
        <w:rPr>
          <w:rFonts w:asciiTheme="minorHAnsi" w:hAnsiTheme="minorHAnsi" w:cstheme="minorHAnsi"/>
          <w:b/>
        </w:rPr>
        <w:t xml:space="preserve"> </w:t>
      </w:r>
      <w:r w:rsidRPr="00E946ED">
        <w:rPr>
          <w:rFonts w:asciiTheme="minorHAnsi" w:hAnsiTheme="minorHAnsi" w:cstheme="minorHAnsi"/>
          <w:b/>
          <w:u w:val="single"/>
        </w:rPr>
        <w:t>NEPOTISM</w:t>
      </w:r>
      <w:bookmarkEnd w:id="8"/>
    </w:p>
    <w:p w14:paraId="3D663D00" w14:textId="618B15B7" w:rsidR="006D7A70" w:rsidRPr="001F7CD6" w:rsidRDefault="006D7A70" w:rsidP="00E946ED">
      <w:pPr>
        <w:spacing w:after="0" w:line="240" w:lineRule="auto"/>
        <w:rPr>
          <w:rFonts w:cstheme="minorHAnsi"/>
          <w:sz w:val="24"/>
        </w:rPr>
      </w:pPr>
      <w:r w:rsidRPr="001F7CD6">
        <w:rPr>
          <w:rFonts w:cstheme="minorHAnsi"/>
          <w:sz w:val="24"/>
        </w:rPr>
        <w:t xml:space="preserve">Texas </w:t>
      </w:r>
      <w:r w:rsidR="00843B20" w:rsidRPr="001F7CD6">
        <w:rPr>
          <w:rFonts w:cstheme="minorHAnsi"/>
          <w:sz w:val="24"/>
        </w:rPr>
        <w:t>Government Code Chapter 573</w:t>
      </w:r>
      <w:r w:rsidRPr="001F7CD6">
        <w:rPr>
          <w:rFonts w:cstheme="minorHAnsi"/>
          <w:sz w:val="24"/>
        </w:rPr>
        <w:t xml:space="preserve">, </w:t>
      </w:r>
      <w:r w:rsidR="00421830" w:rsidRPr="001F7CD6">
        <w:rPr>
          <w:rFonts w:cstheme="minorHAnsi"/>
          <w:sz w:val="24"/>
        </w:rPr>
        <w:t>a Public</w:t>
      </w:r>
      <w:r w:rsidRPr="001F7CD6">
        <w:rPr>
          <w:rFonts w:cstheme="minorHAnsi"/>
          <w:sz w:val="24"/>
        </w:rPr>
        <w:t xml:space="preserve"> </w:t>
      </w:r>
      <w:r w:rsidR="00421830" w:rsidRPr="001F7CD6">
        <w:rPr>
          <w:rFonts w:cstheme="minorHAnsi"/>
          <w:sz w:val="24"/>
        </w:rPr>
        <w:t>O</w:t>
      </w:r>
      <w:r w:rsidRPr="001F7CD6">
        <w:rPr>
          <w:rFonts w:cstheme="minorHAnsi"/>
          <w:sz w:val="24"/>
        </w:rPr>
        <w:t xml:space="preserve">fficial of </w:t>
      </w:r>
      <w:r w:rsidR="000D4E65">
        <w:rPr>
          <w:rFonts w:cstheme="minorHAnsi"/>
          <w:sz w:val="24"/>
        </w:rPr>
        <w:t xml:space="preserve">Culberson </w:t>
      </w:r>
      <w:r w:rsidRPr="001F7CD6">
        <w:rPr>
          <w:rFonts w:cstheme="minorHAnsi"/>
          <w:sz w:val="24"/>
        </w:rPr>
        <w:t xml:space="preserve">County </w:t>
      </w:r>
      <w:r w:rsidR="00E011BF" w:rsidRPr="001F7CD6">
        <w:rPr>
          <w:rFonts w:cstheme="minorHAnsi"/>
          <w:sz w:val="24"/>
        </w:rPr>
        <w:t>is prohibited from</w:t>
      </w:r>
      <w:r w:rsidRPr="001F7CD6">
        <w:rPr>
          <w:rFonts w:cstheme="minorHAnsi"/>
          <w:sz w:val="24"/>
        </w:rPr>
        <w:t xml:space="preserve"> hir</w:t>
      </w:r>
      <w:r w:rsidR="00E011BF" w:rsidRPr="001F7CD6">
        <w:rPr>
          <w:rFonts w:cstheme="minorHAnsi"/>
          <w:sz w:val="24"/>
        </w:rPr>
        <w:t>ing</w:t>
      </w:r>
      <w:r w:rsidRPr="001F7CD6">
        <w:rPr>
          <w:rFonts w:cstheme="minorHAnsi"/>
          <w:sz w:val="24"/>
        </w:rPr>
        <w:t xml:space="preserve"> a</w:t>
      </w:r>
      <w:r w:rsidR="00400D0C" w:rsidRPr="001F7CD6">
        <w:rPr>
          <w:rFonts w:cstheme="minorHAnsi"/>
          <w:sz w:val="24"/>
        </w:rPr>
        <w:t xml:space="preserve"> </w:t>
      </w:r>
      <w:r w:rsidRPr="001F7CD6">
        <w:rPr>
          <w:rFonts w:cstheme="minorHAnsi"/>
          <w:sz w:val="24"/>
        </w:rPr>
        <w:t xml:space="preserve">relative related </w:t>
      </w:r>
      <w:r w:rsidR="009F489A" w:rsidRPr="001F7CD6">
        <w:rPr>
          <w:rFonts w:cstheme="minorHAnsi"/>
          <w:sz w:val="24"/>
        </w:rPr>
        <w:t xml:space="preserve">within </w:t>
      </w:r>
      <w:r w:rsidRPr="001F7CD6">
        <w:rPr>
          <w:rFonts w:cstheme="minorHAnsi"/>
          <w:sz w:val="24"/>
        </w:rPr>
        <w:t xml:space="preserve">the third degree of </w:t>
      </w:r>
      <w:r w:rsidR="00400D0C" w:rsidRPr="001F7CD6">
        <w:rPr>
          <w:rFonts w:cstheme="minorHAnsi"/>
          <w:sz w:val="24"/>
        </w:rPr>
        <w:t>c</w:t>
      </w:r>
      <w:r w:rsidRPr="001F7CD6">
        <w:rPr>
          <w:rFonts w:cstheme="minorHAnsi"/>
          <w:sz w:val="24"/>
        </w:rPr>
        <w:t>onsanguinity (blood) or</w:t>
      </w:r>
      <w:r w:rsidR="009F489A" w:rsidRPr="001F7CD6">
        <w:rPr>
          <w:rFonts w:cstheme="minorHAnsi"/>
          <w:sz w:val="24"/>
        </w:rPr>
        <w:t xml:space="preserve"> within </w:t>
      </w:r>
      <w:r w:rsidRPr="001F7CD6">
        <w:rPr>
          <w:rFonts w:cstheme="minorHAnsi"/>
          <w:sz w:val="24"/>
        </w:rPr>
        <w:t xml:space="preserve">the second degree of affinity (marriage) to work in a department </w:t>
      </w:r>
      <w:r w:rsidR="00843B20" w:rsidRPr="001F7CD6">
        <w:rPr>
          <w:rFonts w:cstheme="minorHAnsi"/>
          <w:sz w:val="24"/>
        </w:rPr>
        <w:t>that</w:t>
      </w:r>
      <w:r w:rsidRPr="001F7CD6">
        <w:rPr>
          <w:rFonts w:cstheme="minorHAnsi"/>
          <w:sz w:val="24"/>
        </w:rPr>
        <w:t xml:space="preserve"> he or she supervises</w:t>
      </w:r>
      <w:r w:rsidR="00843B20" w:rsidRPr="001F7CD6">
        <w:rPr>
          <w:rFonts w:cstheme="minorHAnsi"/>
          <w:sz w:val="24"/>
        </w:rPr>
        <w:t xml:space="preserve"> or exercises control over</w:t>
      </w:r>
      <w:r w:rsidRPr="001F7CD6">
        <w:rPr>
          <w:rFonts w:cstheme="minorHAnsi"/>
          <w:sz w:val="24"/>
        </w:rPr>
        <w:t>.</w:t>
      </w:r>
    </w:p>
    <w:p w14:paraId="163EEB77" w14:textId="77777777" w:rsidR="006D7A70" w:rsidRPr="001F7CD6" w:rsidRDefault="006D7A70" w:rsidP="00E946ED">
      <w:pPr>
        <w:spacing w:after="0" w:line="240" w:lineRule="auto"/>
        <w:rPr>
          <w:rFonts w:cstheme="minorHAnsi"/>
          <w:sz w:val="24"/>
        </w:rPr>
      </w:pPr>
    </w:p>
    <w:p w14:paraId="06DBEC21" w14:textId="77777777" w:rsidR="006D7A70" w:rsidRPr="001F7CD6" w:rsidRDefault="00843B20" w:rsidP="00E946ED">
      <w:pPr>
        <w:spacing w:after="0" w:line="240" w:lineRule="auto"/>
        <w:rPr>
          <w:rFonts w:cstheme="minorHAnsi"/>
          <w:sz w:val="24"/>
        </w:rPr>
      </w:pPr>
      <w:r w:rsidRPr="001F7CD6">
        <w:rPr>
          <w:rFonts w:cstheme="minorHAnsi"/>
          <w:sz w:val="24"/>
        </w:rPr>
        <w:t xml:space="preserve">A </w:t>
      </w:r>
      <w:r w:rsidR="006D7A70" w:rsidRPr="001F7CD6">
        <w:rPr>
          <w:rFonts w:cstheme="minorHAnsi"/>
          <w:sz w:val="24"/>
        </w:rPr>
        <w:t>degree of relationship</w:t>
      </w:r>
      <w:r w:rsidRPr="001F7CD6">
        <w:rPr>
          <w:rFonts w:cstheme="minorHAnsi"/>
          <w:sz w:val="24"/>
        </w:rPr>
        <w:t xml:space="preserve"> is determined under Texas Government Code Chapter 573</w:t>
      </w:r>
      <w:r w:rsidR="006D7A70" w:rsidRPr="001F7CD6">
        <w:rPr>
          <w:rFonts w:cstheme="minorHAnsi"/>
          <w:sz w:val="24"/>
        </w:rPr>
        <w:t>.  (See the charts that follow.)</w:t>
      </w:r>
    </w:p>
    <w:p w14:paraId="65D38289" w14:textId="77777777" w:rsidR="00236B22" w:rsidRDefault="00236B22">
      <w:pPr>
        <w:rPr>
          <w:rFonts w:cstheme="minorHAnsi"/>
          <w:b/>
          <w:sz w:val="36"/>
          <w:szCs w:val="36"/>
        </w:rPr>
      </w:pPr>
      <w:r>
        <w:rPr>
          <w:rFonts w:cstheme="minorHAnsi"/>
          <w:b/>
          <w:sz w:val="36"/>
          <w:szCs w:val="36"/>
        </w:rPr>
        <w:br w:type="page"/>
      </w:r>
    </w:p>
    <w:p w14:paraId="7E43A618" w14:textId="77777777" w:rsidR="00A1343D" w:rsidRPr="00F62DB8" w:rsidRDefault="00A1343D" w:rsidP="00F62DB8">
      <w:pPr>
        <w:spacing w:line="240" w:lineRule="auto"/>
        <w:jc w:val="center"/>
        <w:rPr>
          <w:rFonts w:cstheme="minorHAnsi"/>
          <w:b/>
          <w:sz w:val="36"/>
          <w:szCs w:val="36"/>
        </w:rPr>
      </w:pPr>
      <w:r w:rsidRPr="00F62DB8">
        <w:rPr>
          <w:rFonts w:cstheme="minorHAnsi"/>
          <w:b/>
          <w:sz w:val="36"/>
          <w:szCs w:val="36"/>
        </w:rPr>
        <w:lastRenderedPageBreak/>
        <w:t>CONSANGUINITY KINSHIP CHART</w:t>
      </w:r>
    </w:p>
    <w:p w14:paraId="0447EF3E" w14:textId="77777777" w:rsidR="00A1343D" w:rsidRPr="00F62DB8" w:rsidRDefault="00F62DB8" w:rsidP="00F62DB8">
      <w:pPr>
        <w:spacing w:after="360" w:line="240" w:lineRule="auto"/>
        <w:jc w:val="center"/>
        <w:rPr>
          <w:rFonts w:cstheme="minorHAnsi"/>
          <w:sz w:val="36"/>
          <w:szCs w:val="36"/>
        </w:rPr>
      </w:pPr>
      <w:r w:rsidRPr="00F62DB8">
        <w:rPr>
          <w:rFonts w:cstheme="minorHAnsi"/>
          <w:noProof/>
          <w:sz w:val="36"/>
          <w:szCs w:val="36"/>
        </w:rPr>
        <w:drawing>
          <wp:anchor distT="0" distB="0" distL="114300" distR="114300" simplePos="0" relativeHeight="251660288" behindDoc="0" locked="0" layoutInCell="1" allowOverlap="1" wp14:anchorId="29FAD3F3" wp14:editId="16A1E6C6">
            <wp:simplePos x="0" y="0"/>
            <wp:positionH relativeFrom="column">
              <wp:posOffset>-266700</wp:posOffset>
            </wp:positionH>
            <wp:positionV relativeFrom="paragraph">
              <wp:posOffset>607695</wp:posOffset>
            </wp:positionV>
            <wp:extent cx="6477000" cy="3427095"/>
            <wp:effectExtent l="0" t="0" r="19050"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rsidR="00A1343D" w:rsidRPr="00F62DB8">
        <w:rPr>
          <w:rFonts w:cstheme="minorHAnsi"/>
          <w:sz w:val="36"/>
          <w:szCs w:val="36"/>
        </w:rPr>
        <w:t>(Relationship by Blood)</w:t>
      </w:r>
    </w:p>
    <w:p w14:paraId="56B1CF33" w14:textId="77777777" w:rsidR="00A1343D" w:rsidRPr="00E946ED" w:rsidRDefault="00A1343D" w:rsidP="00E946ED">
      <w:pPr>
        <w:spacing w:line="240" w:lineRule="auto"/>
        <w:jc w:val="center"/>
        <w:rPr>
          <w:rFonts w:cstheme="minorHAnsi"/>
          <w:sz w:val="32"/>
          <w:szCs w:val="32"/>
        </w:rPr>
      </w:pPr>
    </w:p>
    <w:p w14:paraId="7E66C1C6" w14:textId="77777777" w:rsidR="00CC58B8" w:rsidRPr="00F62DB8" w:rsidRDefault="00CC58B8" w:rsidP="00F62DB8">
      <w:pPr>
        <w:spacing w:line="240" w:lineRule="auto"/>
        <w:jc w:val="center"/>
        <w:rPr>
          <w:rFonts w:cstheme="minorHAnsi"/>
          <w:b/>
          <w:sz w:val="36"/>
          <w:szCs w:val="32"/>
        </w:rPr>
      </w:pPr>
      <w:r w:rsidRPr="00E946ED">
        <w:rPr>
          <w:rFonts w:cstheme="minorHAnsi"/>
          <w:b/>
          <w:sz w:val="32"/>
          <w:szCs w:val="32"/>
        </w:rPr>
        <w:br w:type="page"/>
      </w:r>
      <w:r w:rsidR="00A1343D" w:rsidRPr="00F62DB8">
        <w:rPr>
          <w:rFonts w:cstheme="minorHAnsi"/>
          <w:b/>
          <w:sz w:val="36"/>
          <w:szCs w:val="32"/>
        </w:rPr>
        <w:lastRenderedPageBreak/>
        <w:t>AFFINITY KINSHIP CHART</w:t>
      </w:r>
    </w:p>
    <w:p w14:paraId="4724B87F" w14:textId="77777777" w:rsidR="00A1343D" w:rsidRPr="00F62DB8" w:rsidRDefault="00CC58B8" w:rsidP="00E946ED">
      <w:pPr>
        <w:spacing w:line="240" w:lineRule="auto"/>
        <w:jc w:val="center"/>
        <w:rPr>
          <w:rFonts w:cstheme="minorHAnsi"/>
          <w:sz w:val="36"/>
          <w:szCs w:val="32"/>
        </w:rPr>
      </w:pPr>
      <w:r w:rsidRPr="00F62DB8">
        <w:rPr>
          <w:rFonts w:cstheme="minorHAnsi"/>
          <w:noProof/>
          <w:sz w:val="24"/>
        </w:rPr>
        <w:drawing>
          <wp:anchor distT="0" distB="0" distL="114300" distR="114300" simplePos="0" relativeHeight="251659264" behindDoc="1" locked="0" layoutInCell="1" allowOverlap="1" wp14:anchorId="5C1EF712" wp14:editId="2AF94FC6">
            <wp:simplePos x="0" y="0"/>
            <wp:positionH relativeFrom="margin">
              <wp:posOffset>138141</wp:posOffset>
            </wp:positionH>
            <wp:positionV relativeFrom="margin">
              <wp:posOffset>754727</wp:posOffset>
            </wp:positionV>
            <wp:extent cx="5486400" cy="5360035"/>
            <wp:effectExtent l="0" t="0" r="19050" b="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V relativeFrom="margin">
              <wp14:pctHeight>0</wp14:pctHeight>
            </wp14:sizeRelV>
          </wp:anchor>
        </w:drawing>
      </w:r>
      <w:r w:rsidR="00A1343D" w:rsidRPr="00F62DB8">
        <w:rPr>
          <w:rFonts w:cstheme="minorHAnsi"/>
          <w:sz w:val="36"/>
          <w:szCs w:val="32"/>
        </w:rPr>
        <w:t xml:space="preserve">(Relationship by Marriage) </w:t>
      </w:r>
    </w:p>
    <w:p w14:paraId="66C6CBCE" w14:textId="77777777" w:rsidR="00CC58B8" w:rsidRPr="00E946ED" w:rsidRDefault="00CC58B8" w:rsidP="00E946ED">
      <w:pPr>
        <w:spacing w:line="240" w:lineRule="auto"/>
        <w:rPr>
          <w:rFonts w:cstheme="minorHAnsi"/>
          <w:sz w:val="32"/>
          <w:szCs w:val="32"/>
        </w:rPr>
      </w:pPr>
      <w:r w:rsidRPr="00E946ED">
        <w:rPr>
          <w:rFonts w:cstheme="minorHAnsi"/>
          <w:sz w:val="32"/>
          <w:szCs w:val="32"/>
        </w:rPr>
        <w:br w:type="page"/>
      </w:r>
    </w:p>
    <w:p w14:paraId="73859EB6" w14:textId="77777777" w:rsidR="001141ED" w:rsidRPr="00E946ED" w:rsidRDefault="00C35160" w:rsidP="00E946ED">
      <w:pPr>
        <w:pStyle w:val="Heading2"/>
        <w:spacing w:before="0" w:after="480"/>
        <w:rPr>
          <w:rFonts w:asciiTheme="minorHAnsi" w:hAnsiTheme="minorHAnsi" w:cstheme="minorHAnsi"/>
        </w:rPr>
      </w:pPr>
      <w:bookmarkStart w:id="9" w:name="_Toc61014682"/>
      <w:r w:rsidRPr="00E946ED">
        <w:rPr>
          <w:rFonts w:asciiTheme="minorHAnsi" w:hAnsiTheme="minorHAnsi" w:cstheme="minorHAnsi"/>
          <w:b/>
          <w:sz w:val="28"/>
          <w:szCs w:val="28"/>
        </w:rPr>
        <w:lastRenderedPageBreak/>
        <w:t xml:space="preserve">B.  </w:t>
      </w:r>
      <w:smartTag w:uri="urn:schemas-microsoft-com:office:smarttags" w:element="stockticker">
        <w:r w:rsidRPr="00E946ED">
          <w:rPr>
            <w:rFonts w:asciiTheme="minorHAnsi" w:hAnsiTheme="minorHAnsi" w:cstheme="minorHAnsi"/>
            <w:b/>
            <w:sz w:val="28"/>
            <w:szCs w:val="28"/>
          </w:rPr>
          <w:t>WORK</w:t>
        </w:r>
      </w:smartTag>
      <w:r w:rsidRPr="00E946ED">
        <w:rPr>
          <w:rFonts w:asciiTheme="minorHAnsi" w:hAnsiTheme="minorHAnsi" w:cstheme="minorHAnsi"/>
          <w:b/>
          <w:sz w:val="28"/>
          <w:szCs w:val="28"/>
        </w:rPr>
        <w:t xml:space="preserve"> RULES </w:t>
      </w:r>
      <w:smartTag w:uri="urn:schemas-microsoft-com:office:smarttags" w:element="stockticker">
        <w:r w:rsidRPr="00E946ED">
          <w:rPr>
            <w:rFonts w:asciiTheme="minorHAnsi" w:hAnsiTheme="minorHAnsi" w:cstheme="minorHAnsi"/>
            <w:b/>
            <w:sz w:val="28"/>
            <w:szCs w:val="28"/>
          </w:rPr>
          <w:t>AND</w:t>
        </w:r>
      </w:smartTag>
      <w:r w:rsidRPr="00E946ED">
        <w:rPr>
          <w:rFonts w:asciiTheme="minorHAnsi" w:hAnsiTheme="minorHAnsi" w:cstheme="minorHAnsi"/>
          <w:b/>
          <w:sz w:val="28"/>
          <w:szCs w:val="28"/>
        </w:rPr>
        <w:t xml:space="preserve"> EMPLOYEE RESPONSIBILITY</w:t>
      </w:r>
      <w:bookmarkEnd w:id="9"/>
    </w:p>
    <w:p w14:paraId="68269623" w14:textId="77777777" w:rsidR="00C35160" w:rsidRPr="00E946ED" w:rsidRDefault="00C35160" w:rsidP="00E946ED">
      <w:pPr>
        <w:pStyle w:val="Heading3"/>
        <w:spacing w:before="240" w:after="240"/>
        <w:rPr>
          <w:rFonts w:asciiTheme="minorHAnsi" w:hAnsiTheme="minorHAnsi" w:cstheme="minorHAnsi"/>
        </w:rPr>
      </w:pPr>
      <w:bookmarkStart w:id="10" w:name="_Toc61014683"/>
      <w:r w:rsidRPr="00E946ED">
        <w:rPr>
          <w:rFonts w:asciiTheme="minorHAnsi" w:hAnsiTheme="minorHAnsi" w:cstheme="minorHAnsi"/>
          <w:b/>
        </w:rPr>
        <w:t xml:space="preserve">1B-1 </w:t>
      </w:r>
      <w:r w:rsidRPr="00E946ED">
        <w:rPr>
          <w:rFonts w:asciiTheme="minorHAnsi" w:hAnsiTheme="minorHAnsi" w:cstheme="minorHAnsi"/>
          <w:b/>
          <w:u w:val="single"/>
        </w:rPr>
        <w:t>ATTENDANCE</w:t>
      </w:r>
      <w:bookmarkEnd w:id="10"/>
    </w:p>
    <w:p w14:paraId="2B5ABDD1" w14:textId="41AD14D1" w:rsidR="00F558B2" w:rsidRPr="001F7CD6" w:rsidRDefault="00F558B2" w:rsidP="00E946ED">
      <w:pPr>
        <w:spacing w:after="0" w:line="240" w:lineRule="auto"/>
        <w:rPr>
          <w:rFonts w:cstheme="minorHAnsi"/>
          <w:sz w:val="24"/>
        </w:rPr>
      </w:pPr>
      <w:r w:rsidRPr="001F7CD6">
        <w:rPr>
          <w:rFonts w:cstheme="minorHAnsi"/>
          <w:sz w:val="24"/>
        </w:rPr>
        <w:t xml:space="preserve">As a </w:t>
      </w:r>
      <w:r w:rsidR="000D4E65">
        <w:rPr>
          <w:rFonts w:cstheme="minorHAnsi"/>
          <w:sz w:val="24"/>
        </w:rPr>
        <w:t xml:space="preserve">Culberson </w:t>
      </w:r>
      <w:r w:rsidRPr="001F7CD6">
        <w:rPr>
          <w:rFonts w:cstheme="minorHAnsi"/>
          <w:sz w:val="24"/>
        </w:rPr>
        <w:t xml:space="preserve">County </w:t>
      </w:r>
      <w:r w:rsidR="00EC4811" w:rsidRPr="001F7CD6">
        <w:rPr>
          <w:rFonts w:cstheme="minorHAnsi"/>
          <w:sz w:val="24"/>
        </w:rPr>
        <w:t>employee,</w:t>
      </w:r>
      <w:r w:rsidRPr="001F7CD6">
        <w:rPr>
          <w:rFonts w:cstheme="minorHAnsi"/>
          <w:sz w:val="24"/>
        </w:rPr>
        <w:t xml:space="preserve"> you are expected to be punctual and demonstrate consistent attendance.  </w:t>
      </w:r>
    </w:p>
    <w:p w14:paraId="5330D37D" w14:textId="77777777" w:rsidR="00F558B2" w:rsidRPr="001F7CD6" w:rsidRDefault="00F558B2" w:rsidP="00E946ED">
      <w:pPr>
        <w:spacing w:after="0" w:line="240" w:lineRule="auto"/>
        <w:rPr>
          <w:rFonts w:cstheme="minorHAnsi"/>
          <w:sz w:val="24"/>
        </w:rPr>
      </w:pPr>
    </w:p>
    <w:p w14:paraId="132E5714" w14:textId="2D7500A0" w:rsidR="00F558B2" w:rsidRPr="001F7CD6" w:rsidRDefault="00F558B2" w:rsidP="00E946ED">
      <w:pPr>
        <w:spacing w:after="0" w:line="240" w:lineRule="auto"/>
        <w:rPr>
          <w:rFonts w:cstheme="minorHAnsi"/>
          <w:sz w:val="24"/>
        </w:rPr>
      </w:pPr>
      <w:r w:rsidRPr="001F7CD6">
        <w:rPr>
          <w:rFonts w:cstheme="minorHAnsi"/>
          <w:sz w:val="24"/>
        </w:rPr>
        <w:t xml:space="preserve">Each employee shall report to work on each day they are scheduled to work </w:t>
      </w:r>
      <w:r w:rsidR="0000321F" w:rsidRPr="001F7CD6">
        <w:rPr>
          <w:rFonts w:cstheme="minorHAnsi"/>
          <w:sz w:val="24"/>
        </w:rPr>
        <w:t xml:space="preserve">and at the starting time set by their supervisor </w:t>
      </w:r>
      <w:r w:rsidRPr="001F7CD6">
        <w:rPr>
          <w:rFonts w:cstheme="minorHAnsi"/>
          <w:sz w:val="24"/>
        </w:rPr>
        <w:t>unless prior approval for absence is given by the supervisor or the employee is unable to report for work because of circumstances beyond the control of the employee.</w:t>
      </w:r>
      <w:r w:rsidR="006B526F">
        <w:rPr>
          <w:rFonts w:cstheme="minorHAnsi"/>
          <w:sz w:val="24"/>
        </w:rPr>
        <w:t xml:space="preserve"> </w:t>
      </w:r>
      <w:r w:rsidRPr="001F7CD6">
        <w:rPr>
          <w:rFonts w:cstheme="minorHAnsi"/>
          <w:sz w:val="24"/>
        </w:rPr>
        <w:t>If an employee is unable</w:t>
      </w:r>
      <w:r w:rsidR="001F7CD6">
        <w:rPr>
          <w:rFonts w:cstheme="minorHAnsi"/>
          <w:sz w:val="24"/>
        </w:rPr>
        <w:t xml:space="preserve"> to be at work at their normal </w:t>
      </w:r>
      <w:r w:rsidRPr="001F7CD6">
        <w:rPr>
          <w:rFonts w:cstheme="minorHAnsi"/>
          <w:sz w:val="24"/>
        </w:rPr>
        <w:t xml:space="preserve">reporting time, they shall be responsible for notifying their supervisor at least </w:t>
      </w:r>
      <w:r w:rsidR="00FA44C3">
        <w:rPr>
          <w:rFonts w:cstheme="minorHAnsi"/>
          <w:sz w:val="24"/>
        </w:rPr>
        <w:t>24</w:t>
      </w:r>
      <w:r w:rsidRPr="001F7CD6">
        <w:rPr>
          <w:rFonts w:cstheme="minorHAnsi"/>
          <w:sz w:val="24"/>
        </w:rPr>
        <w:t xml:space="preserve"> hour</w:t>
      </w:r>
      <w:r w:rsidR="00421830" w:rsidRPr="001F7CD6">
        <w:rPr>
          <w:rFonts w:cstheme="minorHAnsi"/>
          <w:sz w:val="24"/>
        </w:rPr>
        <w:t>(s)</w:t>
      </w:r>
      <w:r w:rsidRPr="001F7CD6">
        <w:rPr>
          <w:rFonts w:cstheme="minorHAnsi"/>
          <w:sz w:val="24"/>
        </w:rPr>
        <w:t xml:space="preserve"> prior to the scheduled start of their shift or as soon as it is reasonably practicable in the case of an emergency.</w:t>
      </w:r>
    </w:p>
    <w:p w14:paraId="73CF469F" w14:textId="77777777" w:rsidR="0000321F" w:rsidRPr="001F7CD6" w:rsidRDefault="0000321F" w:rsidP="00E946ED">
      <w:pPr>
        <w:spacing w:after="0" w:line="240" w:lineRule="auto"/>
        <w:rPr>
          <w:rFonts w:cstheme="minorHAnsi"/>
          <w:sz w:val="24"/>
        </w:rPr>
      </w:pPr>
    </w:p>
    <w:p w14:paraId="71D52FFB" w14:textId="77777777" w:rsidR="0000321F" w:rsidRPr="001F7CD6" w:rsidRDefault="0000321F" w:rsidP="00E946ED">
      <w:pPr>
        <w:spacing w:after="0" w:line="240" w:lineRule="auto"/>
        <w:rPr>
          <w:rFonts w:cstheme="minorHAnsi"/>
          <w:sz w:val="24"/>
        </w:rPr>
      </w:pPr>
      <w:r w:rsidRPr="001F7CD6">
        <w:rPr>
          <w:rFonts w:cstheme="minorHAnsi"/>
          <w:sz w:val="24"/>
        </w:rPr>
        <w:t>Each employee shall remain on the job until the normal quitting time established by the supervisor unless permission to leave early is given by the supervisor.</w:t>
      </w:r>
    </w:p>
    <w:p w14:paraId="1A9E9185" w14:textId="77777777" w:rsidR="0000321F" w:rsidRPr="001F7CD6" w:rsidRDefault="0000321F" w:rsidP="00E946ED">
      <w:pPr>
        <w:spacing w:after="0" w:line="240" w:lineRule="auto"/>
        <w:rPr>
          <w:rFonts w:cstheme="minorHAnsi"/>
          <w:sz w:val="24"/>
        </w:rPr>
      </w:pPr>
    </w:p>
    <w:p w14:paraId="50414CFE" w14:textId="77777777" w:rsidR="00F558B2" w:rsidRPr="001F7CD6" w:rsidRDefault="00F558B2" w:rsidP="00E946ED">
      <w:pPr>
        <w:spacing w:after="0" w:line="240" w:lineRule="auto"/>
        <w:rPr>
          <w:rFonts w:cstheme="minorHAnsi"/>
          <w:sz w:val="24"/>
        </w:rPr>
      </w:pPr>
      <w:r w:rsidRPr="001F7CD6">
        <w:rPr>
          <w:rFonts w:cstheme="minorHAnsi"/>
          <w:sz w:val="24"/>
        </w:rPr>
        <w:t xml:space="preserve">Each supervisor </w:t>
      </w:r>
      <w:r w:rsidR="00402FE5" w:rsidRPr="001F7CD6">
        <w:rPr>
          <w:rFonts w:cstheme="minorHAnsi"/>
          <w:sz w:val="24"/>
        </w:rPr>
        <w:t>is</w:t>
      </w:r>
      <w:r w:rsidRPr="001F7CD6">
        <w:rPr>
          <w:rFonts w:cstheme="minorHAnsi"/>
          <w:sz w:val="24"/>
        </w:rPr>
        <w:t xml:space="preserve"> responsible for determining if an unscheduled absence or ta</w:t>
      </w:r>
      <w:r w:rsidR="001F7CD6">
        <w:rPr>
          <w:rFonts w:cstheme="minorHAnsi"/>
          <w:sz w:val="24"/>
        </w:rPr>
        <w:t xml:space="preserve">rdiness is to be classified as </w:t>
      </w:r>
      <w:r w:rsidRPr="001F7CD6">
        <w:rPr>
          <w:rFonts w:cstheme="minorHAnsi"/>
          <w:sz w:val="24"/>
        </w:rPr>
        <w:t>excused or unexcused, based on the circumstances causing the absence or tardiness.</w:t>
      </w:r>
      <w:r w:rsidR="006B526F">
        <w:rPr>
          <w:rFonts w:cstheme="minorHAnsi"/>
          <w:sz w:val="24"/>
        </w:rPr>
        <w:t xml:space="preserve"> </w:t>
      </w:r>
      <w:r w:rsidRPr="001F7CD6">
        <w:rPr>
          <w:rFonts w:cstheme="minorHAnsi"/>
          <w:sz w:val="24"/>
        </w:rPr>
        <w:t>Frequent unexcused absences or tardiness</w:t>
      </w:r>
      <w:r w:rsidR="00402FE5" w:rsidRPr="001F7CD6">
        <w:rPr>
          <w:rFonts w:cstheme="minorHAnsi"/>
          <w:sz w:val="24"/>
        </w:rPr>
        <w:t>, as determined by your immediate supervisor, may</w:t>
      </w:r>
      <w:r w:rsidRPr="001F7CD6">
        <w:rPr>
          <w:rFonts w:cstheme="minorHAnsi"/>
          <w:sz w:val="24"/>
        </w:rPr>
        <w:t xml:space="preserve"> make an employee subject to disciplinary measures, up to and including termination of employment.</w:t>
      </w:r>
    </w:p>
    <w:p w14:paraId="74339685" w14:textId="77777777" w:rsidR="00F558B2" w:rsidRPr="001F7CD6" w:rsidRDefault="00F558B2" w:rsidP="00E946ED">
      <w:pPr>
        <w:spacing w:after="0" w:line="240" w:lineRule="auto"/>
        <w:rPr>
          <w:rFonts w:cstheme="minorHAnsi"/>
          <w:sz w:val="24"/>
        </w:rPr>
      </w:pPr>
    </w:p>
    <w:p w14:paraId="7A225BE2" w14:textId="6F515DA8" w:rsidR="00F558B2" w:rsidRPr="001F7CD6" w:rsidRDefault="00F558B2" w:rsidP="00E946ED">
      <w:pPr>
        <w:spacing w:after="0" w:line="240" w:lineRule="auto"/>
        <w:rPr>
          <w:rFonts w:cstheme="minorHAnsi"/>
          <w:sz w:val="24"/>
        </w:rPr>
      </w:pPr>
      <w:r w:rsidRPr="001F7CD6">
        <w:rPr>
          <w:rFonts w:cstheme="minorHAnsi"/>
          <w:sz w:val="24"/>
        </w:rPr>
        <w:t xml:space="preserve">An employee who does not report for work for three (3) consecutive scheduled work days, and who fails to notify </w:t>
      </w:r>
      <w:r w:rsidR="007C0E2D" w:rsidRPr="00E03DE4">
        <w:rPr>
          <w:rFonts w:cstheme="minorHAnsi"/>
          <w:sz w:val="24"/>
        </w:rPr>
        <w:t xml:space="preserve">their </w:t>
      </w:r>
      <w:r w:rsidRPr="001F7CD6">
        <w:rPr>
          <w:rFonts w:cstheme="minorHAnsi"/>
          <w:sz w:val="24"/>
        </w:rPr>
        <w:t xml:space="preserve">supervisor, shall be considered to have resigned </w:t>
      </w:r>
      <w:r w:rsidR="00D83955" w:rsidRPr="001F7CD6">
        <w:rPr>
          <w:rFonts w:cstheme="minorHAnsi"/>
          <w:sz w:val="24"/>
        </w:rPr>
        <w:t>their</w:t>
      </w:r>
      <w:r w:rsidRPr="001F7CD6">
        <w:rPr>
          <w:rFonts w:cstheme="minorHAnsi"/>
          <w:sz w:val="24"/>
        </w:rPr>
        <w:t xml:space="preserve"> position by abandonment.</w:t>
      </w:r>
      <w:r w:rsidR="00E11514">
        <w:rPr>
          <w:rFonts w:cstheme="minorHAnsi"/>
          <w:sz w:val="24"/>
        </w:rPr>
        <w:t xml:space="preserve"> </w:t>
      </w:r>
    </w:p>
    <w:p w14:paraId="132BD8C7" w14:textId="77777777" w:rsidR="001141ED" w:rsidRPr="001F7CD6" w:rsidRDefault="001141ED" w:rsidP="00E946ED">
      <w:pPr>
        <w:pStyle w:val="Heading3"/>
        <w:spacing w:before="240" w:after="240"/>
        <w:rPr>
          <w:rFonts w:asciiTheme="minorHAnsi" w:hAnsiTheme="minorHAnsi" w:cstheme="minorHAnsi"/>
        </w:rPr>
      </w:pPr>
      <w:bookmarkStart w:id="11" w:name="_Toc61014684"/>
      <w:r w:rsidRPr="001F7CD6">
        <w:rPr>
          <w:rFonts w:asciiTheme="minorHAnsi" w:hAnsiTheme="minorHAnsi" w:cstheme="minorHAnsi"/>
          <w:b/>
        </w:rPr>
        <w:t>1B</w:t>
      </w:r>
      <w:r w:rsidR="003B11D1" w:rsidRPr="001F7CD6">
        <w:rPr>
          <w:rFonts w:asciiTheme="minorHAnsi" w:hAnsiTheme="minorHAnsi" w:cstheme="minorHAnsi"/>
          <w:b/>
        </w:rPr>
        <w:t>-</w:t>
      </w:r>
      <w:r w:rsidRPr="001F7CD6">
        <w:rPr>
          <w:rFonts w:asciiTheme="minorHAnsi" w:hAnsiTheme="minorHAnsi" w:cstheme="minorHAnsi"/>
          <w:b/>
        </w:rPr>
        <w:t xml:space="preserve">2 </w:t>
      </w:r>
      <w:r w:rsidRPr="001F7CD6">
        <w:rPr>
          <w:rFonts w:asciiTheme="minorHAnsi" w:hAnsiTheme="minorHAnsi" w:cstheme="minorHAnsi"/>
          <w:b/>
          <w:u w:val="single"/>
        </w:rPr>
        <w:t>DRESS CODE</w:t>
      </w:r>
      <w:bookmarkEnd w:id="11"/>
    </w:p>
    <w:p w14:paraId="1427FE85" w14:textId="5AA9FC8A" w:rsidR="00247D07" w:rsidRPr="000776C8" w:rsidRDefault="000D4E65" w:rsidP="006B526F">
      <w:pPr>
        <w:pStyle w:val="NormalWeb"/>
        <w:spacing w:before="0" w:beforeAutospacing="0" w:after="0" w:afterAutospacing="0" w:line="240" w:lineRule="auto"/>
        <w:rPr>
          <w:rFonts w:cstheme="minorHAnsi"/>
          <w:sz w:val="24"/>
        </w:rPr>
      </w:pPr>
      <w:r>
        <w:rPr>
          <w:rFonts w:cstheme="minorHAnsi"/>
          <w:bCs/>
          <w:sz w:val="24"/>
        </w:rPr>
        <w:t xml:space="preserve">Culberson </w:t>
      </w:r>
      <w:r w:rsidR="001141ED" w:rsidRPr="001F7CD6">
        <w:rPr>
          <w:rFonts w:cstheme="minorHAnsi"/>
          <w:bCs/>
          <w:sz w:val="24"/>
        </w:rPr>
        <w:t>County</w:t>
      </w:r>
      <w:r w:rsidR="001141ED" w:rsidRPr="001F7CD6">
        <w:rPr>
          <w:rFonts w:cstheme="minorHAnsi"/>
          <w:sz w:val="24"/>
        </w:rPr>
        <w:t xml:space="preserve"> expects all employees to be well groomed, clean, and neat at all times. Each </w:t>
      </w:r>
      <w:r w:rsidR="00A22923">
        <w:rPr>
          <w:rFonts w:cstheme="minorHAnsi"/>
          <w:sz w:val="24"/>
        </w:rPr>
        <w:t xml:space="preserve">official </w:t>
      </w:r>
      <w:r w:rsidR="001141ED" w:rsidRPr="001F7CD6">
        <w:rPr>
          <w:rFonts w:cstheme="minorHAnsi"/>
          <w:sz w:val="24"/>
        </w:rPr>
        <w:t xml:space="preserve">department </w:t>
      </w:r>
      <w:r w:rsidR="00402FE5" w:rsidRPr="001F7CD6">
        <w:rPr>
          <w:rFonts w:cstheme="minorHAnsi"/>
          <w:sz w:val="24"/>
        </w:rPr>
        <w:t xml:space="preserve">head </w:t>
      </w:r>
      <w:r w:rsidR="001141ED" w:rsidRPr="001F7CD6">
        <w:rPr>
          <w:rFonts w:cstheme="minorHAnsi"/>
          <w:sz w:val="24"/>
        </w:rPr>
        <w:t xml:space="preserve">will determine the type of attire that is acceptable. </w:t>
      </w:r>
      <w:r w:rsidR="00593900">
        <w:rPr>
          <w:rFonts w:cstheme="minorHAnsi"/>
          <w:sz w:val="24"/>
        </w:rPr>
        <w:t>Employees</w:t>
      </w:r>
      <w:r w:rsidR="00593900" w:rsidRPr="001F7CD6">
        <w:rPr>
          <w:rFonts w:cstheme="minorHAnsi"/>
          <w:sz w:val="24"/>
        </w:rPr>
        <w:t xml:space="preserve"> </w:t>
      </w:r>
      <w:r w:rsidR="00402FE5" w:rsidRPr="001F7CD6">
        <w:rPr>
          <w:rFonts w:cstheme="minorHAnsi"/>
          <w:sz w:val="24"/>
        </w:rPr>
        <w:t>are required to</w:t>
      </w:r>
      <w:r w:rsidR="001141ED" w:rsidRPr="001F7CD6">
        <w:rPr>
          <w:rFonts w:cstheme="minorHAnsi"/>
          <w:sz w:val="24"/>
        </w:rPr>
        <w:t xml:space="preserve"> act in a professional manner </w:t>
      </w:r>
      <w:r w:rsidR="00402FE5" w:rsidRPr="001F7CD6">
        <w:rPr>
          <w:rFonts w:cstheme="minorHAnsi"/>
          <w:sz w:val="24"/>
        </w:rPr>
        <w:t xml:space="preserve">at all times </w:t>
      </w:r>
      <w:r w:rsidR="001141ED" w:rsidRPr="001F7CD6">
        <w:rPr>
          <w:rFonts w:cstheme="minorHAnsi"/>
          <w:sz w:val="24"/>
        </w:rPr>
        <w:t>and extend the highest courtesy to co-workers and to the public being served. A cheerful and positive attitude is essential to our commitment to customer service</w:t>
      </w:r>
      <w:r w:rsidR="00402FE5" w:rsidRPr="001F7CD6">
        <w:rPr>
          <w:rFonts w:cstheme="minorHAnsi"/>
          <w:sz w:val="24"/>
        </w:rPr>
        <w:t>.</w:t>
      </w:r>
    </w:p>
    <w:p w14:paraId="5D5BFEF2" w14:textId="72629072" w:rsidR="001141ED" w:rsidRPr="00E946ED" w:rsidRDefault="001141ED" w:rsidP="00E946ED">
      <w:pPr>
        <w:pStyle w:val="Heading3"/>
        <w:spacing w:before="240" w:after="240"/>
        <w:rPr>
          <w:rFonts w:asciiTheme="minorHAnsi" w:hAnsiTheme="minorHAnsi" w:cstheme="minorHAnsi"/>
        </w:rPr>
      </w:pPr>
      <w:bookmarkStart w:id="12" w:name="_Toc61014685"/>
      <w:r w:rsidRPr="00E946ED">
        <w:rPr>
          <w:rFonts w:asciiTheme="minorHAnsi" w:hAnsiTheme="minorHAnsi" w:cstheme="minorHAnsi"/>
          <w:b/>
        </w:rPr>
        <w:t>1B-</w:t>
      </w:r>
      <w:r w:rsidRPr="00B242C8">
        <w:rPr>
          <w:rFonts w:asciiTheme="minorHAnsi" w:hAnsiTheme="minorHAnsi" w:cstheme="minorHAnsi"/>
          <w:b/>
        </w:rPr>
        <w:t xml:space="preserve">3 </w:t>
      </w:r>
      <w:r w:rsidR="002331E3">
        <w:rPr>
          <w:rFonts w:asciiTheme="minorHAnsi" w:hAnsiTheme="minorHAnsi" w:cstheme="minorHAnsi"/>
          <w:b/>
          <w:u w:val="single"/>
        </w:rPr>
        <w:t>TOBACCO/</w:t>
      </w:r>
      <w:r w:rsidRPr="00B242C8">
        <w:rPr>
          <w:rFonts w:asciiTheme="minorHAnsi" w:hAnsiTheme="minorHAnsi" w:cstheme="minorHAnsi"/>
          <w:b/>
          <w:u w:val="single"/>
        </w:rPr>
        <w:t>SMOKE FREE WORKPLACE</w:t>
      </w:r>
      <w:bookmarkEnd w:id="12"/>
    </w:p>
    <w:p w14:paraId="2D506075" w14:textId="5EB8D8AF" w:rsidR="001141ED" w:rsidRPr="0063099F" w:rsidRDefault="000D4E65" w:rsidP="00E946ED">
      <w:pPr>
        <w:pStyle w:val="NormalWeb"/>
        <w:spacing w:before="0" w:beforeAutospacing="0" w:after="0" w:afterAutospacing="0" w:line="240" w:lineRule="auto"/>
        <w:rPr>
          <w:rFonts w:cstheme="minorHAnsi"/>
          <w:color w:val="FF0000"/>
          <w:sz w:val="24"/>
        </w:rPr>
      </w:pPr>
      <w:r>
        <w:rPr>
          <w:rFonts w:cstheme="minorHAnsi"/>
          <w:sz w:val="24"/>
        </w:rPr>
        <w:t xml:space="preserve">Culberson </w:t>
      </w:r>
      <w:r w:rsidR="001141ED" w:rsidRPr="001F7CD6">
        <w:rPr>
          <w:rFonts w:cstheme="minorHAnsi"/>
          <w:sz w:val="24"/>
        </w:rPr>
        <w:t>County endeavors to provide a healthy environment. Therefore, any form of tobacco</w:t>
      </w:r>
      <w:r w:rsidR="002331E3">
        <w:rPr>
          <w:rFonts w:cstheme="minorHAnsi"/>
          <w:sz w:val="24"/>
        </w:rPr>
        <w:t xml:space="preserve"> or vaping</w:t>
      </w:r>
      <w:r w:rsidR="001141ED" w:rsidRPr="001F7CD6">
        <w:rPr>
          <w:rFonts w:cstheme="minorHAnsi"/>
          <w:sz w:val="24"/>
        </w:rPr>
        <w:t xml:space="preserve"> consumed in co</w:t>
      </w:r>
      <w:r w:rsidR="0053187B" w:rsidRPr="001F7CD6">
        <w:rPr>
          <w:rFonts w:cstheme="minorHAnsi"/>
          <w:sz w:val="24"/>
        </w:rPr>
        <w:t>unty</w:t>
      </w:r>
      <w:r w:rsidR="001141ED" w:rsidRPr="001F7CD6">
        <w:rPr>
          <w:rFonts w:cstheme="minorHAnsi"/>
          <w:sz w:val="24"/>
        </w:rPr>
        <w:t xml:space="preserve"> buildings</w:t>
      </w:r>
      <w:r w:rsidR="006B526F">
        <w:rPr>
          <w:rFonts w:cstheme="minorHAnsi"/>
          <w:sz w:val="24"/>
        </w:rPr>
        <w:t xml:space="preserve"> and county vehicles</w:t>
      </w:r>
      <w:r w:rsidR="001141ED" w:rsidRPr="001F7CD6">
        <w:rPr>
          <w:rFonts w:cstheme="minorHAnsi"/>
          <w:sz w:val="24"/>
        </w:rPr>
        <w:t xml:space="preserve"> is strictly prohibited. Additionally, no smoking is allowed within ten (10) feet of the exterior entranceways.</w:t>
      </w:r>
      <w:r w:rsidR="003F5520">
        <w:rPr>
          <w:rFonts w:cstheme="minorHAnsi"/>
          <w:sz w:val="24"/>
        </w:rPr>
        <w:t xml:space="preserve"> </w:t>
      </w:r>
    </w:p>
    <w:p w14:paraId="7F913A79" w14:textId="77777777" w:rsidR="001141ED" w:rsidRPr="00E946ED" w:rsidRDefault="000C69C0" w:rsidP="00E946ED">
      <w:pPr>
        <w:pStyle w:val="Heading3"/>
        <w:spacing w:before="240" w:after="240"/>
        <w:rPr>
          <w:rFonts w:asciiTheme="minorHAnsi" w:hAnsiTheme="minorHAnsi" w:cstheme="minorHAnsi"/>
        </w:rPr>
      </w:pPr>
      <w:bookmarkStart w:id="13" w:name="_Toc61014686"/>
      <w:r w:rsidRPr="00E946ED">
        <w:rPr>
          <w:rFonts w:asciiTheme="minorHAnsi" w:hAnsiTheme="minorHAnsi" w:cstheme="minorHAnsi"/>
          <w:b/>
        </w:rPr>
        <w:lastRenderedPageBreak/>
        <w:t xml:space="preserve">1B-4 </w:t>
      </w:r>
      <w:r w:rsidRPr="00E946ED">
        <w:rPr>
          <w:rFonts w:asciiTheme="minorHAnsi" w:hAnsiTheme="minorHAnsi" w:cstheme="minorHAnsi"/>
          <w:b/>
          <w:u w:val="single"/>
        </w:rPr>
        <w:t>CONFLICT OF INTEREST</w:t>
      </w:r>
      <w:bookmarkEnd w:id="13"/>
    </w:p>
    <w:p w14:paraId="017D2939" w14:textId="357EA2A3" w:rsidR="000C69C0" w:rsidRPr="001F7CD6" w:rsidRDefault="000C69C0" w:rsidP="00E946ED">
      <w:pPr>
        <w:spacing w:after="0" w:line="240" w:lineRule="auto"/>
        <w:rPr>
          <w:rFonts w:cstheme="minorHAnsi"/>
          <w:sz w:val="24"/>
        </w:rPr>
      </w:pPr>
      <w:r w:rsidRPr="001F7CD6">
        <w:rPr>
          <w:rFonts w:cstheme="minorHAnsi"/>
          <w:sz w:val="24"/>
        </w:rPr>
        <w:t xml:space="preserve">Employees of </w:t>
      </w:r>
      <w:r w:rsidR="000D4E65">
        <w:rPr>
          <w:rFonts w:cstheme="minorHAnsi"/>
          <w:sz w:val="24"/>
        </w:rPr>
        <w:t xml:space="preserve">Culberson </w:t>
      </w:r>
      <w:r w:rsidRPr="001F7CD6">
        <w:rPr>
          <w:rFonts w:cstheme="minorHAnsi"/>
          <w:sz w:val="24"/>
        </w:rPr>
        <w:t xml:space="preserve">County shall not engage in any employment, relationship, or activity which could be viewed as a conflict of interest because of the potential or appearance of affecting the employee’s job efficiency, or which would reduce </w:t>
      </w:r>
      <w:r w:rsidR="00750D18">
        <w:rPr>
          <w:rFonts w:cstheme="minorHAnsi"/>
          <w:sz w:val="24"/>
        </w:rPr>
        <w:t>their</w:t>
      </w:r>
      <w:r w:rsidRPr="001F7CD6">
        <w:rPr>
          <w:rFonts w:cstheme="minorHAnsi"/>
          <w:sz w:val="24"/>
        </w:rPr>
        <w:t xml:space="preserve"> ability to make objective decisions in regard to </w:t>
      </w:r>
      <w:r w:rsidR="00750D18">
        <w:rPr>
          <w:rFonts w:cstheme="minorHAnsi"/>
          <w:sz w:val="24"/>
        </w:rPr>
        <w:t xml:space="preserve">their </w:t>
      </w:r>
      <w:r w:rsidRPr="001F7CD6">
        <w:rPr>
          <w:rFonts w:cstheme="minorHAnsi"/>
          <w:sz w:val="24"/>
        </w:rPr>
        <w:t xml:space="preserve">work and responsibility as a </w:t>
      </w:r>
      <w:r w:rsidR="000D4E65">
        <w:rPr>
          <w:rFonts w:cstheme="minorHAnsi"/>
          <w:sz w:val="24"/>
        </w:rPr>
        <w:t xml:space="preserve">Culberson </w:t>
      </w:r>
      <w:r w:rsidRPr="001F7CD6">
        <w:rPr>
          <w:rFonts w:cstheme="minorHAnsi"/>
          <w:sz w:val="24"/>
        </w:rPr>
        <w:t>County employee.</w:t>
      </w:r>
    </w:p>
    <w:p w14:paraId="39A32D86" w14:textId="77777777" w:rsidR="000C69C0" w:rsidRPr="001F7CD6" w:rsidRDefault="000C69C0" w:rsidP="00E946ED">
      <w:pPr>
        <w:spacing w:after="0" w:line="240" w:lineRule="auto"/>
        <w:rPr>
          <w:rFonts w:cstheme="minorHAnsi"/>
          <w:sz w:val="24"/>
        </w:rPr>
      </w:pPr>
    </w:p>
    <w:p w14:paraId="441641E6" w14:textId="77777777" w:rsidR="000C69C0" w:rsidRPr="001F7CD6" w:rsidRDefault="000C69C0" w:rsidP="00E946ED">
      <w:pPr>
        <w:spacing w:after="0" w:line="240" w:lineRule="auto"/>
        <w:rPr>
          <w:rFonts w:cstheme="minorHAnsi"/>
          <w:sz w:val="24"/>
        </w:rPr>
      </w:pPr>
      <w:r w:rsidRPr="001F7CD6">
        <w:rPr>
          <w:rFonts w:cstheme="minorHAnsi"/>
          <w:sz w:val="24"/>
        </w:rPr>
        <w:t>Employees involved in conflict of interest situations shall be subject to discipline, up to and including termination</w:t>
      </w:r>
      <w:r w:rsidR="00402FE5" w:rsidRPr="001F7CD6">
        <w:rPr>
          <w:rFonts w:cstheme="minorHAnsi"/>
          <w:sz w:val="24"/>
        </w:rPr>
        <w:t xml:space="preserve"> and these actions may have criminal consequences for employees</w:t>
      </w:r>
      <w:r w:rsidRPr="001F7CD6">
        <w:rPr>
          <w:rFonts w:cstheme="minorHAnsi"/>
          <w:sz w:val="24"/>
        </w:rPr>
        <w:t>.</w:t>
      </w:r>
    </w:p>
    <w:p w14:paraId="24EB0027" w14:textId="77777777" w:rsidR="000C69C0" w:rsidRPr="001F7CD6" w:rsidRDefault="000C69C0" w:rsidP="00E946ED">
      <w:pPr>
        <w:spacing w:after="0" w:line="240" w:lineRule="auto"/>
        <w:rPr>
          <w:rFonts w:cstheme="minorHAnsi"/>
          <w:sz w:val="24"/>
        </w:rPr>
      </w:pPr>
    </w:p>
    <w:p w14:paraId="6671ABB6" w14:textId="77777777" w:rsidR="00D50FD5" w:rsidRPr="001F7CD6" w:rsidRDefault="000C69C0" w:rsidP="00E946ED">
      <w:pPr>
        <w:spacing w:after="0" w:line="240" w:lineRule="auto"/>
        <w:rPr>
          <w:rFonts w:cstheme="minorHAnsi"/>
          <w:sz w:val="24"/>
        </w:rPr>
      </w:pPr>
      <w:r w:rsidRPr="001F7CD6">
        <w:rPr>
          <w:rFonts w:cstheme="minorHAnsi"/>
          <w:sz w:val="24"/>
        </w:rPr>
        <w:t>Activities which constitute a conflict of interest shall include but not be limited to:</w:t>
      </w:r>
    </w:p>
    <w:p w14:paraId="31D55343" w14:textId="77777777" w:rsidR="00CD6267" w:rsidRPr="00CD6267" w:rsidRDefault="000C69C0" w:rsidP="00CD6267">
      <w:pPr>
        <w:pStyle w:val="ListParagraph"/>
        <w:numPr>
          <w:ilvl w:val="0"/>
          <w:numId w:val="46"/>
        </w:numPr>
        <w:spacing w:after="0" w:line="240" w:lineRule="auto"/>
        <w:rPr>
          <w:rFonts w:cstheme="minorHAnsi"/>
          <w:sz w:val="24"/>
        </w:rPr>
      </w:pPr>
      <w:r w:rsidRPr="00CD6267">
        <w:rPr>
          <w:rFonts w:cstheme="minorHAnsi"/>
          <w:sz w:val="24"/>
        </w:rPr>
        <w:t>Soliciting, accepting, or agreeing to accept a financial benefit, gift, or favor,</w:t>
      </w:r>
      <w:r w:rsidR="00FF1939" w:rsidRPr="00CD6267">
        <w:rPr>
          <w:rFonts w:cstheme="minorHAnsi"/>
          <w:sz w:val="24"/>
        </w:rPr>
        <w:t xml:space="preserve"> </w:t>
      </w:r>
      <w:r w:rsidRPr="00CD6267">
        <w:rPr>
          <w:rFonts w:cstheme="minorHAnsi"/>
          <w:sz w:val="24"/>
        </w:rPr>
        <w:t>other than from the County, that might reasonably tend to influence the</w:t>
      </w:r>
      <w:r w:rsidR="009266C7" w:rsidRPr="00CD6267">
        <w:rPr>
          <w:rFonts w:cstheme="minorHAnsi"/>
          <w:sz w:val="24"/>
        </w:rPr>
        <w:t xml:space="preserve"> </w:t>
      </w:r>
      <w:r w:rsidRPr="00CD6267">
        <w:rPr>
          <w:rFonts w:cstheme="minorHAnsi"/>
          <w:sz w:val="24"/>
        </w:rPr>
        <w:t xml:space="preserve">employee’s performance of duties for the County or that the </w:t>
      </w:r>
      <w:r w:rsidR="0055397A" w:rsidRPr="00CD6267">
        <w:rPr>
          <w:rFonts w:cstheme="minorHAnsi"/>
          <w:sz w:val="24"/>
        </w:rPr>
        <w:t>employee knows</w:t>
      </w:r>
      <w:r w:rsidRPr="00CD6267">
        <w:rPr>
          <w:rFonts w:cstheme="minorHAnsi"/>
          <w:sz w:val="24"/>
        </w:rPr>
        <w:t xml:space="preserve"> or should know is offered with the intent to influence the employee’s performance;</w:t>
      </w:r>
      <w:r w:rsidR="00FF1939" w:rsidRPr="00CD6267">
        <w:rPr>
          <w:rFonts w:cstheme="minorHAnsi"/>
          <w:sz w:val="24"/>
        </w:rPr>
        <w:t xml:space="preserve"> </w:t>
      </w:r>
    </w:p>
    <w:p w14:paraId="5FE80BA0" w14:textId="77777777" w:rsidR="00CD6267" w:rsidRPr="00CD6267" w:rsidRDefault="000C69C0" w:rsidP="00CD6267">
      <w:pPr>
        <w:pStyle w:val="ListParagraph"/>
        <w:numPr>
          <w:ilvl w:val="0"/>
          <w:numId w:val="46"/>
        </w:numPr>
        <w:spacing w:after="0" w:line="240" w:lineRule="auto"/>
        <w:rPr>
          <w:rFonts w:cstheme="minorHAnsi"/>
          <w:sz w:val="24"/>
        </w:rPr>
      </w:pPr>
      <w:r w:rsidRPr="00CD6267">
        <w:rPr>
          <w:rFonts w:cstheme="minorHAnsi"/>
          <w:sz w:val="24"/>
        </w:rPr>
        <w:t>Accepting employment, compensation, gifts, or favors that might reasonably tend to induce the employee to disclose confidential information acquired in the performance of official duties;</w:t>
      </w:r>
      <w:r w:rsidR="009266C7" w:rsidRPr="00CD6267">
        <w:rPr>
          <w:rFonts w:cstheme="minorHAnsi"/>
          <w:sz w:val="24"/>
        </w:rPr>
        <w:t xml:space="preserve"> </w:t>
      </w:r>
    </w:p>
    <w:p w14:paraId="6412F49B" w14:textId="77777777" w:rsidR="00CD6267" w:rsidRPr="00CD6267" w:rsidRDefault="000C69C0" w:rsidP="00CD6267">
      <w:pPr>
        <w:pStyle w:val="ListParagraph"/>
        <w:numPr>
          <w:ilvl w:val="0"/>
          <w:numId w:val="46"/>
        </w:numPr>
        <w:spacing w:after="0" w:line="240" w:lineRule="auto"/>
        <w:rPr>
          <w:rFonts w:cstheme="minorHAnsi"/>
          <w:sz w:val="24"/>
        </w:rPr>
      </w:pPr>
      <w:r w:rsidRPr="00CD6267">
        <w:rPr>
          <w:rFonts w:cstheme="minorHAnsi"/>
          <w:sz w:val="24"/>
        </w:rPr>
        <w:t>Accepting outside employment, compensation, gifts, or favors that might reasonably tend to impair independence of judgment in performance of duties for the County;</w:t>
      </w:r>
      <w:r w:rsidR="009266C7" w:rsidRPr="00CD6267">
        <w:rPr>
          <w:rFonts w:cstheme="minorHAnsi"/>
          <w:sz w:val="24"/>
        </w:rPr>
        <w:t xml:space="preserve"> </w:t>
      </w:r>
    </w:p>
    <w:p w14:paraId="463EC556" w14:textId="273B03D6" w:rsidR="00CD6267" w:rsidRPr="00CD6267" w:rsidRDefault="000C69C0" w:rsidP="00CD6267">
      <w:pPr>
        <w:pStyle w:val="ListParagraph"/>
        <w:numPr>
          <w:ilvl w:val="0"/>
          <w:numId w:val="46"/>
        </w:numPr>
        <w:spacing w:after="0" w:line="240" w:lineRule="auto"/>
        <w:rPr>
          <w:rFonts w:cstheme="minorHAnsi"/>
          <w:sz w:val="24"/>
        </w:rPr>
      </w:pPr>
      <w:r w:rsidRPr="00CD6267">
        <w:rPr>
          <w:rFonts w:cstheme="minorHAnsi"/>
          <w:sz w:val="24"/>
        </w:rPr>
        <w:t xml:space="preserve">Making any personal investment that might reasonably be expected to create a substantial conflict between the employee’s private interest and </w:t>
      </w:r>
      <w:r w:rsidR="00322BC6" w:rsidRPr="00E03DE4">
        <w:rPr>
          <w:rFonts w:cstheme="minorHAnsi"/>
          <w:sz w:val="24"/>
        </w:rPr>
        <w:t xml:space="preserve">their </w:t>
      </w:r>
      <w:r w:rsidRPr="00CD6267">
        <w:rPr>
          <w:rFonts w:cstheme="minorHAnsi"/>
          <w:sz w:val="24"/>
        </w:rPr>
        <w:t>duties for the County;</w:t>
      </w:r>
      <w:r w:rsidR="00E26FBF" w:rsidRPr="00CD6267">
        <w:rPr>
          <w:rFonts w:cstheme="minorHAnsi"/>
          <w:sz w:val="24"/>
        </w:rPr>
        <w:t xml:space="preserve"> or</w:t>
      </w:r>
      <w:r w:rsidR="009266C7" w:rsidRPr="00CD6267">
        <w:rPr>
          <w:rFonts w:cstheme="minorHAnsi"/>
          <w:sz w:val="24"/>
        </w:rPr>
        <w:t xml:space="preserve"> </w:t>
      </w:r>
    </w:p>
    <w:p w14:paraId="712544B6" w14:textId="77777777" w:rsidR="000C69C0" w:rsidRPr="00CD6267" w:rsidRDefault="000C69C0" w:rsidP="00CD6267">
      <w:pPr>
        <w:pStyle w:val="ListParagraph"/>
        <w:numPr>
          <w:ilvl w:val="0"/>
          <w:numId w:val="46"/>
        </w:numPr>
        <w:spacing w:after="0" w:line="240" w:lineRule="auto"/>
        <w:rPr>
          <w:rFonts w:cstheme="minorHAnsi"/>
          <w:sz w:val="24"/>
        </w:rPr>
      </w:pPr>
      <w:r w:rsidRPr="00CD6267">
        <w:rPr>
          <w:rFonts w:cstheme="minorHAnsi"/>
          <w:sz w:val="24"/>
        </w:rPr>
        <w:t>Soliciting, accepting, or agreeing to accept a financial benefit from another person in exchange for having performed duties as a County employee in favor of that person.</w:t>
      </w:r>
    </w:p>
    <w:p w14:paraId="3DC9FD78" w14:textId="77777777" w:rsidR="005D0A54" w:rsidRPr="00E946ED" w:rsidRDefault="005D0A54" w:rsidP="00E946ED">
      <w:pPr>
        <w:pStyle w:val="Heading3"/>
        <w:spacing w:before="240" w:after="240"/>
        <w:rPr>
          <w:rFonts w:asciiTheme="minorHAnsi" w:hAnsiTheme="minorHAnsi" w:cstheme="minorHAnsi"/>
        </w:rPr>
      </w:pPr>
      <w:bookmarkStart w:id="14" w:name="_Toc61014687"/>
      <w:r w:rsidRPr="00E946ED">
        <w:rPr>
          <w:rFonts w:asciiTheme="minorHAnsi" w:hAnsiTheme="minorHAnsi" w:cstheme="minorHAnsi"/>
          <w:b/>
        </w:rPr>
        <w:t xml:space="preserve">1B-5 </w:t>
      </w:r>
      <w:r w:rsidRPr="00E946ED">
        <w:rPr>
          <w:rFonts w:asciiTheme="minorHAnsi" w:hAnsiTheme="minorHAnsi" w:cstheme="minorHAnsi"/>
          <w:b/>
          <w:u w:val="single"/>
        </w:rPr>
        <w:t>HARASSMENT</w:t>
      </w:r>
      <w:bookmarkEnd w:id="14"/>
    </w:p>
    <w:p w14:paraId="090DA81C" w14:textId="713C0EBC" w:rsidR="005D0A54" w:rsidRPr="00A71B82" w:rsidRDefault="000D4E65" w:rsidP="00A71B82">
      <w:pPr>
        <w:spacing w:after="0" w:line="240" w:lineRule="auto"/>
        <w:rPr>
          <w:rFonts w:cstheme="minorHAnsi"/>
          <w:sz w:val="24"/>
          <w:szCs w:val="24"/>
        </w:rPr>
      </w:pPr>
      <w:r>
        <w:rPr>
          <w:rFonts w:cstheme="minorHAnsi"/>
          <w:sz w:val="24"/>
          <w:szCs w:val="24"/>
        </w:rPr>
        <w:t xml:space="preserve">Culberson </w:t>
      </w:r>
      <w:r w:rsidR="00A71B82" w:rsidRPr="00A71B82">
        <w:rPr>
          <w:rFonts w:cstheme="minorHAnsi"/>
          <w:sz w:val="24"/>
          <w:szCs w:val="24"/>
        </w:rPr>
        <w:t>County is committed to a</w:t>
      </w:r>
      <w:r w:rsidR="002D20C5">
        <w:rPr>
          <w:rFonts w:cstheme="minorHAnsi"/>
          <w:sz w:val="24"/>
          <w:szCs w:val="24"/>
        </w:rPr>
        <w:t xml:space="preserve"> workplace free of harassment. </w:t>
      </w:r>
      <w:r w:rsidR="00A71B82" w:rsidRPr="00A71B82">
        <w:rPr>
          <w:rFonts w:cstheme="minorHAnsi"/>
          <w:sz w:val="24"/>
          <w:szCs w:val="24"/>
        </w:rPr>
        <w:t xml:space="preserve">Harassment includes unlawful, unwelcome words, acts or displays based on sex, including lesbian, gay, bi-sexual or transgender </w:t>
      </w:r>
      <w:r w:rsidR="00A71B82" w:rsidRPr="00E03DE4">
        <w:rPr>
          <w:rFonts w:cstheme="minorHAnsi"/>
          <w:sz w:val="24"/>
          <w:szCs w:val="24"/>
        </w:rPr>
        <w:t xml:space="preserve">status, </w:t>
      </w:r>
      <w:r w:rsidR="003046E4" w:rsidRPr="00E03DE4">
        <w:rPr>
          <w:rFonts w:cstheme="minorHAnsi"/>
          <w:sz w:val="24"/>
          <w:szCs w:val="24"/>
        </w:rPr>
        <w:t xml:space="preserve">sexual orientation or gender identity, </w:t>
      </w:r>
      <w:r w:rsidR="00A71B82" w:rsidRPr="00E03DE4">
        <w:rPr>
          <w:rFonts w:cstheme="minorHAnsi"/>
          <w:sz w:val="24"/>
          <w:szCs w:val="24"/>
        </w:rPr>
        <w:t xml:space="preserve">race, color, religion, national origin, age, genetic information, pregnancy, disability, family or military </w:t>
      </w:r>
      <w:r w:rsidR="00A71B82" w:rsidRPr="00A71B82">
        <w:rPr>
          <w:rFonts w:cstheme="minorHAnsi"/>
          <w:sz w:val="24"/>
          <w:szCs w:val="24"/>
        </w:rPr>
        <w:t xml:space="preserve">leave status or veteran’s status. Such conduct becomes harassment when (1) the submission to the conduct is made a condition of employment; (2) the submission to, or rejection of, the conduct is used as the basis for an employment decision; or (3) the conduct creates an offensive, intimidating or hostile working environment or interferes with work performance. </w:t>
      </w:r>
    </w:p>
    <w:p w14:paraId="6BF6E088" w14:textId="77777777" w:rsidR="005D0A54" w:rsidRPr="001F7CD6" w:rsidRDefault="005D0A54" w:rsidP="00E946ED">
      <w:pPr>
        <w:spacing w:after="0" w:line="240" w:lineRule="auto"/>
        <w:rPr>
          <w:rFonts w:cstheme="minorHAnsi"/>
          <w:sz w:val="24"/>
        </w:rPr>
      </w:pPr>
    </w:p>
    <w:p w14:paraId="7910C19B" w14:textId="22CC05B4" w:rsidR="005D0A54" w:rsidRPr="001F7CD6" w:rsidRDefault="005D0A54" w:rsidP="00E946ED">
      <w:pPr>
        <w:spacing w:after="0" w:line="240" w:lineRule="auto"/>
        <w:rPr>
          <w:rFonts w:cstheme="minorHAnsi"/>
          <w:sz w:val="24"/>
        </w:rPr>
      </w:pPr>
      <w:r w:rsidRPr="001F7CD6">
        <w:rPr>
          <w:rFonts w:cstheme="minorHAnsi"/>
          <w:sz w:val="24"/>
        </w:rPr>
        <w:t xml:space="preserve">Harassment is strictly prohibited by </w:t>
      </w:r>
      <w:r w:rsidR="000D4E65">
        <w:rPr>
          <w:rFonts w:cstheme="minorHAnsi"/>
          <w:sz w:val="24"/>
        </w:rPr>
        <w:t xml:space="preserve">Culberson </w:t>
      </w:r>
      <w:r w:rsidRPr="001F7CD6">
        <w:rPr>
          <w:rFonts w:cstheme="minorHAnsi"/>
          <w:sz w:val="24"/>
        </w:rPr>
        <w:t xml:space="preserve">County whether committed by an elected official, appointed official, department head, co-worker or non-employee </w:t>
      </w:r>
      <w:r w:rsidR="00F255DD" w:rsidRPr="001F7CD6">
        <w:rPr>
          <w:rFonts w:cstheme="minorHAnsi"/>
          <w:sz w:val="24"/>
        </w:rPr>
        <w:t xml:space="preserve">with whom </w:t>
      </w:r>
      <w:r w:rsidR="00E11514">
        <w:rPr>
          <w:rFonts w:cstheme="minorHAnsi"/>
          <w:sz w:val="24"/>
        </w:rPr>
        <w:t>the county does business.</w:t>
      </w:r>
      <w:r w:rsidRPr="001F7CD6">
        <w:rPr>
          <w:rFonts w:cstheme="minorHAnsi"/>
          <w:sz w:val="24"/>
        </w:rPr>
        <w:t xml:space="preserve"> </w:t>
      </w:r>
    </w:p>
    <w:p w14:paraId="12E04F6C" w14:textId="77777777" w:rsidR="005D0A54" w:rsidRPr="001F7CD6" w:rsidRDefault="005D0A54" w:rsidP="00E946ED">
      <w:pPr>
        <w:spacing w:after="0" w:line="240" w:lineRule="auto"/>
        <w:rPr>
          <w:rFonts w:cstheme="minorHAnsi"/>
          <w:sz w:val="24"/>
        </w:rPr>
      </w:pPr>
    </w:p>
    <w:p w14:paraId="42539C4E" w14:textId="68CC8B53" w:rsidR="00F255DD" w:rsidRPr="001F7CD6" w:rsidRDefault="00243CE2" w:rsidP="00E946ED">
      <w:pPr>
        <w:spacing w:after="0" w:line="240" w:lineRule="auto"/>
        <w:rPr>
          <w:rFonts w:cstheme="minorHAnsi"/>
          <w:sz w:val="24"/>
        </w:rPr>
      </w:pPr>
      <w:r w:rsidRPr="001F7CD6">
        <w:rPr>
          <w:rFonts w:cstheme="minorHAnsi"/>
          <w:sz w:val="24"/>
        </w:rPr>
        <w:t xml:space="preserve">Employees who feel they have been harassed should immediately report the situation to the elected </w:t>
      </w:r>
      <w:r w:rsidR="00CD6267">
        <w:rPr>
          <w:rFonts w:cstheme="minorHAnsi"/>
          <w:sz w:val="24"/>
        </w:rPr>
        <w:t>official,</w:t>
      </w:r>
      <w:r w:rsidRPr="001F7CD6">
        <w:rPr>
          <w:rFonts w:cstheme="minorHAnsi"/>
          <w:sz w:val="24"/>
        </w:rPr>
        <w:t xml:space="preserve"> appointed official </w:t>
      </w:r>
      <w:r w:rsidR="00CD6267">
        <w:rPr>
          <w:rFonts w:cstheme="minorHAnsi"/>
          <w:sz w:val="24"/>
        </w:rPr>
        <w:t xml:space="preserve">or department head </w:t>
      </w:r>
      <w:r w:rsidRPr="001F7CD6">
        <w:rPr>
          <w:rFonts w:cstheme="minorHAnsi"/>
          <w:sz w:val="24"/>
        </w:rPr>
        <w:t xml:space="preserve">who is responsible for the department in which they work. </w:t>
      </w:r>
      <w:r w:rsidR="00F255DD" w:rsidRPr="001F7CD6">
        <w:rPr>
          <w:rFonts w:cstheme="minorHAnsi"/>
          <w:sz w:val="24"/>
        </w:rPr>
        <w:t xml:space="preserve">If, for any reason, the employee feels that reporting the harassment to the </w:t>
      </w:r>
      <w:r w:rsidR="00CD6267">
        <w:rPr>
          <w:rFonts w:cstheme="minorHAnsi"/>
          <w:sz w:val="24"/>
        </w:rPr>
        <w:lastRenderedPageBreak/>
        <w:t xml:space="preserve">official or </w:t>
      </w:r>
      <w:r w:rsidR="00F255DD" w:rsidRPr="001F7CD6">
        <w:rPr>
          <w:rFonts w:cstheme="minorHAnsi"/>
          <w:sz w:val="24"/>
        </w:rPr>
        <w:t>department head may not be the best course of action, the report should be made to the County Judge or to the County Attorney.</w:t>
      </w:r>
    </w:p>
    <w:p w14:paraId="1CA02D69" w14:textId="77777777" w:rsidR="00243CE2" w:rsidRPr="001F7CD6" w:rsidRDefault="00243CE2" w:rsidP="00E946ED">
      <w:pPr>
        <w:spacing w:after="0" w:line="240" w:lineRule="auto"/>
        <w:rPr>
          <w:rFonts w:cstheme="minorHAnsi"/>
          <w:sz w:val="24"/>
        </w:rPr>
      </w:pPr>
    </w:p>
    <w:p w14:paraId="47FADD27" w14:textId="77777777" w:rsidR="00243CE2" w:rsidRPr="001F7CD6" w:rsidRDefault="00243CE2" w:rsidP="00E03DE4">
      <w:pPr>
        <w:tabs>
          <w:tab w:val="left" w:pos="1800"/>
          <w:tab w:val="left" w:pos="1890"/>
        </w:tabs>
        <w:spacing w:after="0" w:line="240" w:lineRule="auto"/>
        <w:rPr>
          <w:rFonts w:cstheme="minorHAnsi"/>
          <w:sz w:val="24"/>
        </w:rPr>
      </w:pPr>
      <w:r w:rsidRPr="001F7CD6">
        <w:rPr>
          <w:rFonts w:cstheme="minorHAnsi"/>
          <w:sz w:val="24"/>
        </w:rPr>
        <w:t>Every reported complaint will be investi</w:t>
      </w:r>
      <w:r w:rsidR="002D20C5">
        <w:rPr>
          <w:rFonts w:cstheme="minorHAnsi"/>
          <w:sz w:val="24"/>
        </w:rPr>
        <w:t xml:space="preserve">gated promptly and thoroughly. </w:t>
      </w:r>
      <w:r w:rsidR="00CD6267">
        <w:rPr>
          <w:rFonts w:cstheme="minorHAnsi"/>
          <w:sz w:val="24"/>
        </w:rPr>
        <w:t>While all claims of</w:t>
      </w:r>
      <w:r w:rsidR="00CD6267" w:rsidRPr="001F7CD6">
        <w:rPr>
          <w:rFonts w:cstheme="minorHAnsi"/>
          <w:sz w:val="24"/>
        </w:rPr>
        <w:t xml:space="preserve"> harassment shall be handled with discretion, there can be no complete assurance of full confidentiality</w:t>
      </w:r>
      <w:r w:rsidR="00CD6267">
        <w:rPr>
          <w:rFonts w:cstheme="minorHAnsi"/>
          <w:sz w:val="24"/>
        </w:rPr>
        <w:t>.</w:t>
      </w:r>
      <w:r w:rsidR="00CD6267" w:rsidRPr="001F7CD6">
        <w:rPr>
          <w:rFonts w:cstheme="minorHAnsi"/>
          <w:sz w:val="24"/>
        </w:rPr>
        <w:t xml:space="preserve"> </w:t>
      </w:r>
      <w:r w:rsidRPr="001F7CD6">
        <w:rPr>
          <w:rFonts w:cstheme="minorHAnsi"/>
          <w:sz w:val="24"/>
        </w:rPr>
        <w:t xml:space="preserve">The official or department head to </w:t>
      </w:r>
      <w:r w:rsidR="00345426" w:rsidRPr="001F7CD6">
        <w:rPr>
          <w:rFonts w:cstheme="minorHAnsi"/>
          <w:sz w:val="24"/>
        </w:rPr>
        <w:t>which</w:t>
      </w:r>
      <w:r w:rsidRPr="001F7CD6">
        <w:rPr>
          <w:rFonts w:cstheme="minorHAnsi"/>
          <w:sz w:val="24"/>
        </w:rPr>
        <w:t xml:space="preserve"> a claim has been reported shall be responsible for seeing that prompt action is taken to investigate the claim.</w:t>
      </w:r>
    </w:p>
    <w:p w14:paraId="7E02E9FF" w14:textId="77777777" w:rsidR="00243CE2" w:rsidRPr="001F7CD6" w:rsidRDefault="00243CE2" w:rsidP="00E946ED">
      <w:pPr>
        <w:spacing w:after="0" w:line="240" w:lineRule="auto"/>
        <w:rPr>
          <w:rFonts w:cstheme="minorHAnsi"/>
          <w:sz w:val="24"/>
        </w:rPr>
      </w:pPr>
    </w:p>
    <w:p w14:paraId="50D7CAC1" w14:textId="77777777" w:rsidR="00243CE2" w:rsidRPr="001F7CD6" w:rsidRDefault="00243CE2" w:rsidP="00E946ED">
      <w:pPr>
        <w:spacing w:after="0" w:line="240" w:lineRule="auto"/>
        <w:rPr>
          <w:rFonts w:cstheme="minorHAnsi"/>
          <w:sz w:val="24"/>
        </w:rPr>
      </w:pPr>
      <w:r w:rsidRPr="001F7CD6">
        <w:rPr>
          <w:rFonts w:cstheme="minorHAnsi"/>
          <w:sz w:val="24"/>
        </w:rPr>
        <w:t>Once the investigation is complete, the employee making the claim shall be notified of the result of the investigation and any actions which are to be taken.</w:t>
      </w:r>
    </w:p>
    <w:p w14:paraId="018A3658" w14:textId="77777777" w:rsidR="005452BF" w:rsidRPr="001F7CD6" w:rsidRDefault="005452BF" w:rsidP="00E946ED">
      <w:pPr>
        <w:spacing w:after="0" w:line="240" w:lineRule="auto"/>
        <w:rPr>
          <w:rFonts w:cstheme="minorHAnsi"/>
          <w:sz w:val="24"/>
        </w:rPr>
      </w:pPr>
    </w:p>
    <w:p w14:paraId="2E53747C" w14:textId="2B46DD03" w:rsidR="00CA439C" w:rsidRPr="001F7CD6" w:rsidRDefault="005452BF" w:rsidP="00E946ED">
      <w:pPr>
        <w:spacing w:after="0" w:line="240" w:lineRule="auto"/>
        <w:rPr>
          <w:rFonts w:cstheme="minorHAnsi"/>
          <w:sz w:val="24"/>
        </w:rPr>
      </w:pPr>
      <w:r w:rsidRPr="001F7CD6">
        <w:rPr>
          <w:rFonts w:cstheme="minorHAnsi"/>
          <w:sz w:val="24"/>
        </w:rPr>
        <w:t>Retaliation against an employee who reports harassment or who cooperates in the investigation is prohibited by law as well as this policy.</w:t>
      </w:r>
      <w:r w:rsidR="002D20C5">
        <w:rPr>
          <w:rFonts w:cstheme="minorHAnsi"/>
          <w:sz w:val="24"/>
        </w:rPr>
        <w:t xml:space="preserve"> </w:t>
      </w:r>
      <w:r w:rsidR="00CA439C" w:rsidRPr="001F7CD6">
        <w:rPr>
          <w:rFonts w:cstheme="minorHAnsi"/>
          <w:sz w:val="24"/>
        </w:rPr>
        <w:t>Employees who feel they have been subjected to illegal retaliation should immediately report the situation to the elected o</w:t>
      </w:r>
      <w:r w:rsidR="00CD6267">
        <w:rPr>
          <w:rFonts w:cstheme="minorHAnsi"/>
          <w:sz w:val="24"/>
        </w:rPr>
        <w:t xml:space="preserve">fficial, </w:t>
      </w:r>
      <w:r w:rsidR="00CA439C" w:rsidRPr="001F7CD6">
        <w:rPr>
          <w:rFonts w:cstheme="minorHAnsi"/>
          <w:sz w:val="24"/>
        </w:rPr>
        <w:t>appointed official</w:t>
      </w:r>
      <w:r w:rsidR="00CD6267">
        <w:rPr>
          <w:rFonts w:cstheme="minorHAnsi"/>
          <w:sz w:val="24"/>
        </w:rPr>
        <w:t>, or department head</w:t>
      </w:r>
      <w:r w:rsidR="00CA439C" w:rsidRPr="001F7CD6">
        <w:rPr>
          <w:rFonts w:cstheme="minorHAnsi"/>
          <w:sz w:val="24"/>
        </w:rPr>
        <w:t xml:space="preserve"> who is responsible for the department in whi</w:t>
      </w:r>
      <w:r w:rsidR="002D20C5">
        <w:rPr>
          <w:rFonts w:cstheme="minorHAnsi"/>
          <w:sz w:val="24"/>
        </w:rPr>
        <w:t>ch they work.</w:t>
      </w:r>
      <w:r w:rsidR="00CA439C" w:rsidRPr="001F7CD6">
        <w:rPr>
          <w:rFonts w:cstheme="minorHAnsi"/>
          <w:sz w:val="24"/>
        </w:rPr>
        <w:t xml:space="preserve"> If, for any reason, the employee feels that </w:t>
      </w:r>
      <w:r w:rsidR="00A81894">
        <w:rPr>
          <w:rFonts w:cstheme="minorHAnsi"/>
          <w:sz w:val="24"/>
        </w:rPr>
        <w:t xml:space="preserve">reporting the </w:t>
      </w:r>
      <w:r w:rsidR="00CA439C" w:rsidRPr="001F7CD6">
        <w:rPr>
          <w:rFonts w:cstheme="minorHAnsi"/>
          <w:sz w:val="24"/>
        </w:rPr>
        <w:t xml:space="preserve">retaliation to the </w:t>
      </w:r>
      <w:r w:rsidR="00CD6267">
        <w:rPr>
          <w:rFonts w:cstheme="minorHAnsi"/>
          <w:sz w:val="24"/>
        </w:rPr>
        <w:t xml:space="preserve">official or </w:t>
      </w:r>
      <w:r w:rsidR="00CA439C" w:rsidRPr="001F7CD6">
        <w:rPr>
          <w:rFonts w:cstheme="minorHAnsi"/>
          <w:sz w:val="24"/>
        </w:rPr>
        <w:t>department head may not be the best course of action, the report should be made to the County Judge or to the County Attorney.</w:t>
      </w:r>
    </w:p>
    <w:p w14:paraId="52A87A76" w14:textId="77777777" w:rsidR="005452BF" w:rsidRPr="001F7CD6" w:rsidRDefault="005452BF" w:rsidP="00E946ED">
      <w:pPr>
        <w:spacing w:after="0" w:line="240" w:lineRule="auto"/>
        <w:rPr>
          <w:rFonts w:cstheme="minorHAnsi"/>
          <w:sz w:val="24"/>
        </w:rPr>
      </w:pPr>
    </w:p>
    <w:p w14:paraId="246ED5CD" w14:textId="77777777" w:rsidR="005452BF" w:rsidRPr="001F7CD6" w:rsidRDefault="005452BF" w:rsidP="00E946ED">
      <w:pPr>
        <w:spacing w:after="0" w:line="240" w:lineRule="auto"/>
        <w:rPr>
          <w:rFonts w:cstheme="minorHAnsi"/>
          <w:sz w:val="24"/>
        </w:rPr>
      </w:pPr>
      <w:r w:rsidRPr="001F7CD6">
        <w:rPr>
          <w:rFonts w:cstheme="minorHAnsi"/>
          <w:sz w:val="24"/>
        </w:rPr>
        <w:t xml:space="preserve">Remedial action will be taken in accordance with the circumstances when the county determines unlawful harassment </w:t>
      </w:r>
      <w:r w:rsidR="00CA439C" w:rsidRPr="001F7CD6">
        <w:rPr>
          <w:rFonts w:cstheme="minorHAnsi"/>
          <w:sz w:val="24"/>
        </w:rPr>
        <w:t xml:space="preserve">or retaliation </w:t>
      </w:r>
      <w:r w:rsidRPr="001F7CD6">
        <w:rPr>
          <w:rFonts w:cstheme="minorHAnsi"/>
          <w:sz w:val="24"/>
        </w:rPr>
        <w:t>has occurred, up to and including termination.</w:t>
      </w:r>
    </w:p>
    <w:p w14:paraId="4B0CDBDC" w14:textId="77777777" w:rsidR="005452BF" w:rsidRPr="00E946ED" w:rsidRDefault="005452BF" w:rsidP="00E946ED">
      <w:pPr>
        <w:pStyle w:val="Heading3"/>
        <w:spacing w:before="240" w:after="240"/>
        <w:rPr>
          <w:rFonts w:asciiTheme="minorHAnsi" w:hAnsiTheme="minorHAnsi" w:cstheme="minorHAnsi"/>
        </w:rPr>
      </w:pPr>
      <w:bookmarkStart w:id="15" w:name="_Toc61014688"/>
      <w:r w:rsidRPr="00E946ED">
        <w:rPr>
          <w:rFonts w:asciiTheme="minorHAnsi" w:hAnsiTheme="minorHAnsi" w:cstheme="minorHAnsi"/>
          <w:b/>
        </w:rPr>
        <w:t>1B-</w:t>
      </w:r>
      <w:r w:rsidR="00AC7A9E" w:rsidRPr="00E946ED">
        <w:rPr>
          <w:rFonts w:asciiTheme="minorHAnsi" w:hAnsiTheme="minorHAnsi" w:cstheme="minorHAnsi"/>
          <w:b/>
        </w:rPr>
        <w:t>6</w:t>
      </w:r>
      <w:r w:rsidRPr="00E946ED">
        <w:rPr>
          <w:rFonts w:asciiTheme="minorHAnsi" w:hAnsiTheme="minorHAnsi" w:cstheme="minorHAnsi"/>
          <w:b/>
        </w:rPr>
        <w:t xml:space="preserve"> </w:t>
      </w:r>
      <w:r w:rsidRPr="00E946ED">
        <w:rPr>
          <w:rFonts w:asciiTheme="minorHAnsi" w:hAnsiTheme="minorHAnsi" w:cstheme="minorHAnsi"/>
          <w:b/>
          <w:u w:val="single"/>
        </w:rPr>
        <w:t>SEXUAL HARASSMENT</w:t>
      </w:r>
      <w:bookmarkEnd w:id="15"/>
    </w:p>
    <w:p w14:paraId="475B5E37" w14:textId="7C87E587" w:rsidR="005452BF" w:rsidRPr="001F7CD6" w:rsidRDefault="005452BF" w:rsidP="00E946ED">
      <w:pPr>
        <w:spacing w:after="0" w:line="240" w:lineRule="auto"/>
        <w:rPr>
          <w:rFonts w:cstheme="minorHAnsi"/>
          <w:sz w:val="24"/>
        </w:rPr>
      </w:pPr>
      <w:r w:rsidRPr="001F7CD6">
        <w:rPr>
          <w:rFonts w:cstheme="minorHAnsi"/>
          <w:sz w:val="24"/>
        </w:rPr>
        <w:t xml:space="preserve">Sexual harassment is strictly prohibited by </w:t>
      </w:r>
      <w:r w:rsidR="000D4E65">
        <w:rPr>
          <w:rFonts w:cstheme="minorHAnsi"/>
          <w:sz w:val="24"/>
        </w:rPr>
        <w:t xml:space="preserve">Culberson </w:t>
      </w:r>
      <w:r w:rsidRPr="001F7CD6">
        <w:rPr>
          <w:rFonts w:cstheme="minorHAnsi"/>
          <w:sz w:val="24"/>
        </w:rPr>
        <w:t xml:space="preserve">County, whether committed </w:t>
      </w:r>
      <w:r w:rsidRPr="00E03DE4">
        <w:rPr>
          <w:rFonts w:cstheme="minorHAnsi"/>
          <w:sz w:val="24"/>
        </w:rPr>
        <w:t xml:space="preserve">by </w:t>
      </w:r>
      <w:r w:rsidR="00D41F64" w:rsidRPr="00E03DE4">
        <w:rPr>
          <w:rFonts w:cstheme="minorHAnsi"/>
          <w:sz w:val="24"/>
        </w:rPr>
        <w:t xml:space="preserve">an </w:t>
      </w:r>
      <w:r w:rsidRPr="001F7CD6">
        <w:rPr>
          <w:rFonts w:cstheme="minorHAnsi"/>
          <w:sz w:val="24"/>
        </w:rPr>
        <w:t xml:space="preserve">elected </w:t>
      </w:r>
      <w:r w:rsidRPr="00E03DE4">
        <w:rPr>
          <w:rFonts w:cstheme="minorHAnsi"/>
          <w:sz w:val="24"/>
        </w:rPr>
        <w:t xml:space="preserve">official, </w:t>
      </w:r>
      <w:r w:rsidR="00D41F64" w:rsidRPr="00E03DE4">
        <w:rPr>
          <w:rFonts w:cstheme="minorHAnsi"/>
          <w:sz w:val="24"/>
        </w:rPr>
        <w:t xml:space="preserve">an </w:t>
      </w:r>
      <w:r w:rsidRPr="00E03DE4">
        <w:rPr>
          <w:rFonts w:cstheme="minorHAnsi"/>
          <w:sz w:val="24"/>
        </w:rPr>
        <w:t xml:space="preserve">appointed official, </w:t>
      </w:r>
      <w:r w:rsidR="00D41F64" w:rsidRPr="00E03DE4">
        <w:rPr>
          <w:rFonts w:cstheme="minorHAnsi"/>
          <w:sz w:val="24"/>
        </w:rPr>
        <w:t xml:space="preserve">a </w:t>
      </w:r>
      <w:r w:rsidRPr="00E03DE4">
        <w:rPr>
          <w:rFonts w:cstheme="minorHAnsi"/>
          <w:sz w:val="24"/>
        </w:rPr>
        <w:t xml:space="preserve">department head, </w:t>
      </w:r>
      <w:r w:rsidR="00D41F64" w:rsidRPr="00E03DE4">
        <w:rPr>
          <w:rFonts w:cstheme="minorHAnsi"/>
          <w:sz w:val="24"/>
        </w:rPr>
        <w:t xml:space="preserve">a </w:t>
      </w:r>
      <w:r w:rsidRPr="00E03DE4">
        <w:rPr>
          <w:rFonts w:cstheme="minorHAnsi"/>
          <w:sz w:val="24"/>
        </w:rPr>
        <w:t xml:space="preserve">co-worker </w:t>
      </w:r>
      <w:r w:rsidRPr="001F7CD6">
        <w:rPr>
          <w:rFonts w:cstheme="minorHAnsi"/>
          <w:sz w:val="24"/>
        </w:rPr>
        <w:t xml:space="preserve">or </w:t>
      </w:r>
      <w:r w:rsidR="00D41F64">
        <w:rPr>
          <w:rFonts w:cstheme="minorHAnsi"/>
          <w:sz w:val="24"/>
        </w:rPr>
        <w:t xml:space="preserve">a </w:t>
      </w:r>
      <w:r w:rsidRPr="001F7CD6">
        <w:rPr>
          <w:rFonts w:cstheme="minorHAnsi"/>
          <w:sz w:val="24"/>
        </w:rPr>
        <w:t xml:space="preserve">non-employee </w:t>
      </w:r>
      <w:r w:rsidR="002D20C5">
        <w:rPr>
          <w:rFonts w:cstheme="minorHAnsi"/>
          <w:sz w:val="24"/>
        </w:rPr>
        <w:t xml:space="preserve">the county does business with. </w:t>
      </w:r>
      <w:r w:rsidRPr="001F7CD6">
        <w:rPr>
          <w:rFonts w:cstheme="minorHAnsi"/>
          <w:sz w:val="24"/>
        </w:rPr>
        <w:t xml:space="preserve">It </w:t>
      </w:r>
      <w:r w:rsidR="00402FE5" w:rsidRPr="001F7CD6">
        <w:rPr>
          <w:rFonts w:cstheme="minorHAnsi"/>
          <w:sz w:val="24"/>
        </w:rPr>
        <w:t>is</w:t>
      </w:r>
      <w:r w:rsidRPr="001F7CD6">
        <w:rPr>
          <w:rFonts w:cstheme="minorHAnsi"/>
          <w:sz w:val="24"/>
        </w:rPr>
        <w:t xml:space="preserve"> the policy of </w:t>
      </w:r>
      <w:r w:rsidR="000D4E65">
        <w:rPr>
          <w:rFonts w:cstheme="minorHAnsi"/>
          <w:sz w:val="24"/>
        </w:rPr>
        <w:t xml:space="preserve">Culberson </w:t>
      </w:r>
      <w:r w:rsidRPr="001F7CD6">
        <w:rPr>
          <w:rFonts w:cstheme="minorHAnsi"/>
          <w:sz w:val="24"/>
        </w:rPr>
        <w:t>County to provide a work place free from sexual harassment for all employees and to take active steps to eliminate any sexual harassment of which the County becomes aware.</w:t>
      </w:r>
    </w:p>
    <w:p w14:paraId="173A2EE9" w14:textId="77777777" w:rsidR="005452BF" w:rsidRPr="001F7CD6" w:rsidRDefault="005452BF" w:rsidP="00E946ED">
      <w:pPr>
        <w:spacing w:after="0" w:line="240" w:lineRule="auto"/>
        <w:rPr>
          <w:rFonts w:cstheme="minorHAnsi"/>
          <w:sz w:val="24"/>
        </w:rPr>
      </w:pPr>
    </w:p>
    <w:p w14:paraId="2E266CB3" w14:textId="77777777" w:rsidR="005452BF" w:rsidRPr="001F7CD6" w:rsidRDefault="005452BF" w:rsidP="00E946ED">
      <w:pPr>
        <w:spacing w:after="0" w:line="240" w:lineRule="auto"/>
        <w:rPr>
          <w:rFonts w:cstheme="minorHAnsi"/>
          <w:sz w:val="24"/>
        </w:rPr>
      </w:pPr>
      <w:r w:rsidRPr="001F7CD6">
        <w:rPr>
          <w:rFonts w:cstheme="minorHAnsi"/>
          <w:sz w:val="24"/>
        </w:rPr>
        <w:t>Employees engaging in sexual harassment shall be subject to discipline, up to and inclu</w:t>
      </w:r>
      <w:r w:rsidR="002D20C5">
        <w:rPr>
          <w:rFonts w:cstheme="minorHAnsi"/>
          <w:sz w:val="24"/>
        </w:rPr>
        <w:t>ding termination of employment.</w:t>
      </w:r>
      <w:r w:rsidRPr="001F7CD6">
        <w:rPr>
          <w:rFonts w:cstheme="minorHAnsi"/>
          <w:sz w:val="24"/>
        </w:rPr>
        <w:t xml:space="preserve"> Sexual harassment shall include, but not be limited to, unwanted sexual advances, requests for sexual favors, and other verbal, non-verbal or physical conduct of a sexual nature, which includes slurs, jokes, statements, gestures, touching, pict</w:t>
      </w:r>
      <w:r w:rsidR="002D20C5">
        <w:rPr>
          <w:rFonts w:cstheme="minorHAnsi"/>
          <w:sz w:val="24"/>
        </w:rPr>
        <w:t>ures, emails or cartoons where:</w:t>
      </w:r>
      <w:r w:rsidRPr="001F7CD6">
        <w:rPr>
          <w:rFonts w:cstheme="minorHAnsi"/>
          <w:sz w:val="24"/>
        </w:rPr>
        <w:t xml:space="preserve"> (1) the submission to such conduct is either an expressed or implied condition of employment; or (2) the submission to or rejection of such conduct is used as a basis for an employment decision affecting the harassed person; or</w:t>
      </w:r>
      <w:r w:rsidR="000776C8">
        <w:rPr>
          <w:rFonts w:cstheme="minorHAnsi"/>
          <w:sz w:val="24"/>
        </w:rPr>
        <w:t xml:space="preserve"> </w:t>
      </w:r>
      <w:r w:rsidRPr="001F7CD6">
        <w:rPr>
          <w:rFonts w:cstheme="minorHAnsi"/>
          <w:sz w:val="24"/>
        </w:rPr>
        <w:t>(3) the conduct has the purpose or effect of substantially interfering with an affected person’s work performance or creating an intimidating, hostile, or offensive work environment.</w:t>
      </w:r>
    </w:p>
    <w:p w14:paraId="1324D085" w14:textId="77777777" w:rsidR="005452BF" w:rsidRPr="001F7CD6" w:rsidRDefault="005452BF" w:rsidP="00E946ED">
      <w:pPr>
        <w:spacing w:after="0" w:line="240" w:lineRule="auto"/>
        <w:rPr>
          <w:rFonts w:cstheme="minorHAnsi"/>
          <w:sz w:val="24"/>
        </w:rPr>
      </w:pPr>
    </w:p>
    <w:p w14:paraId="0660285B" w14:textId="77777777" w:rsidR="005452BF" w:rsidRPr="001F7CD6" w:rsidRDefault="005452BF" w:rsidP="00E946ED">
      <w:pPr>
        <w:tabs>
          <w:tab w:val="left" w:pos="1800"/>
          <w:tab w:val="left" w:pos="1890"/>
        </w:tabs>
        <w:spacing w:after="0" w:line="240" w:lineRule="auto"/>
        <w:rPr>
          <w:rFonts w:cstheme="minorHAnsi"/>
          <w:sz w:val="24"/>
        </w:rPr>
      </w:pPr>
      <w:r w:rsidRPr="001F7CD6">
        <w:rPr>
          <w:rFonts w:cstheme="minorHAnsi"/>
          <w:sz w:val="24"/>
        </w:rPr>
        <w:t>All claims of sexual harassment shall be taken seriously and investigated promptly</w:t>
      </w:r>
      <w:r w:rsidR="00F255DD" w:rsidRPr="001F7CD6">
        <w:rPr>
          <w:rFonts w:cstheme="minorHAnsi"/>
          <w:sz w:val="24"/>
        </w:rPr>
        <w:t xml:space="preserve"> and</w:t>
      </w:r>
      <w:r w:rsidRPr="001F7CD6">
        <w:rPr>
          <w:rFonts w:cstheme="minorHAnsi"/>
          <w:sz w:val="24"/>
        </w:rPr>
        <w:t xml:space="preserve"> thoroughly</w:t>
      </w:r>
      <w:r w:rsidR="002D20C5">
        <w:rPr>
          <w:rFonts w:cstheme="minorHAnsi"/>
          <w:sz w:val="24"/>
        </w:rPr>
        <w:t>.</w:t>
      </w:r>
      <w:r w:rsidR="00F255DD" w:rsidRPr="001F7CD6">
        <w:rPr>
          <w:rFonts w:cstheme="minorHAnsi"/>
          <w:sz w:val="24"/>
        </w:rPr>
        <w:t xml:space="preserve"> </w:t>
      </w:r>
      <w:r w:rsidRPr="001F7CD6">
        <w:rPr>
          <w:rFonts w:cstheme="minorHAnsi"/>
          <w:sz w:val="24"/>
        </w:rPr>
        <w:t>While all claims of sexual harassment shall be handled with discretion, there can be no complete assurance of full confidentiality.</w:t>
      </w:r>
    </w:p>
    <w:p w14:paraId="31F8DAB7" w14:textId="77777777" w:rsidR="00243CE2" w:rsidRPr="001F7CD6" w:rsidRDefault="00243CE2" w:rsidP="00E946ED">
      <w:pPr>
        <w:spacing w:after="0" w:line="240" w:lineRule="auto"/>
        <w:rPr>
          <w:rFonts w:cstheme="minorHAnsi"/>
          <w:sz w:val="24"/>
        </w:rPr>
      </w:pPr>
    </w:p>
    <w:p w14:paraId="32EB660A" w14:textId="658D5886" w:rsidR="005452BF" w:rsidRPr="001F7CD6" w:rsidRDefault="00243CE2" w:rsidP="00E946ED">
      <w:pPr>
        <w:spacing w:after="0" w:line="240" w:lineRule="auto"/>
        <w:rPr>
          <w:rFonts w:cstheme="minorHAnsi"/>
          <w:sz w:val="24"/>
        </w:rPr>
      </w:pPr>
      <w:r w:rsidRPr="001F7CD6">
        <w:rPr>
          <w:rFonts w:cstheme="minorHAnsi"/>
          <w:sz w:val="24"/>
        </w:rPr>
        <w:lastRenderedPageBreak/>
        <w:t>Em</w:t>
      </w:r>
      <w:r w:rsidR="005452BF" w:rsidRPr="001F7CD6">
        <w:rPr>
          <w:rFonts w:cstheme="minorHAnsi"/>
          <w:sz w:val="24"/>
        </w:rPr>
        <w:t xml:space="preserve">ployees who feel they have been sexually harassed </w:t>
      </w:r>
      <w:r w:rsidRPr="001F7CD6">
        <w:rPr>
          <w:rFonts w:cstheme="minorHAnsi"/>
          <w:sz w:val="24"/>
        </w:rPr>
        <w:t>s</w:t>
      </w:r>
      <w:r w:rsidR="005452BF" w:rsidRPr="001F7CD6">
        <w:rPr>
          <w:rFonts w:cstheme="minorHAnsi"/>
          <w:sz w:val="24"/>
        </w:rPr>
        <w:t>hould immediately report the situation to the elected o</w:t>
      </w:r>
      <w:r w:rsidR="00CD6267">
        <w:rPr>
          <w:rFonts w:cstheme="minorHAnsi"/>
          <w:sz w:val="24"/>
        </w:rPr>
        <w:t>fficial,</w:t>
      </w:r>
      <w:r w:rsidRPr="001F7CD6">
        <w:rPr>
          <w:rFonts w:cstheme="minorHAnsi"/>
          <w:sz w:val="24"/>
        </w:rPr>
        <w:t xml:space="preserve"> </w:t>
      </w:r>
      <w:r w:rsidR="005452BF" w:rsidRPr="001F7CD6">
        <w:rPr>
          <w:rFonts w:cstheme="minorHAnsi"/>
          <w:sz w:val="24"/>
        </w:rPr>
        <w:t xml:space="preserve">appointed official </w:t>
      </w:r>
      <w:r w:rsidR="00CD6267">
        <w:rPr>
          <w:rFonts w:cstheme="minorHAnsi"/>
          <w:sz w:val="24"/>
        </w:rPr>
        <w:t xml:space="preserve">or department head </w:t>
      </w:r>
      <w:r w:rsidR="005452BF" w:rsidRPr="001F7CD6">
        <w:rPr>
          <w:rFonts w:cstheme="minorHAnsi"/>
          <w:sz w:val="24"/>
        </w:rPr>
        <w:t>who is responsible for the department in which they work.</w:t>
      </w:r>
      <w:r w:rsidRPr="001F7CD6">
        <w:rPr>
          <w:rFonts w:cstheme="minorHAnsi"/>
          <w:sz w:val="24"/>
        </w:rPr>
        <w:t xml:space="preserve"> </w:t>
      </w:r>
      <w:r w:rsidR="005452BF" w:rsidRPr="001F7CD6">
        <w:rPr>
          <w:rFonts w:cstheme="minorHAnsi"/>
          <w:sz w:val="24"/>
        </w:rPr>
        <w:t>If, for any reason, the emp</w:t>
      </w:r>
      <w:r w:rsidR="00A81894">
        <w:rPr>
          <w:rFonts w:cstheme="minorHAnsi"/>
          <w:sz w:val="24"/>
        </w:rPr>
        <w:t xml:space="preserve">loyee feels that reporting the </w:t>
      </w:r>
      <w:r w:rsidR="005452BF" w:rsidRPr="001F7CD6">
        <w:rPr>
          <w:rFonts w:cstheme="minorHAnsi"/>
          <w:sz w:val="24"/>
        </w:rPr>
        <w:t xml:space="preserve">harassment to the </w:t>
      </w:r>
      <w:r w:rsidR="00CD6267">
        <w:rPr>
          <w:rFonts w:cstheme="minorHAnsi"/>
          <w:sz w:val="24"/>
        </w:rPr>
        <w:t xml:space="preserve">official or </w:t>
      </w:r>
      <w:r w:rsidR="005452BF" w:rsidRPr="001F7CD6">
        <w:rPr>
          <w:rFonts w:cstheme="minorHAnsi"/>
          <w:sz w:val="24"/>
        </w:rPr>
        <w:t>department head may not be the best course of action, the report should be made to the County Judge</w:t>
      </w:r>
      <w:r w:rsidRPr="001F7CD6">
        <w:rPr>
          <w:rFonts w:cstheme="minorHAnsi"/>
          <w:sz w:val="24"/>
        </w:rPr>
        <w:t xml:space="preserve"> </w:t>
      </w:r>
      <w:r w:rsidR="005452BF" w:rsidRPr="001F7CD6">
        <w:rPr>
          <w:rFonts w:cstheme="minorHAnsi"/>
          <w:sz w:val="24"/>
        </w:rPr>
        <w:t xml:space="preserve">or to the County </w:t>
      </w:r>
      <w:r w:rsidRPr="001F7CD6">
        <w:rPr>
          <w:rFonts w:cstheme="minorHAnsi"/>
          <w:sz w:val="24"/>
        </w:rPr>
        <w:t>A</w:t>
      </w:r>
      <w:r w:rsidR="005452BF" w:rsidRPr="001F7CD6">
        <w:rPr>
          <w:rFonts w:cstheme="minorHAnsi"/>
          <w:sz w:val="24"/>
        </w:rPr>
        <w:t>ttorney.</w:t>
      </w:r>
    </w:p>
    <w:p w14:paraId="0BB65305" w14:textId="77777777" w:rsidR="00243CE2" w:rsidRPr="001F7CD6" w:rsidRDefault="00243CE2" w:rsidP="00E946ED">
      <w:pPr>
        <w:spacing w:after="0" w:line="240" w:lineRule="auto"/>
        <w:rPr>
          <w:rFonts w:cstheme="minorHAnsi"/>
          <w:sz w:val="24"/>
        </w:rPr>
      </w:pPr>
    </w:p>
    <w:p w14:paraId="6C9BA1EF" w14:textId="77777777" w:rsidR="005452BF" w:rsidRPr="001F7CD6" w:rsidRDefault="00243CE2" w:rsidP="00E946ED">
      <w:pPr>
        <w:spacing w:after="0" w:line="240" w:lineRule="auto"/>
        <w:rPr>
          <w:rFonts w:cstheme="minorHAnsi"/>
          <w:sz w:val="24"/>
        </w:rPr>
      </w:pPr>
      <w:r w:rsidRPr="001F7CD6">
        <w:rPr>
          <w:rFonts w:cstheme="minorHAnsi"/>
          <w:sz w:val="24"/>
        </w:rPr>
        <w:t>Every reported complaint will be invest</w:t>
      </w:r>
      <w:r w:rsidR="002D20C5">
        <w:rPr>
          <w:rFonts w:cstheme="minorHAnsi"/>
          <w:sz w:val="24"/>
        </w:rPr>
        <w:t>igated promptly and thoroughly.</w:t>
      </w:r>
      <w:r w:rsidRPr="001F7CD6">
        <w:rPr>
          <w:rFonts w:cstheme="minorHAnsi"/>
          <w:sz w:val="24"/>
        </w:rPr>
        <w:t xml:space="preserve"> T</w:t>
      </w:r>
      <w:r w:rsidR="005452BF" w:rsidRPr="001F7CD6">
        <w:rPr>
          <w:rFonts w:cstheme="minorHAnsi"/>
          <w:sz w:val="24"/>
        </w:rPr>
        <w:t xml:space="preserve">he official or department head to </w:t>
      </w:r>
      <w:r w:rsidR="00345426" w:rsidRPr="001F7CD6">
        <w:rPr>
          <w:rFonts w:cstheme="minorHAnsi"/>
          <w:sz w:val="24"/>
        </w:rPr>
        <w:t>which</w:t>
      </w:r>
      <w:r w:rsidR="005452BF" w:rsidRPr="001F7CD6">
        <w:rPr>
          <w:rFonts w:cstheme="minorHAnsi"/>
          <w:sz w:val="24"/>
        </w:rPr>
        <w:t xml:space="preserve"> a claim has been reported shall be responsible for seeing that prompt action is taken to investigate the claim.</w:t>
      </w:r>
    </w:p>
    <w:p w14:paraId="29A033BA" w14:textId="77777777" w:rsidR="005452BF" w:rsidRPr="001F7CD6" w:rsidRDefault="005452BF" w:rsidP="00E946ED">
      <w:pPr>
        <w:spacing w:after="0" w:line="240" w:lineRule="auto"/>
        <w:rPr>
          <w:rFonts w:cstheme="minorHAnsi"/>
          <w:sz w:val="24"/>
        </w:rPr>
      </w:pPr>
    </w:p>
    <w:p w14:paraId="01ED419D" w14:textId="77777777" w:rsidR="005452BF" w:rsidRPr="001F7CD6" w:rsidRDefault="005452BF" w:rsidP="00E946ED">
      <w:pPr>
        <w:spacing w:after="0" w:line="240" w:lineRule="auto"/>
        <w:rPr>
          <w:rFonts w:cstheme="minorHAnsi"/>
          <w:sz w:val="24"/>
        </w:rPr>
      </w:pPr>
      <w:r w:rsidRPr="001F7CD6">
        <w:rPr>
          <w:rFonts w:cstheme="minorHAnsi"/>
          <w:sz w:val="24"/>
        </w:rPr>
        <w:t>Once the investigation is complete, the employee making the claim shall be notified of the result of the investigation and any actions which are to be taken.</w:t>
      </w:r>
    </w:p>
    <w:p w14:paraId="05FACBC0" w14:textId="77777777" w:rsidR="005452BF" w:rsidRPr="001F7CD6" w:rsidRDefault="005452BF" w:rsidP="00E946ED">
      <w:pPr>
        <w:spacing w:after="0" w:line="240" w:lineRule="auto"/>
        <w:rPr>
          <w:rFonts w:cstheme="minorHAnsi"/>
          <w:sz w:val="24"/>
        </w:rPr>
      </w:pPr>
    </w:p>
    <w:p w14:paraId="01674293" w14:textId="77777777" w:rsidR="005452BF" w:rsidRPr="001F7CD6" w:rsidRDefault="005452BF" w:rsidP="00E946ED">
      <w:pPr>
        <w:spacing w:after="0" w:line="240" w:lineRule="auto"/>
        <w:rPr>
          <w:rFonts w:cstheme="minorHAnsi"/>
          <w:sz w:val="24"/>
        </w:rPr>
      </w:pPr>
      <w:r w:rsidRPr="001F7CD6">
        <w:rPr>
          <w:rFonts w:cstheme="minorHAnsi"/>
          <w:sz w:val="24"/>
        </w:rPr>
        <w:t>Use the following procedures so that your complaint maybe resolved quickly and fairly.</w:t>
      </w:r>
    </w:p>
    <w:p w14:paraId="71719FE3" w14:textId="77777777" w:rsidR="005452BF" w:rsidRPr="001F7CD6" w:rsidRDefault="005452BF" w:rsidP="00E946ED">
      <w:pPr>
        <w:spacing w:after="0" w:line="240" w:lineRule="auto"/>
        <w:rPr>
          <w:rFonts w:cstheme="minorHAnsi"/>
          <w:sz w:val="24"/>
        </w:rPr>
      </w:pPr>
    </w:p>
    <w:p w14:paraId="2F0FB5A4" w14:textId="77777777" w:rsidR="005452BF" w:rsidRPr="00A81894" w:rsidRDefault="005452BF" w:rsidP="00A81894">
      <w:pPr>
        <w:pStyle w:val="ListParagraph"/>
        <w:numPr>
          <w:ilvl w:val="0"/>
          <w:numId w:val="44"/>
        </w:numPr>
        <w:spacing w:after="0" w:line="240" w:lineRule="auto"/>
        <w:rPr>
          <w:rFonts w:cstheme="minorHAnsi"/>
          <w:sz w:val="24"/>
        </w:rPr>
      </w:pPr>
      <w:r w:rsidRPr="00A81894">
        <w:rPr>
          <w:rFonts w:cstheme="minorHAnsi"/>
          <w:sz w:val="24"/>
        </w:rPr>
        <w:t>When practical, confront the harasser and ask them to stop the unwanted behavior.</w:t>
      </w:r>
    </w:p>
    <w:p w14:paraId="08B81B8A" w14:textId="77777777" w:rsidR="005452BF" w:rsidRPr="00A81894" w:rsidRDefault="005452BF" w:rsidP="001F25AA">
      <w:pPr>
        <w:pStyle w:val="ListParagraph"/>
        <w:numPr>
          <w:ilvl w:val="0"/>
          <w:numId w:val="44"/>
        </w:numPr>
        <w:spacing w:after="0" w:line="240" w:lineRule="auto"/>
        <w:rPr>
          <w:rFonts w:cstheme="minorHAnsi"/>
          <w:sz w:val="24"/>
        </w:rPr>
      </w:pPr>
      <w:r w:rsidRPr="00A81894">
        <w:rPr>
          <w:rFonts w:cstheme="minorHAnsi"/>
          <w:sz w:val="24"/>
        </w:rPr>
        <w:t xml:space="preserve">Record the time, place and specifics of each incident, including any </w:t>
      </w:r>
      <w:r w:rsidR="00A81894">
        <w:rPr>
          <w:rFonts w:cstheme="minorHAnsi"/>
          <w:sz w:val="24"/>
        </w:rPr>
        <w:t>w</w:t>
      </w:r>
      <w:r w:rsidRPr="00A81894">
        <w:rPr>
          <w:rFonts w:cstheme="minorHAnsi"/>
          <w:sz w:val="24"/>
        </w:rPr>
        <w:t>itnesses.</w:t>
      </w:r>
    </w:p>
    <w:p w14:paraId="1A053123" w14:textId="51571D20" w:rsidR="005452BF" w:rsidRPr="00A81894" w:rsidRDefault="005452BF" w:rsidP="001F25AA">
      <w:pPr>
        <w:pStyle w:val="ListParagraph"/>
        <w:numPr>
          <w:ilvl w:val="0"/>
          <w:numId w:val="44"/>
        </w:numPr>
        <w:spacing w:after="0" w:line="240" w:lineRule="auto"/>
        <w:rPr>
          <w:rFonts w:cstheme="minorHAnsi"/>
          <w:sz w:val="24"/>
        </w:rPr>
      </w:pPr>
      <w:r w:rsidRPr="00A81894">
        <w:rPr>
          <w:rFonts w:cstheme="minorHAnsi"/>
          <w:sz w:val="24"/>
        </w:rPr>
        <w:t xml:space="preserve">Report continuing </w:t>
      </w:r>
      <w:r w:rsidR="00243CE2" w:rsidRPr="00A81894">
        <w:rPr>
          <w:rFonts w:cstheme="minorHAnsi"/>
          <w:sz w:val="24"/>
        </w:rPr>
        <w:t xml:space="preserve">sexual </w:t>
      </w:r>
      <w:r w:rsidRPr="00A81894">
        <w:rPr>
          <w:rFonts w:cstheme="minorHAnsi"/>
          <w:sz w:val="24"/>
        </w:rPr>
        <w:t>harassment to the Elected Official</w:t>
      </w:r>
      <w:r w:rsidR="001249AF">
        <w:rPr>
          <w:rFonts w:cstheme="minorHAnsi"/>
          <w:sz w:val="24"/>
        </w:rPr>
        <w:t>,</w:t>
      </w:r>
      <w:r w:rsidRPr="00A81894">
        <w:rPr>
          <w:rFonts w:cstheme="minorHAnsi"/>
          <w:sz w:val="24"/>
        </w:rPr>
        <w:t xml:space="preserve"> Appointed</w:t>
      </w:r>
      <w:r w:rsidR="00A81894" w:rsidRPr="00A81894">
        <w:rPr>
          <w:rFonts w:cstheme="minorHAnsi"/>
          <w:sz w:val="24"/>
        </w:rPr>
        <w:t xml:space="preserve"> </w:t>
      </w:r>
      <w:r w:rsidRPr="00A81894">
        <w:rPr>
          <w:rFonts w:cstheme="minorHAnsi"/>
          <w:sz w:val="24"/>
        </w:rPr>
        <w:t>Official</w:t>
      </w:r>
      <w:r w:rsidR="001249AF">
        <w:rPr>
          <w:rFonts w:cstheme="minorHAnsi"/>
          <w:sz w:val="24"/>
        </w:rPr>
        <w:t>, or Department Head</w:t>
      </w:r>
      <w:r w:rsidRPr="00A81894">
        <w:rPr>
          <w:rFonts w:cstheme="minorHAnsi"/>
          <w:sz w:val="24"/>
        </w:rPr>
        <w:t xml:space="preserve"> who is responsible for your department or to the County Judge</w:t>
      </w:r>
      <w:r w:rsidR="00243CE2" w:rsidRPr="00A81894">
        <w:rPr>
          <w:rFonts w:cstheme="minorHAnsi"/>
          <w:sz w:val="24"/>
        </w:rPr>
        <w:t xml:space="preserve"> or the</w:t>
      </w:r>
      <w:r w:rsidRPr="00A81894">
        <w:rPr>
          <w:rFonts w:cstheme="minorHAnsi"/>
          <w:sz w:val="24"/>
        </w:rPr>
        <w:t xml:space="preserve"> County Attorney.</w:t>
      </w:r>
    </w:p>
    <w:p w14:paraId="543AC170" w14:textId="3D822E8E" w:rsidR="005452BF" w:rsidRPr="00A81894" w:rsidRDefault="005452BF" w:rsidP="001F25AA">
      <w:pPr>
        <w:pStyle w:val="ListParagraph"/>
        <w:numPr>
          <w:ilvl w:val="0"/>
          <w:numId w:val="44"/>
        </w:numPr>
        <w:spacing w:after="0" w:line="240" w:lineRule="auto"/>
        <w:rPr>
          <w:rFonts w:cstheme="minorHAnsi"/>
          <w:sz w:val="24"/>
        </w:rPr>
      </w:pPr>
      <w:r w:rsidRPr="00A81894">
        <w:rPr>
          <w:rFonts w:cstheme="minorHAnsi"/>
          <w:sz w:val="24"/>
        </w:rPr>
        <w:t xml:space="preserve">If a thorough investigation reveals that unlawful </w:t>
      </w:r>
      <w:r w:rsidR="00243CE2" w:rsidRPr="00A81894">
        <w:rPr>
          <w:rFonts w:cstheme="minorHAnsi"/>
          <w:sz w:val="24"/>
        </w:rPr>
        <w:t xml:space="preserve">sexual </w:t>
      </w:r>
      <w:r w:rsidRPr="00A81894">
        <w:rPr>
          <w:rFonts w:cstheme="minorHAnsi"/>
          <w:sz w:val="24"/>
        </w:rPr>
        <w:t xml:space="preserve">harassment has occurred, </w:t>
      </w:r>
      <w:r w:rsidR="000D4E65">
        <w:rPr>
          <w:rFonts w:cstheme="minorHAnsi"/>
          <w:sz w:val="24"/>
        </w:rPr>
        <w:t>Culberson</w:t>
      </w:r>
      <w:r w:rsidRPr="00A81894">
        <w:rPr>
          <w:rFonts w:cstheme="minorHAnsi"/>
          <w:sz w:val="24"/>
        </w:rPr>
        <w:t xml:space="preserve"> County will take effective remedial action in accordance with the circumstances</w:t>
      </w:r>
      <w:r w:rsidR="00F255DD" w:rsidRPr="00A81894">
        <w:rPr>
          <w:rFonts w:cstheme="minorHAnsi"/>
          <w:sz w:val="24"/>
        </w:rPr>
        <w:t>,</w:t>
      </w:r>
      <w:r w:rsidRPr="00A81894">
        <w:rPr>
          <w:rFonts w:cstheme="minorHAnsi"/>
          <w:sz w:val="24"/>
        </w:rPr>
        <w:t xml:space="preserve"> up to and including termination.</w:t>
      </w:r>
    </w:p>
    <w:p w14:paraId="6D1BC897" w14:textId="77777777" w:rsidR="005452BF" w:rsidRPr="001F7CD6" w:rsidRDefault="005452BF" w:rsidP="00E946ED">
      <w:pPr>
        <w:spacing w:after="0" w:line="240" w:lineRule="auto"/>
        <w:rPr>
          <w:rFonts w:cstheme="minorHAnsi"/>
          <w:sz w:val="24"/>
        </w:rPr>
      </w:pPr>
    </w:p>
    <w:p w14:paraId="5DEB4011" w14:textId="6BF2E725" w:rsidR="00CA439C" w:rsidRPr="001F7CD6" w:rsidRDefault="00CA439C" w:rsidP="00E946ED">
      <w:pPr>
        <w:spacing w:after="0" w:line="240" w:lineRule="auto"/>
        <w:rPr>
          <w:rFonts w:cstheme="minorHAnsi"/>
          <w:sz w:val="24"/>
        </w:rPr>
      </w:pPr>
      <w:r w:rsidRPr="001F7CD6">
        <w:rPr>
          <w:rFonts w:cstheme="minorHAnsi"/>
          <w:sz w:val="24"/>
        </w:rPr>
        <w:t>Retaliation against an employee who reports sexual harassment</w:t>
      </w:r>
      <w:r w:rsidR="007C75DD" w:rsidRPr="001F7CD6">
        <w:rPr>
          <w:rFonts w:cstheme="minorHAnsi"/>
          <w:sz w:val="24"/>
        </w:rPr>
        <w:t xml:space="preserve"> or </w:t>
      </w:r>
      <w:r w:rsidRPr="001F7CD6">
        <w:rPr>
          <w:rFonts w:cstheme="minorHAnsi"/>
          <w:sz w:val="24"/>
        </w:rPr>
        <w:t>who cooperates</w:t>
      </w:r>
      <w:r w:rsidR="007C75DD" w:rsidRPr="001F7CD6">
        <w:rPr>
          <w:rFonts w:cstheme="minorHAnsi"/>
          <w:sz w:val="24"/>
        </w:rPr>
        <w:t xml:space="preserve"> as a witness </w:t>
      </w:r>
      <w:r w:rsidRPr="001F7CD6">
        <w:rPr>
          <w:rFonts w:cstheme="minorHAnsi"/>
          <w:sz w:val="24"/>
        </w:rPr>
        <w:t xml:space="preserve">in the investigation is prohibited </w:t>
      </w:r>
      <w:r w:rsidR="00E11514">
        <w:rPr>
          <w:rFonts w:cstheme="minorHAnsi"/>
          <w:sz w:val="24"/>
        </w:rPr>
        <w:t xml:space="preserve">by law as well as this policy. </w:t>
      </w:r>
    </w:p>
    <w:p w14:paraId="2505A5B8" w14:textId="77777777" w:rsidR="00CA439C" w:rsidRPr="001F7CD6" w:rsidRDefault="00CA439C" w:rsidP="00E946ED">
      <w:pPr>
        <w:spacing w:after="0" w:line="240" w:lineRule="auto"/>
        <w:rPr>
          <w:rFonts w:cstheme="minorHAnsi"/>
          <w:sz w:val="24"/>
        </w:rPr>
      </w:pPr>
    </w:p>
    <w:p w14:paraId="64B339A4" w14:textId="4BABABBE" w:rsidR="00CA439C" w:rsidRPr="001F7CD6" w:rsidRDefault="00CA439C" w:rsidP="00E946ED">
      <w:pPr>
        <w:spacing w:after="0" w:line="240" w:lineRule="auto"/>
        <w:rPr>
          <w:rFonts w:cstheme="minorHAnsi"/>
          <w:sz w:val="24"/>
        </w:rPr>
      </w:pPr>
      <w:r w:rsidRPr="001F7CD6">
        <w:rPr>
          <w:rFonts w:cstheme="minorHAnsi"/>
          <w:sz w:val="24"/>
        </w:rPr>
        <w:t xml:space="preserve">Employees who feel they have been subjected to illegal retaliation should immediately report the situation to the elected </w:t>
      </w:r>
      <w:r w:rsidR="002D20C5" w:rsidRPr="001F7CD6">
        <w:rPr>
          <w:rFonts w:cstheme="minorHAnsi"/>
          <w:sz w:val="24"/>
        </w:rPr>
        <w:t>o</w:t>
      </w:r>
      <w:r w:rsidR="002D20C5">
        <w:rPr>
          <w:rFonts w:cstheme="minorHAnsi"/>
          <w:sz w:val="24"/>
        </w:rPr>
        <w:t>fficial</w:t>
      </w:r>
      <w:r w:rsidR="001249AF">
        <w:rPr>
          <w:rFonts w:cstheme="minorHAnsi"/>
          <w:sz w:val="24"/>
        </w:rPr>
        <w:t>,</w:t>
      </w:r>
      <w:r w:rsidRPr="001F7CD6">
        <w:rPr>
          <w:rFonts w:cstheme="minorHAnsi"/>
          <w:sz w:val="24"/>
        </w:rPr>
        <w:t xml:space="preserve"> appointed official </w:t>
      </w:r>
      <w:r w:rsidR="001249AF">
        <w:rPr>
          <w:rFonts w:cstheme="minorHAnsi"/>
          <w:sz w:val="24"/>
        </w:rPr>
        <w:t xml:space="preserve">or department head </w:t>
      </w:r>
      <w:r w:rsidRPr="001F7CD6">
        <w:rPr>
          <w:rFonts w:cstheme="minorHAnsi"/>
          <w:sz w:val="24"/>
        </w:rPr>
        <w:t>who is responsible for the</w:t>
      </w:r>
      <w:r w:rsidR="002D20C5">
        <w:rPr>
          <w:rFonts w:cstheme="minorHAnsi"/>
          <w:sz w:val="24"/>
        </w:rPr>
        <w:t xml:space="preserve"> department in which they work.</w:t>
      </w:r>
      <w:r w:rsidRPr="001F7CD6">
        <w:rPr>
          <w:rFonts w:cstheme="minorHAnsi"/>
          <w:sz w:val="24"/>
        </w:rPr>
        <w:t xml:space="preserve"> If, for any reason, the emp</w:t>
      </w:r>
      <w:r w:rsidR="00A81894">
        <w:rPr>
          <w:rFonts w:cstheme="minorHAnsi"/>
          <w:sz w:val="24"/>
        </w:rPr>
        <w:t xml:space="preserve">loyee feels that reporting the </w:t>
      </w:r>
      <w:r w:rsidRPr="001F7CD6">
        <w:rPr>
          <w:rFonts w:cstheme="minorHAnsi"/>
          <w:sz w:val="24"/>
        </w:rPr>
        <w:t xml:space="preserve">retaliation to the </w:t>
      </w:r>
      <w:r w:rsidR="001249AF">
        <w:rPr>
          <w:rFonts w:cstheme="minorHAnsi"/>
          <w:sz w:val="24"/>
        </w:rPr>
        <w:t xml:space="preserve">official or </w:t>
      </w:r>
      <w:r w:rsidRPr="001F7CD6">
        <w:rPr>
          <w:rFonts w:cstheme="minorHAnsi"/>
          <w:sz w:val="24"/>
        </w:rPr>
        <w:t>department head may not be the best course of action, the report should be made to the County Judge or to the County Attorney.</w:t>
      </w:r>
    </w:p>
    <w:p w14:paraId="4AB73274" w14:textId="77777777" w:rsidR="00CA439C" w:rsidRPr="001F7CD6" w:rsidRDefault="00CA439C" w:rsidP="00E946ED">
      <w:pPr>
        <w:spacing w:after="0" w:line="240" w:lineRule="auto"/>
        <w:rPr>
          <w:rFonts w:cstheme="minorHAnsi"/>
          <w:sz w:val="24"/>
        </w:rPr>
      </w:pPr>
    </w:p>
    <w:p w14:paraId="711758DD" w14:textId="77777777" w:rsidR="005452BF" w:rsidRPr="001F7CD6" w:rsidRDefault="005452BF" w:rsidP="00E946ED">
      <w:pPr>
        <w:spacing w:after="0" w:line="240" w:lineRule="auto"/>
        <w:rPr>
          <w:rFonts w:cstheme="minorHAnsi"/>
          <w:sz w:val="24"/>
        </w:rPr>
      </w:pPr>
      <w:r w:rsidRPr="001F7CD6">
        <w:rPr>
          <w:rFonts w:cstheme="minorHAnsi"/>
          <w:sz w:val="24"/>
        </w:rPr>
        <w:t>Reporting or failing to report claims in accordance with the procedure given in this policy shall not limit other legal recourse an employee may have in regard to sexual harassment charges.</w:t>
      </w:r>
    </w:p>
    <w:p w14:paraId="27B9167D" w14:textId="77777777" w:rsidR="005452BF" w:rsidRPr="00E946ED" w:rsidRDefault="00AC7A9E" w:rsidP="00E946ED">
      <w:pPr>
        <w:pStyle w:val="Heading3"/>
        <w:spacing w:before="240" w:after="240"/>
        <w:rPr>
          <w:rFonts w:asciiTheme="minorHAnsi" w:hAnsiTheme="minorHAnsi" w:cstheme="minorHAnsi"/>
        </w:rPr>
      </w:pPr>
      <w:bookmarkStart w:id="16" w:name="_Toc61014689"/>
      <w:r w:rsidRPr="00E946ED">
        <w:rPr>
          <w:rFonts w:asciiTheme="minorHAnsi" w:hAnsiTheme="minorHAnsi" w:cstheme="minorHAnsi"/>
          <w:b/>
        </w:rPr>
        <w:t xml:space="preserve">1B-7 </w:t>
      </w:r>
      <w:r w:rsidRPr="00E946ED">
        <w:rPr>
          <w:rFonts w:asciiTheme="minorHAnsi" w:hAnsiTheme="minorHAnsi" w:cstheme="minorHAnsi"/>
          <w:b/>
          <w:u w:val="single"/>
        </w:rPr>
        <w:t>POLITICAL ACTIVITY</w:t>
      </w:r>
      <w:bookmarkEnd w:id="16"/>
    </w:p>
    <w:p w14:paraId="02A08B29" w14:textId="0689B859" w:rsidR="00AC7A9E" w:rsidRPr="001F7CD6" w:rsidRDefault="00AC7A9E" w:rsidP="00E946ED">
      <w:pPr>
        <w:spacing w:after="0" w:line="240" w:lineRule="auto"/>
        <w:rPr>
          <w:rFonts w:cstheme="minorHAnsi"/>
          <w:sz w:val="24"/>
        </w:rPr>
      </w:pPr>
      <w:r w:rsidRPr="001F7CD6">
        <w:rPr>
          <w:rFonts w:cstheme="minorHAnsi"/>
          <w:sz w:val="24"/>
        </w:rPr>
        <w:t xml:space="preserve">Employees of </w:t>
      </w:r>
      <w:r w:rsidR="000D4E65">
        <w:rPr>
          <w:rFonts w:cstheme="minorHAnsi"/>
          <w:sz w:val="24"/>
        </w:rPr>
        <w:t xml:space="preserve">Culberson </w:t>
      </w:r>
      <w:r w:rsidRPr="001F7CD6">
        <w:rPr>
          <w:rFonts w:cstheme="minorHAnsi"/>
          <w:sz w:val="24"/>
        </w:rPr>
        <w:t>County shall have the right to support candidates of their choice and to engage in political activity during their personal time.</w:t>
      </w:r>
    </w:p>
    <w:p w14:paraId="64075DE3" w14:textId="77777777" w:rsidR="00AC7A9E" w:rsidRPr="001F7CD6" w:rsidRDefault="00AC7A9E" w:rsidP="00E946ED">
      <w:pPr>
        <w:spacing w:after="0" w:line="240" w:lineRule="auto"/>
        <w:rPr>
          <w:rFonts w:cstheme="minorHAnsi"/>
          <w:sz w:val="24"/>
        </w:rPr>
      </w:pPr>
    </w:p>
    <w:p w14:paraId="09A9BDF0" w14:textId="77777777" w:rsidR="00AC7A9E" w:rsidRPr="001F7CD6" w:rsidRDefault="00AC7A9E" w:rsidP="00E946ED">
      <w:pPr>
        <w:spacing w:after="0" w:line="240" w:lineRule="auto"/>
        <w:rPr>
          <w:rFonts w:cstheme="minorHAnsi"/>
          <w:sz w:val="24"/>
        </w:rPr>
      </w:pPr>
      <w:r w:rsidRPr="001F7CD6">
        <w:rPr>
          <w:rFonts w:cstheme="minorHAnsi"/>
          <w:sz w:val="24"/>
        </w:rPr>
        <w:t>County employees shall not:</w:t>
      </w:r>
      <w:r w:rsidR="00E26FBF" w:rsidRPr="001F7CD6">
        <w:rPr>
          <w:rFonts w:cstheme="minorHAnsi"/>
          <w:sz w:val="24"/>
        </w:rPr>
        <w:t xml:space="preserve"> 1) </w:t>
      </w:r>
      <w:r w:rsidRPr="001F7CD6">
        <w:rPr>
          <w:rFonts w:cstheme="minorHAnsi"/>
          <w:sz w:val="24"/>
        </w:rPr>
        <w:t>Use their official authority or influence to interfere with or affect the result of any election or nomination for office;</w:t>
      </w:r>
      <w:r w:rsidR="00E26FBF" w:rsidRPr="001F7CD6">
        <w:rPr>
          <w:rFonts w:cstheme="minorHAnsi"/>
          <w:sz w:val="24"/>
        </w:rPr>
        <w:t xml:space="preserve"> 2) </w:t>
      </w:r>
      <w:r w:rsidRPr="001F7CD6">
        <w:rPr>
          <w:rFonts w:cstheme="minorHAnsi"/>
          <w:sz w:val="24"/>
        </w:rPr>
        <w:t xml:space="preserve">Directly or indirectly coerce, attempt to coerce, command, or advise another person to pay, lend, or contribute anything of </w:t>
      </w:r>
      <w:r w:rsidRPr="001F7CD6">
        <w:rPr>
          <w:rFonts w:cstheme="minorHAnsi"/>
          <w:sz w:val="24"/>
        </w:rPr>
        <w:lastRenderedPageBreak/>
        <w:t>value to a party, committee,</w:t>
      </w:r>
      <w:r w:rsidR="00E26FBF" w:rsidRPr="001F7CD6">
        <w:rPr>
          <w:rFonts w:cstheme="minorHAnsi"/>
          <w:sz w:val="24"/>
        </w:rPr>
        <w:t xml:space="preserve"> </w:t>
      </w:r>
      <w:r w:rsidRPr="001F7CD6">
        <w:rPr>
          <w:rFonts w:cstheme="minorHAnsi"/>
          <w:sz w:val="24"/>
        </w:rPr>
        <w:t>organization, agency, or person for a political reason; or</w:t>
      </w:r>
      <w:r w:rsidR="00E26FBF" w:rsidRPr="001F7CD6">
        <w:rPr>
          <w:rFonts w:cstheme="minorHAnsi"/>
          <w:sz w:val="24"/>
        </w:rPr>
        <w:t xml:space="preserve"> 3)</w:t>
      </w:r>
      <w:r w:rsidRPr="001F7CD6">
        <w:rPr>
          <w:rFonts w:cstheme="minorHAnsi"/>
          <w:sz w:val="24"/>
        </w:rPr>
        <w:t xml:space="preserve">  Use any equipment, property or material owned by the County for political activity or engage in political activity while on duty for the County.</w:t>
      </w:r>
    </w:p>
    <w:p w14:paraId="4FE85CF4" w14:textId="77777777" w:rsidR="00AC7A9E" w:rsidRPr="00E946ED" w:rsidRDefault="00AC7A9E" w:rsidP="00E946ED">
      <w:pPr>
        <w:pStyle w:val="Heading3"/>
        <w:spacing w:before="240" w:after="240"/>
        <w:rPr>
          <w:rFonts w:asciiTheme="minorHAnsi" w:hAnsiTheme="minorHAnsi" w:cstheme="minorHAnsi"/>
        </w:rPr>
      </w:pPr>
      <w:bookmarkStart w:id="17" w:name="_Toc61014690"/>
      <w:r w:rsidRPr="00E946ED">
        <w:rPr>
          <w:rFonts w:asciiTheme="minorHAnsi" w:hAnsiTheme="minorHAnsi" w:cstheme="minorHAnsi"/>
          <w:b/>
        </w:rPr>
        <w:t>1B-</w:t>
      </w:r>
      <w:r w:rsidR="003B11D1" w:rsidRPr="00E946ED">
        <w:rPr>
          <w:rFonts w:asciiTheme="minorHAnsi" w:hAnsiTheme="minorHAnsi" w:cstheme="minorHAnsi"/>
          <w:b/>
        </w:rPr>
        <w:t>8</w:t>
      </w:r>
      <w:r w:rsidRPr="00E946ED">
        <w:rPr>
          <w:rFonts w:asciiTheme="minorHAnsi" w:hAnsiTheme="minorHAnsi" w:cstheme="minorHAnsi"/>
          <w:b/>
        </w:rPr>
        <w:t xml:space="preserve"> </w:t>
      </w:r>
      <w:r w:rsidRPr="00E946ED">
        <w:rPr>
          <w:rFonts w:asciiTheme="minorHAnsi" w:hAnsiTheme="minorHAnsi" w:cstheme="minorHAnsi"/>
          <w:b/>
          <w:u w:val="single"/>
        </w:rPr>
        <w:t>OUTSIDE EMPLOYMENT</w:t>
      </w:r>
      <w:bookmarkEnd w:id="17"/>
    </w:p>
    <w:p w14:paraId="2042E265" w14:textId="076ECD2E" w:rsidR="00AC7A9E" w:rsidRPr="001F7CD6" w:rsidRDefault="000D4E65" w:rsidP="00E946ED">
      <w:pPr>
        <w:spacing w:after="0" w:line="240" w:lineRule="auto"/>
        <w:rPr>
          <w:rFonts w:cstheme="minorHAnsi"/>
          <w:sz w:val="24"/>
        </w:rPr>
      </w:pPr>
      <w:r>
        <w:rPr>
          <w:rFonts w:cstheme="minorHAnsi"/>
          <w:sz w:val="24"/>
        </w:rPr>
        <w:t xml:space="preserve">Culberson </w:t>
      </w:r>
      <w:r w:rsidR="0085532C" w:rsidRPr="001F7CD6">
        <w:rPr>
          <w:rFonts w:cstheme="minorHAnsi"/>
          <w:sz w:val="24"/>
        </w:rPr>
        <w:t>County employees are expected to give their full and undivided attention to their</w:t>
      </w:r>
      <w:r w:rsidR="002D20C5">
        <w:rPr>
          <w:rFonts w:cstheme="minorHAnsi"/>
          <w:sz w:val="24"/>
        </w:rPr>
        <w:t xml:space="preserve"> job duties.</w:t>
      </w:r>
      <w:r w:rsidR="0085532C" w:rsidRPr="001F7CD6">
        <w:rPr>
          <w:rFonts w:cstheme="minorHAnsi"/>
          <w:sz w:val="24"/>
        </w:rPr>
        <w:t xml:space="preserve"> They should not use </w:t>
      </w:r>
      <w:r>
        <w:rPr>
          <w:rFonts w:cstheme="minorHAnsi"/>
          <w:sz w:val="24"/>
        </w:rPr>
        <w:t xml:space="preserve">Culberson </w:t>
      </w:r>
      <w:r w:rsidR="0085532C" w:rsidRPr="001F7CD6">
        <w:rPr>
          <w:rFonts w:cstheme="minorHAnsi"/>
          <w:sz w:val="24"/>
        </w:rPr>
        <w:t xml:space="preserve">County facilities or equipment or their association with </w:t>
      </w:r>
      <w:r>
        <w:rPr>
          <w:rFonts w:cstheme="minorHAnsi"/>
          <w:sz w:val="24"/>
        </w:rPr>
        <w:t xml:space="preserve">Culberson </w:t>
      </w:r>
      <w:r w:rsidR="0085532C" w:rsidRPr="001F7CD6">
        <w:rPr>
          <w:rFonts w:cstheme="minorHAnsi"/>
          <w:sz w:val="24"/>
        </w:rPr>
        <w:t>County to carry on a private business or profession. Unless express approval is obtained in advance and in writing from their immediate supervisor</w:t>
      </w:r>
      <w:r w:rsidR="00F255DD" w:rsidRPr="001F7CD6">
        <w:rPr>
          <w:rFonts w:cstheme="minorHAnsi"/>
          <w:sz w:val="24"/>
        </w:rPr>
        <w:t>,</w:t>
      </w:r>
      <w:r w:rsidR="0085532C" w:rsidRPr="001F7CD6">
        <w:rPr>
          <w:rFonts w:cstheme="minorHAnsi"/>
          <w:sz w:val="24"/>
        </w:rPr>
        <w:t xml:space="preserve"> county employees should not engage in a profit-making business </w:t>
      </w:r>
      <w:r w:rsidR="00F255DD" w:rsidRPr="001F7CD6">
        <w:rPr>
          <w:rFonts w:cstheme="minorHAnsi"/>
          <w:sz w:val="24"/>
        </w:rPr>
        <w:t>n</w:t>
      </w:r>
      <w:r w:rsidR="0085532C" w:rsidRPr="001F7CD6">
        <w:rPr>
          <w:rFonts w:cstheme="minorHAnsi"/>
          <w:sz w:val="24"/>
        </w:rPr>
        <w:t xml:space="preserve">or become involved with a non-profit organization outside of their employment with </w:t>
      </w:r>
      <w:r>
        <w:rPr>
          <w:rFonts w:cstheme="minorHAnsi"/>
          <w:sz w:val="24"/>
        </w:rPr>
        <w:t>Culberson</w:t>
      </w:r>
      <w:r w:rsidR="0085532C" w:rsidRPr="001F7CD6">
        <w:rPr>
          <w:rFonts w:cstheme="minorHAnsi"/>
          <w:sz w:val="24"/>
        </w:rPr>
        <w:t xml:space="preserve"> County that interferes with the employee’s assigned duties with </w:t>
      </w:r>
      <w:r>
        <w:rPr>
          <w:rFonts w:cstheme="minorHAnsi"/>
          <w:sz w:val="24"/>
        </w:rPr>
        <w:t xml:space="preserve">Culberson </w:t>
      </w:r>
      <w:r w:rsidR="0085532C" w:rsidRPr="001F7CD6">
        <w:rPr>
          <w:rFonts w:cstheme="minorHAnsi"/>
          <w:sz w:val="24"/>
        </w:rPr>
        <w:t xml:space="preserve">County. </w:t>
      </w:r>
    </w:p>
    <w:p w14:paraId="40F409CB" w14:textId="77777777" w:rsidR="002A3DE8" w:rsidRPr="00E946ED" w:rsidRDefault="002A3DE8" w:rsidP="00E946ED">
      <w:pPr>
        <w:pStyle w:val="Heading3"/>
        <w:spacing w:before="240" w:after="240"/>
        <w:rPr>
          <w:rFonts w:asciiTheme="minorHAnsi" w:hAnsiTheme="minorHAnsi" w:cstheme="minorHAnsi"/>
        </w:rPr>
      </w:pPr>
      <w:bookmarkStart w:id="18" w:name="_Toc61014691"/>
      <w:r w:rsidRPr="00E946ED">
        <w:rPr>
          <w:rFonts w:asciiTheme="minorHAnsi" w:hAnsiTheme="minorHAnsi" w:cstheme="minorHAnsi"/>
          <w:b/>
        </w:rPr>
        <w:t xml:space="preserve">1B-9 </w:t>
      </w:r>
      <w:r w:rsidRPr="00E946ED">
        <w:rPr>
          <w:rFonts w:asciiTheme="minorHAnsi" w:hAnsiTheme="minorHAnsi" w:cstheme="minorHAnsi"/>
          <w:b/>
          <w:u w:val="single"/>
        </w:rPr>
        <w:t>BREAKS</w:t>
      </w:r>
      <w:bookmarkEnd w:id="18"/>
    </w:p>
    <w:p w14:paraId="6D288710" w14:textId="1749B593" w:rsidR="002A3DE8" w:rsidRPr="001F7CD6" w:rsidRDefault="002A3DE8" w:rsidP="00E946ED">
      <w:pPr>
        <w:pStyle w:val="ListParagraph"/>
        <w:spacing w:after="0" w:line="240" w:lineRule="auto"/>
        <w:ind w:left="0"/>
        <w:rPr>
          <w:rFonts w:cstheme="minorHAnsi"/>
          <w:sz w:val="24"/>
          <w:szCs w:val="24"/>
        </w:rPr>
      </w:pPr>
      <w:r w:rsidRPr="001F7CD6">
        <w:rPr>
          <w:rFonts w:cstheme="minorHAnsi"/>
          <w:sz w:val="24"/>
          <w:szCs w:val="24"/>
        </w:rPr>
        <w:t xml:space="preserve">The Patient Protection and Affordable Care Act amended the Fair Labor Standards Act to require reasonable breaks for nursing mothers to express breast milk. The Texas Right to Express Breast Milk in the Workplace Act also imposes duties on public employers and, under other state law, is applicable for the duration of a nursing mother’s need to express breast milk.  </w:t>
      </w:r>
      <w:r w:rsidR="000D4E65">
        <w:rPr>
          <w:rFonts w:cstheme="minorHAnsi"/>
          <w:sz w:val="24"/>
          <w:szCs w:val="24"/>
        </w:rPr>
        <w:t xml:space="preserve">Culberson </w:t>
      </w:r>
      <w:r w:rsidRPr="001F7CD6">
        <w:rPr>
          <w:rFonts w:cstheme="minorHAnsi"/>
          <w:sz w:val="24"/>
          <w:szCs w:val="24"/>
        </w:rPr>
        <w:t xml:space="preserve">County supports the practice of expressing breast milk. </w:t>
      </w:r>
    </w:p>
    <w:p w14:paraId="46D2543E" w14:textId="77777777" w:rsidR="002A3DE8" w:rsidRPr="001F7CD6" w:rsidRDefault="002A3DE8" w:rsidP="00E946ED">
      <w:pPr>
        <w:pStyle w:val="ListParagraph"/>
        <w:spacing w:after="0" w:line="240" w:lineRule="auto"/>
        <w:ind w:left="0"/>
        <w:rPr>
          <w:rFonts w:cstheme="minorHAnsi"/>
          <w:sz w:val="24"/>
          <w:szCs w:val="24"/>
        </w:rPr>
      </w:pPr>
    </w:p>
    <w:p w14:paraId="0DF6A9DD" w14:textId="54AA2C24" w:rsidR="002A3DE8" w:rsidRPr="001F7CD6" w:rsidRDefault="000D4E65" w:rsidP="00E946ED">
      <w:pPr>
        <w:pStyle w:val="ListParagraph"/>
        <w:spacing w:after="0" w:line="240" w:lineRule="auto"/>
        <w:ind w:left="0"/>
        <w:rPr>
          <w:rFonts w:cstheme="minorHAnsi"/>
          <w:sz w:val="24"/>
          <w:szCs w:val="24"/>
        </w:rPr>
      </w:pPr>
      <w:r>
        <w:rPr>
          <w:rFonts w:cstheme="minorHAnsi"/>
          <w:sz w:val="24"/>
          <w:szCs w:val="24"/>
        </w:rPr>
        <w:t xml:space="preserve">Culberson </w:t>
      </w:r>
      <w:r w:rsidR="002A3DE8" w:rsidRPr="001F7CD6">
        <w:rPr>
          <w:rFonts w:cstheme="minorHAnsi"/>
          <w:sz w:val="24"/>
          <w:szCs w:val="24"/>
        </w:rPr>
        <w:t xml:space="preserve">County will provide reasonable </w:t>
      </w:r>
      <w:r w:rsidR="00FA44C3" w:rsidRPr="00FA44C3">
        <w:rPr>
          <w:rFonts w:cstheme="minorHAnsi"/>
          <w:sz w:val="24"/>
          <w:szCs w:val="24"/>
        </w:rPr>
        <w:t>paid</w:t>
      </w:r>
      <w:r w:rsidR="002A3DE8" w:rsidRPr="000776C8">
        <w:rPr>
          <w:rFonts w:cstheme="minorHAnsi"/>
          <w:color w:val="FF0000"/>
          <w:sz w:val="24"/>
          <w:szCs w:val="24"/>
        </w:rPr>
        <w:t xml:space="preserve"> </w:t>
      </w:r>
      <w:r w:rsidR="002A3DE8" w:rsidRPr="001F7CD6">
        <w:rPr>
          <w:rFonts w:cstheme="minorHAnsi"/>
          <w:sz w:val="24"/>
          <w:szCs w:val="24"/>
        </w:rPr>
        <w:t xml:space="preserve">breaks for a nursing </w:t>
      </w:r>
      <w:r w:rsidR="00E11514">
        <w:rPr>
          <w:rFonts w:cstheme="minorHAnsi"/>
          <w:sz w:val="24"/>
          <w:szCs w:val="24"/>
        </w:rPr>
        <w:t xml:space="preserve">mother to express breast milk. </w:t>
      </w:r>
      <w:r w:rsidR="002A3DE8" w:rsidRPr="001F7CD6">
        <w:rPr>
          <w:rFonts w:cstheme="minorHAnsi"/>
          <w:sz w:val="24"/>
          <w:szCs w:val="24"/>
        </w:rPr>
        <w:t>The nursing mother will be allowed whatever time is needed to express breast milk.</w:t>
      </w:r>
    </w:p>
    <w:p w14:paraId="4ADF46DF" w14:textId="77777777" w:rsidR="002A3DE8" w:rsidRPr="001F7CD6" w:rsidRDefault="002A3DE8" w:rsidP="00E946ED">
      <w:pPr>
        <w:pStyle w:val="ListParagraph"/>
        <w:spacing w:after="0" w:line="240" w:lineRule="auto"/>
        <w:ind w:left="0"/>
        <w:rPr>
          <w:rFonts w:cstheme="minorHAnsi"/>
          <w:sz w:val="24"/>
          <w:szCs w:val="24"/>
        </w:rPr>
      </w:pPr>
    </w:p>
    <w:p w14:paraId="72AEACB4" w14:textId="77777777" w:rsidR="002A3DE8" w:rsidRPr="001F7CD6" w:rsidRDefault="002A3DE8" w:rsidP="00E946ED">
      <w:pPr>
        <w:pStyle w:val="ListParagraph"/>
        <w:spacing w:after="0" w:line="240" w:lineRule="auto"/>
        <w:ind w:left="0"/>
        <w:rPr>
          <w:rFonts w:cstheme="minorHAnsi"/>
          <w:sz w:val="24"/>
          <w:szCs w:val="24"/>
        </w:rPr>
      </w:pPr>
      <w:r w:rsidRPr="001F7CD6">
        <w:rPr>
          <w:rFonts w:cstheme="minorHAnsi"/>
          <w:sz w:val="24"/>
          <w:szCs w:val="24"/>
        </w:rPr>
        <w:t xml:space="preserve">The County will provide the nursing mother with a private location, other than a bathroom.  The location will be shielded from view and free from intrusion and appropriate for expressing breast milk. The specific location will be determined on a case by case basis. </w:t>
      </w:r>
    </w:p>
    <w:p w14:paraId="32247179" w14:textId="77777777" w:rsidR="002A3DE8" w:rsidRPr="001F7CD6" w:rsidRDefault="002A3DE8" w:rsidP="00E946ED">
      <w:pPr>
        <w:pStyle w:val="ListParagraph"/>
        <w:spacing w:after="0" w:line="240" w:lineRule="auto"/>
        <w:ind w:left="0"/>
        <w:rPr>
          <w:rFonts w:cstheme="minorHAnsi"/>
          <w:sz w:val="24"/>
          <w:szCs w:val="24"/>
        </w:rPr>
      </w:pPr>
    </w:p>
    <w:p w14:paraId="3B220101" w14:textId="3919B085" w:rsidR="002A3DE8" w:rsidRDefault="000D4E65" w:rsidP="00E946ED">
      <w:pPr>
        <w:pStyle w:val="ListParagraph"/>
        <w:spacing w:after="0" w:line="240" w:lineRule="auto"/>
        <w:ind w:left="0"/>
        <w:rPr>
          <w:rFonts w:cstheme="minorHAnsi"/>
          <w:sz w:val="24"/>
          <w:szCs w:val="24"/>
        </w:rPr>
      </w:pPr>
      <w:r>
        <w:rPr>
          <w:rFonts w:cstheme="minorHAnsi"/>
          <w:sz w:val="24"/>
          <w:szCs w:val="24"/>
        </w:rPr>
        <w:t xml:space="preserve">Culberson </w:t>
      </w:r>
      <w:r w:rsidR="002A3DE8" w:rsidRPr="001F7CD6">
        <w:rPr>
          <w:rFonts w:cstheme="minorHAnsi"/>
          <w:sz w:val="24"/>
          <w:szCs w:val="24"/>
        </w:rPr>
        <w:t>County does not allow any retaliation against a nursing mother for asking for this break.  Nursing mothers are entitled to this break for the duration of the time t</w:t>
      </w:r>
      <w:r w:rsidR="002D20C5">
        <w:rPr>
          <w:rFonts w:cstheme="minorHAnsi"/>
          <w:sz w:val="24"/>
          <w:szCs w:val="24"/>
        </w:rPr>
        <w:t>hey are expressing breast milk.</w:t>
      </w:r>
      <w:r w:rsidR="002A3DE8" w:rsidRPr="001F7CD6">
        <w:rPr>
          <w:rFonts w:cstheme="minorHAnsi"/>
          <w:sz w:val="24"/>
          <w:szCs w:val="24"/>
        </w:rPr>
        <w:t xml:space="preserve"> A reasonable accommodation will be given for the needs of emp</w:t>
      </w:r>
      <w:r w:rsidR="002D20C5">
        <w:rPr>
          <w:rFonts w:cstheme="minorHAnsi"/>
          <w:sz w:val="24"/>
          <w:szCs w:val="24"/>
        </w:rPr>
        <w:t>loyees who express breast milk.</w:t>
      </w:r>
      <w:r w:rsidR="002A3DE8" w:rsidRPr="001F7CD6">
        <w:rPr>
          <w:rFonts w:cstheme="minorHAnsi"/>
          <w:sz w:val="24"/>
          <w:szCs w:val="24"/>
        </w:rPr>
        <w:t xml:space="preserve"> An employees of the county who needs to express breast milk may not be discriminated against.</w:t>
      </w:r>
    </w:p>
    <w:p w14:paraId="228D593C" w14:textId="77777777" w:rsidR="000776C8" w:rsidRPr="001F7CD6" w:rsidRDefault="000776C8" w:rsidP="00E946ED">
      <w:pPr>
        <w:pStyle w:val="ListParagraph"/>
        <w:spacing w:after="0" w:line="240" w:lineRule="auto"/>
        <w:ind w:left="0"/>
        <w:rPr>
          <w:rFonts w:cstheme="minorHAnsi"/>
          <w:sz w:val="24"/>
          <w:szCs w:val="24"/>
        </w:rPr>
      </w:pPr>
    </w:p>
    <w:p w14:paraId="23A50C6B" w14:textId="77777777" w:rsidR="002A3DE8" w:rsidRPr="001F7CD6" w:rsidRDefault="002A3DE8" w:rsidP="00E946ED">
      <w:pPr>
        <w:spacing w:after="0" w:line="240" w:lineRule="auto"/>
        <w:rPr>
          <w:rFonts w:cstheme="minorHAnsi"/>
          <w:sz w:val="24"/>
          <w:szCs w:val="24"/>
        </w:rPr>
      </w:pPr>
      <w:r w:rsidRPr="001F7CD6">
        <w:rPr>
          <w:rFonts w:cstheme="minorHAnsi"/>
          <w:sz w:val="24"/>
          <w:szCs w:val="24"/>
        </w:rPr>
        <w:t xml:space="preserve">All other employee breaks are determined by each </w:t>
      </w:r>
      <w:r w:rsidR="001249AF">
        <w:rPr>
          <w:rFonts w:cstheme="minorHAnsi"/>
          <w:sz w:val="24"/>
          <w:szCs w:val="24"/>
        </w:rPr>
        <w:t xml:space="preserve">official or </w:t>
      </w:r>
      <w:r w:rsidRPr="001F7CD6">
        <w:rPr>
          <w:rFonts w:cstheme="minorHAnsi"/>
          <w:sz w:val="24"/>
          <w:szCs w:val="24"/>
        </w:rPr>
        <w:t>department head an</w:t>
      </w:r>
      <w:r w:rsidR="002D20C5">
        <w:rPr>
          <w:rFonts w:cstheme="minorHAnsi"/>
          <w:sz w:val="24"/>
          <w:szCs w:val="24"/>
        </w:rPr>
        <w:t>d are not required to be given.</w:t>
      </w:r>
      <w:r w:rsidRPr="001F7CD6">
        <w:rPr>
          <w:rFonts w:cstheme="minorHAnsi"/>
          <w:sz w:val="24"/>
          <w:szCs w:val="24"/>
        </w:rPr>
        <w:t xml:space="preserve"> If your department provides you with a break, it may not be ac</w:t>
      </w:r>
      <w:r w:rsidR="002D20C5">
        <w:rPr>
          <w:rFonts w:cstheme="minorHAnsi"/>
          <w:sz w:val="24"/>
          <w:szCs w:val="24"/>
        </w:rPr>
        <w:t>cumulated or used for time off.</w:t>
      </w:r>
      <w:r w:rsidRPr="001F7CD6">
        <w:rPr>
          <w:rFonts w:cstheme="minorHAnsi"/>
          <w:sz w:val="24"/>
          <w:szCs w:val="24"/>
        </w:rPr>
        <w:t xml:space="preserve"> The Fair Labor Standards Act does not require any breaks other than for a nursing mother; however, if paid breaks are provided for employees, a nursing mother must be given the same amount of paid break time.  </w:t>
      </w:r>
    </w:p>
    <w:p w14:paraId="0DDA3280" w14:textId="77777777" w:rsidR="003B11D1" w:rsidRPr="00E946ED" w:rsidRDefault="003B11D1" w:rsidP="00E946ED">
      <w:pPr>
        <w:pStyle w:val="Heading3"/>
        <w:spacing w:before="240" w:after="240"/>
        <w:rPr>
          <w:rFonts w:asciiTheme="minorHAnsi" w:hAnsiTheme="minorHAnsi" w:cstheme="minorHAnsi"/>
          <w:b/>
          <w:u w:val="single"/>
        </w:rPr>
      </w:pPr>
      <w:bookmarkStart w:id="19" w:name="_Toc61014692"/>
      <w:r w:rsidRPr="00E946ED">
        <w:rPr>
          <w:rFonts w:asciiTheme="minorHAnsi" w:hAnsiTheme="minorHAnsi" w:cstheme="minorHAnsi"/>
          <w:b/>
        </w:rPr>
        <w:lastRenderedPageBreak/>
        <w:t xml:space="preserve">1B-10 </w:t>
      </w:r>
      <w:r w:rsidRPr="00E946ED">
        <w:rPr>
          <w:rFonts w:asciiTheme="minorHAnsi" w:hAnsiTheme="minorHAnsi" w:cstheme="minorHAnsi"/>
          <w:b/>
          <w:u w:val="single"/>
        </w:rPr>
        <w:t>GRIEVANCES</w:t>
      </w:r>
      <w:bookmarkEnd w:id="19"/>
    </w:p>
    <w:p w14:paraId="06D012DF" w14:textId="5A52F308" w:rsidR="00477556" w:rsidRPr="001F7CD6" w:rsidRDefault="00477556" w:rsidP="00E946ED">
      <w:pPr>
        <w:spacing w:after="0" w:line="240" w:lineRule="auto"/>
        <w:rPr>
          <w:rFonts w:cstheme="minorHAnsi"/>
          <w:sz w:val="24"/>
        </w:rPr>
      </w:pPr>
      <w:r w:rsidRPr="001F7CD6">
        <w:rPr>
          <w:rFonts w:cstheme="minorHAnsi"/>
          <w:sz w:val="24"/>
        </w:rPr>
        <w:t xml:space="preserve">Any employee having a grievance related to </w:t>
      </w:r>
      <w:r w:rsidR="00750D18">
        <w:rPr>
          <w:rFonts w:cstheme="minorHAnsi"/>
          <w:sz w:val="24"/>
        </w:rPr>
        <w:t xml:space="preserve">their </w:t>
      </w:r>
      <w:r w:rsidRPr="001F7CD6">
        <w:rPr>
          <w:rFonts w:cstheme="minorHAnsi"/>
          <w:sz w:val="24"/>
        </w:rPr>
        <w:t xml:space="preserve">job should discuss the grievance with </w:t>
      </w:r>
      <w:r w:rsidR="00750D18">
        <w:rPr>
          <w:rFonts w:cstheme="minorHAnsi"/>
          <w:sz w:val="24"/>
        </w:rPr>
        <w:t xml:space="preserve">their </w:t>
      </w:r>
      <w:r w:rsidRPr="001F7CD6">
        <w:rPr>
          <w:rFonts w:cstheme="minorHAnsi"/>
          <w:sz w:val="24"/>
        </w:rPr>
        <w:t>immediate supervisor.</w:t>
      </w:r>
    </w:p>
    <w:p w14:paraId="7770BB97" w14:textId="77777777" w:rsidR="00477556" w:rsidRPr="001F7CD6" w:rsidRDefault="00477556" w:rsidP="00E946ED">
      <w:pPr>
        <w:spacing w:after="0" w:line="240" w:lineRule="auto"/>
        <w:rPr>
          <w:rFonts w:cstheme="minorHAnsi"/>
          <w:sz w:val="24"/>
        </w:rPr>
      </w:pPr>
    </w:p>
    <w:p w14:paraId="3AD9941B" w14:textId="77777777" w:rsidR="00477556" w:rsidRPr="001F7CD6" w:rsidRDefault="00477556" w:rsidP="00E946ED">
      <w:pPr>
        <w:spacing w:after="0" w:line="240" w:lineRule="auto"/>
        <w:rPr>
          <w:rFonts w:cstheme="minorHAnsi"/>
          <w:sz w:val="24"/>
        </w:rPr>
      </w:pPr>
      <w:r w:rsidRPr="001F7CD6">
        <w:rPr>
          <w:rFonts w:cstheme="minorHAnsi"/>
          <w:sz w:val="24"/>
        </w:rPr>
        <w:t>If the discussion with the immediate supervisor does not resolve the grievance, and, if the immediate supervisor is not the elected or appointed official with final responsibility for the employee’s department, the employee shall have the right to discuss the grievance with that official.</w:t>
      </w:r>
    </w:p>
    <w:p w14:paraId="48139A36" w14:textId="77777777" w:rsidR="00477556" w:rsidRPr="001F7CD6" w:rsidRDefault="00477556" w:rsidP="00E946ED">
      <w:pPr>
        <w:spacing w:after="0" w:line="240" w:lineRule="auto"/>
        <w:rPr>
          <w:rFonts w:cstheme="minorHAnsi"/>
          <w:sz w:val="24"/>
        </w:rPr>
      </w:pPr>
    </w:p>
    <w:p w14:paraId="330FF19E" w14:textId="77777777" w:rsidR="00477556" w:rsidRPr="001F7CD6" w:rsidRDefault="00477556" w:rsidP="00E946ED">
      <w:pPr>
        <w:spacing w:after="0" w:line="240" w:lineRule="auto"/>
        <w:rPr>
          <w:rFonts w:cstheme="minorHAnsi"/>
          <w:sz w:val="24"/>
        </w:rPr>
      </w:pPr>
      <w:r w:rsidRPr="001F7CD6">
        <w:rPr>
          <w:rFonts w:cstheme="minorHAnsi"/>
          <w:sz w:val="24"/>
        </w:rPr>
        <w:t>The decision of the elected or appointed official with final responsibility for the employee’s department shall be final in all grievances.</w:t>
      </w:r>
    </w:p>
    <w:p w14:paraId="05B518BD" w14:textId="77777777" w:rsidR="00477556" w:rsidRPr="00E946ED" w:rsidRDefault="00477556" w:rsidP="00E946ED">
      <w:pPr>
        <w:pStyle w:val="Heading3"/>
        <w:spacing w:before="240" w:after="240"/>
        <w:rPr>
          <w:rFonts w:asciiTheme="minorHAnsi" w:hAnsiTheme="minorHAnsi" w:cstheme="minorHAnsi"/>
          <w:b/>
          <w:u w:val="single"/>
        </w:rPr>
      </w:pPr>
      <w:bookmarkStart w:id="20" w:name="_Toc61014693"/>
      <w:r w:rsidRPr="00E946ED">
        <w:rPr>
          <w:rFonts w:asciiTheme="minorHAnsi" w:hAnsiTheme="minorHAnsi" w:cstheme="minorHAnsi"/>
          <w:b/>
        </w:rPr>
        <w:t xml:space="preserve">1B-11 </w:t>
      </w:r>
      <w:r w:rsidRPr="00E946ED">
        <w:rPr>
          <w:rFonts w:asciiTheme="minorHAnsi" w:hAnsiTheme="minorHAnsi" w:cstheme="minorHAnsi"/>
          <w:b/>
          <w:u w:val="single"/>
        </w:rPr>
        <w:t>DISCIPLINE</w:t>
      </w:r>
      <w:bookmarkEnd w:id="20"/>
    </w:p>
    <w:p w14:paraId="0F82B213" w14:textId="77777777" w:rsidR="00477556" w:rsidRPr="001F7CD6" w:rsidRDefault="00477556" w:rsidP="00E946ED">
      <w:pPr>
        <w:spacing w:after="0" w:line="240" w:lineRule="auto"/>
        <w:rPr>
          <w:rFonts w:cstheme="minorHAnsi"/>
          <w:sz w:val="24"/>
        </w:rPr>
      </w:pPr>
      <w:r w:rsidRPr="001F7CD6">
        <w:rPr>
          <w:rFonts w:cstheme="minorHAnsi"/>
          <w:sz w:val="24"/>
        </w:rPr>
        <w:t xml:space="preserve">Each supervisor shall have the authority to administer discipline to employees in </w:t>
      </w:r>
      <w:r w:rsidR="00080EC4" w:rsidRPr="001F7CD6">
        <w:rPr>
          <w:rFonts w:cstheme="minorHAnsi"/>
          <w:sz w:val="24"/>
        </w:rPr>
        <w:t>their</w:t>
      </w:r>
      <w:r w:rsidRPr="001F7CD6">
        <w:rPr>
          <w:rFonts w:cstheme="minorHAnsi"/>
          <w:sz w:val="24"/>
        </w:rPr>
        <w:t xml:space="preserve"> department for poor performance, violation of policies, disruptive behavior, or any other behavior or activity which the supervisor feels is not acceptable as it relates to the employee’s job or the best interest of the department or County.</w:t>
      </w:r>
    </w:p>
    <w:p w14:paraId="23F64B36" w14:textId="77777777" w:rsidR="00477556" w:rsidRPr="001F7CD6" w:rsidRDefault="00477556" w:rsidP="00E946ED">
      <w:pPr>
        <w:spacing w:after="0" w:line="240" w:lineRule="auto"/>
        <w:rPr>
          <w:rFonts w:cstheme="minorHAnsi"/>
          <w:sz w:val="24"/>
        </w:rPr>
      </w:pPr>
    </w:p>
    <w:p w14:paraId="3AB014F5" w14:textId="77777777" w:rsidR="00477556" w:rsidRPr="001F7CD6" w:rsidRDefault="00477556" w:rsidP="00E946ED">
      <w:pPr>
        <w:spacing w:after="0" w:line="240" w:lineRule="auto"/>
        <w:rPr>
          <w:rFonts w:cstheme="minorHAnsi"/>
          <w:sz w:val="24"/>
        </w:rPr>
      </w:pPr>
      <w:r w:rsidRPr="001F7CD6">
        <w:rPr>
          <w:rFonts w:cstheme="minorHAnsi"/>
          <w:sz w:val="24"/>
        </w:rPr>
        <w:t>Depending on the severity of the situation, discipline may</w:t>
      </w:r>
      <w:r w:rsidR="00080EC4" w:rsidRPr="001F7CD6">
        <w:rPr>
          <w:rFonts w:cstheme="minorHAnsi"/>
          <w:sz w:val="24"/>
        </w:rPr>
        <w:t xml:space="preserve"> </w:t>
      </w:r>
      <w:r w:rsidRPr="001F7CD6">
        <w:rPr>
          <w:rFonts w:cstheme="minorHAnsi"/>
          <w:sz w:val="24"/>
        </w:rPr>
        <w:t>range from informal counseling up to and including immediate termination.</w:t>
      </w:r>
    </w:p>
    <w:p w14:paraId="6FFAD2A8" w14:textId="77777777" w:rsidR="00477556" w:rsidRPr="001F7CD6" w:rsidRDefault="00477556" w:rsidP="00E946ED">
      <w:pPr>
        <w:spacing w:after="0" w:line="240" w:lineRule="auto"/>
        <w:rPr>
          <w:rFonts w:cstheme="minorHAnsi"/>
          <w:sz w:val="24"/>
        </w:rPr>
      </w:pPr>
    </w:p>
    <w:p w14:paraId="04705AFD" w14:textId="046214D7" w:rsidR="00477556" w:rsidRPr="001F7CD6" w:rsidRDefault="00477556" w:rsidP="00E946ED">
      <w:pPr>
        <w:spacing w:after="0" w:line="240" w:lineRule="auto"/>
        <w:rPr>
          <w:rFonts w:cstheme="minorHAnsi"/>
          <w:b/>
          <w:sz w:val="24"/>
        </w:rPr>
      </w:pPr>
      <w:r w:rsidRPr="001F7CD6">
        <w:rPr>
          <w:rFonts w:cstheme="minorHAnsi"/>
          <w:b/>
          <w:sz w:val="24"/>
        </w:rPr>
        <w:t xml:space="preserve">All County employees are “at will” employees and nothing in this policy gives an employee any contract of employment, guarantee of any duration of </w:t>
      </w:r>
      <w:r w:rsidR="00080EC4" w:rsidRPr="001F7CD6">
        <w:rPr>
          <w:rFonts w:cstheme="minorHAnsi"/>
          <w:b/>
          <w:sz w:val="24"/>
        </w:rPr>
        <w:t>e</w:t>
      </w:r>
      <w:r w:rsidRPr="001F7CD6">
        <w:rPr>
          <w:rFonts w:cstheme="minorHAnsi"/>
          <w:b/>
          <w:sz w:val="24"/>
        </w:rPr>
        <w:t xml:space="preserve">mployment, or any other property interest in </w:t>
      </w:r>
      <w:r w:rsidR="00A22923" w:rsidRPr="00E11514">
        <w:rPr>
          <w:rFonts w:cstheme="minorHAnsi"/>
          <w:b/>
          <w:sz w:val="24"/>
        </w:rPr>
        <w:t>their</w:t>
      </w:r>
      <w:r w:rsidR="00A22923">
        <w:rPr>
          <w:rFonts w:cstheme="minorHAnsi"/>
          <w:sz w:val="24"/>
        </w:rPr>
        <w:t xml:space="preserve"> </w:t>
      </w:r>
      <w:r w:rsidRPr="001F7CD6">
        <w:rPr>
          <w:rFonts w:cstheme="minorHAnsi"/>
          <w:b/>
          <w:sz w:val="24"/>
        </w:rPr>
        <w:t>job.</w:t>
      </w:r>
    </w:p>
    <w:p w14:paraId="655F5B5F" w14:textId="77777777" w:rsidR="00477556" w:rsidRPr="001F7CD6" w:rsidRDefault="00477556" w:rsidP="00E946ED">
      <w:pPr>
        <w:spacing w:after="0" w:line="240" w:lineRule="auto"/>
        <w:rPr>
          <w:rFonts w:cstheme="minorHAnsi"/>
          <w:sz w:val="24"/>
        </w:rPr>
      </w:pPr>
    </w:p>
    <w:p w14:paraId="164145F3" w14:textId="35D0AB30" w:rsidR="00477556" w:rsidRPr="001F7CD6" w:rsidRDefault="000D4E65" w:rsidP="00E946ED">
      <w:pPr>
        <w:spacing w:after="0" w:line="240" w:lineRule="auto"/>
        <w:rPr>
          <w:rFonts w:cstheme="minorHAnsi"/>
          <w:sz w:val="24"/>
        </w:rPr>
      </w:pPr>
      <w:r>
        <w:rPr>
          <w:rFonts w:cstheme="minorHAnsi"/>
          <w:sz w:val="24"/>
        </w:rPr>
        <w:t xml:space="preserve">Culberson </w:t>
      </w:r>
      <w:r w:rsidR="00477556" w:rsidRPr="001F7CD6">
        <w:rPr>
          <w:rFonts w:cstheme="minorHAnsi"/>
          <w:sz w:val="24"/>
        </w:rPr>
        <w:t>County retains the right to terminate the employment</w:t>
      </w:r>
      <w:r w:rsidR="00080EC4" w:rsidRPr="001F7CD6">
        <w:rPr>
          <w:rFonts w:cstheme="minorHAnsi"/>
          <w:sz w:val="24"/>
        </w:rPr>
        <w:t xml:space="preserve"> </w:t>
      </w:r>
      <w:r w:rsidR="00477556" w:rsidRPr="001F7CD6">
        <w:rPr>
          <w:rFonts w:cstheme="minorHAnsi"/>
          <w:sz w:val="24"/>
        </w:rPr>
        <w:t xml:space="preserve">of any individual at any time for any legal reason, or no </w:t>
      </w:r>
      <w:r w:rsidR="002D20C5">
        <w:rPr>
          <w:rFonts w:cstheme="minorHAnsi"/>
          <w:sz w:val="24"/>
        </w:rPr>
        <w:t>reason, with or without notice.</w:t>
      </w:r>
      <w:r w:rsidR="00477556" w:rsidRPr="001F7CD6">
        <w:rPr>
          <w:rFonts w:cstheme="minorHAnsi"/>
          <w:sz w:val="24"/>
        </w:rPr>
        <w:t xml:space="preserve"> The County also retains the right to change any condition, benefit, privilege, or policy of employment at any time, with or without notice.</w:t>
      </w:r>
    </w:p>
    <w:p w14:paraId="6125271C" w14:textId="77777777" w:rsidR="00080EC4" w:rsidRPr="00E946ED" w:rsidRDefault="00080EC4" w:rsidP="00E946ED">
      <w:pPr>
        <w:pStyle w:val="Heading3"/>
        <w:spacing w:before="240" w:after="240"/>
        <w:rPr>
          <w:rFonts w:asciiTheme="minorHAnsi" w:hAnsiTheme="minorHAnsi" w:cstheme="minorHAnsi"/>
          <w:b/>
          <w:u w:val="single"/>
        </w:rPr>
      </w:pPr>
      <w:bookmarkStart w:id="21" w:name="_Toc61014694"/>
      <w:r w:rsidRPr="00E946ED">
        <w:rPr>
          <w:rFonts w:asciiTheme="minorHAnsi" w:hAnsiTheme="minorHAnsi" w:cstheme="minorHAnsi"/>
          <w:b/>
        </w:rPr>
        <w:t xml:space="preserve">1B-12 </w:t>
      </w:r>
      <w:r w:rsidRPr="00E946ED">
        <w:rPr>
          <w:rFonts w:asciiTheme="minorHAnsi" w:hAnsiTheme="minorHAnsi" w:cstheme="minorHAnsi"/>
          <w:b/>
          <w:u w:val="single"/>
        </w:rPr>
        <w:t xml:space="preserve">LICENSE </w:t>
      </w:r>
      <w:smartTag w:uri="urn:schemas-microsoft-com:office:smarttags" w:element="stockticker">
        <w:r w:rsidRPr="00E946ED">
          <w:rPr>
            <w:rFonts w:asciiTheme="minorHAnsi" w:hAnsiTheme="minorHAnsi" w:cstheme="minorHAnsi"/>
            <w:b/>
            <w:u w:val="single"/>
          </w:rPr>
          <w:t>AND</w:t>
        </w:r>
      </w:smartTag>
      <w:r w:rsidRPr="00E946ED">
        <w:rPr>
          <w:rFonts w:asciiTheme="minorHAnsi" w:hAnsiTheme="minorHAnsi" w:cstheme="minorHAnsi"/>
          <w:b/>
          <w:u w:val="single"/>
        </w:rPr>
        <w:t xml:space="preserve"> CERTIFICATIONS</w:t>
      </w:r>
      <w:bookmarkEnd w:id="21"/>
    </w:p>
    <w:p w14:paraId="695A40F9" w14:textId="5CE93B12" w:rsidR="00080EC4" w:rsidRPr="001F7CD6" w:rsidRDefault="000D4E65" w:rsidP="00E946ED">
      <w:pPr>
        <w:spacing w:after="0" w:line="240" w:lineRule="auto"/>
        <w:rPr>
          <w:rFonts w:cstheme="minorHAnsi"/>
          <w:sz w:val="24"/>
        </w:rPr>
      </w:pPr>
      <w:r>
        <w:rPr>
          <w:rFonts w:cstheme="minorHAnsi"/>
          <w:sz w:val="24"/>
        </w:rPr>
        <w:t xml:space="preserve">Culberson </w:t>
      </w:r>
      <w:r w:rsidR="00080EC4" w:rsidRPr="001F7CD6">
        <w:rPr>
          <w:rFonts w:cstheme="minorHAnsi"/>
          <w:sz w:val="24"/>
        </w:rPr>
        <w:t>County has many positions that requi</w:t>
      </w:r>
      <w:r w:rsidR="002D20C5">
        <w:rPr>
          <w:rFonts w:cstheme="minorHAnsi"/>
          <w:sz w:val="24"/>
        </w:rPr>
        <w:t>re licenses and certifications.</w:t>
      </w:r>
      <w:r w:rsidR="00080EC4" w:rsidRPr="001F7CD6">
        <w:rPr>
          <w:rFonts w:cstheme="minorHAnsi"/>
          <w:sz w:val="24"/>
        </w:rPr>
        <w:t xml:space="preserve"> It is the responsibility of each employee to maintain all requir</w:t>
      </w:r>
      <w:r w:rsidR="002D20C5">
        <w:rPr>
          <w:rFonts w:cstheme="minorHAnsi"/>
          <w:sz w:val="24"/>
        </w:rPr>
        <w:t>ed licenses and certifications.</w:t>
      </w:r>
      <w:r w:rsidR="00080EC4" w:rsidRPr="001F7CD6">
        <w:rPr>
          <w:rFonts w:cstheme="minorHAnsi"/>
          <w:sz w:val="24"/>
        </w:rPr>
        <w:t xml:space="preserve"> If an em</w:t>
      </w:r>
      <w:r w:rsidR="007C75DD" w:rsidRPr="001F7CD6">
        <w:rPr>
          <w:rFonts w:cstheme="minorHAnsi"/>
          <w:sz w:val="24"/>
        </w:rPr>
        <w:t>ployee is unable to renew or lo</w:t>
      </w:r>
      <w:r w:rsidR="00080EC4" w:rsidRPr="001F7CD6">
        <w:rPr>
          <w:rFonts w:cstheme="minorHAnsi"/>
          <w:sz w:val="24"/>
        </w:rPr>
        <w:t>ses a license or certification</w:t>
      </w:r>
      <w:r w:rsidR="007C75DD" w:rsidRPr="001F7CD6">
        <w:rPr>
          <w:rFonts w:cstheme="minorHAnsi"/>
          <w:sz w:val="24"/>
        </w:rPr>
        <w:t>,</w:t>
      </w:r>
      <w:r w:rsidR="00080EC4" w:rsidRPr="001F7CD6">
        <w:rPr>
          <w:rFonts w:cstheme="minorHAnsi"/>
          <w:sz w:val="24"/>
        </w:rPr>
        <w:t xml:space="preserve"> they must immediately notify their supervisor.  If this license is a requirement for the position, the employee may be demo</w:t>
      </w:r>
      <w:r w:rsidR="002D20C5">
        <w:rPr>
          <w:rFonts w:cstheme="minorHAnsi"/>
          <w:sz w:val="24"/>
        </w:rPr>
        <w:t>ted, transferred or terminated.</w:t>
      </w:r>
      <w:r w:rsidR="00080EC4" w:rsidRPr="001F7CD6">
        <w:rPr>
          <w:rFonts w:cstheme="minorHAnsi"/>
          <w:sz w:val="24"/>
        </w:rPr>
        <w:t xml:space="preserve"> Under no circumstances will the employee be allowed to continue in the position where a license or certification is required if failure to have such license or certification is illegal under either Federal or State Law.</w:t>
      </w:r>
    </w:p>
    <w:p w14:paraId="467B8E90" w14:textId="77777777" w:rsidR="00080EC4" w:rsidRPr="00E946ED" w:rsidRDefault="00080EC4" w:rsidP="00E946ED">
      <w:pPr>
        <w:pStyle w:val="Heading3"/>
        <w:spacing w:before="240" w:after="240"/>
        <w:rPr>
          <w:rFonts w:asciiTheme="minorHAnsi" w:hAnsiTheme="minorHAnsi" w:cstheme="minorHAnsi"/>
          <w:b/>
          <w:u w:val="single"/>
        </w:rPr>
      </w:pPr>
      <w:bookmarkStart w:id="22" w:name="_Toc61014695"/>
      <w:r w:rsidRPr="00E946ED">
        <w:rPr>
          <w:rFonts w:asciiTheme="minorHAnsi" w:hAnsiTheme="minorHAnsi" w:cstheme="minorHAnsi"/>
          <w:b/>
        </w:rPr>
        <w:lastRenderedPageBreak/>
        <w:t xml:space="preserve">1B-13 </w:t>
      </w:r>
      <w:r w:rsidRPr="00E946ED">
        <w:rPr>
          <w:rFonts w:asciiTheme="minorHAnsi" w:hAnsiTheme="minorHAnsi" w:cstheme="minorHAnsi"/>
          <w:b/>
          <w:u w:val="single"/>
        </w:rPr>
        <w:t xml:space="preserve">WEATHER CLOSINGS </w:t>
      </w:r>
      <w:smartTag w:uri="urn:schemas-microsoft-com:office:smarttags" w:element="stockticker">
        <w:r w:rsidRPr="00E946ED">
          <w:rPr>
            <w:rFonts w:asciiTheme="minorHAnsi" w:hAnsiTheme="minorHAnsi" w:cstheme="minorHAnsi"/>
            <w:b/>
            <w:u w:val="single"/>
          </w:rPr>
          <w:t>AND</w:t>
        </w:r>
      </w:smartTag>
      <w:r w:rsidRPr="00E946ED">
        <w:rPr>
          <w:rFonts w:asciiTheme="minorHAnsi" w:hAnsiTheme="minorHAnsi" w:cstheme="minorHAnsi"/>
          <w:b/>
          <w:u w:val="single"/>
        </w:rPr>
        <w:t xml:space="preserve"> EMERGENCIES</w:t>
      </w:r>
      <w:bookmarkEnd w:id="22"/>
    </w:p>
    <w:p w14:paraId="0D18F8B1" w14:textId="401F9A07" w:rsidR="001211F2" w:rsidRDefault="00FE70AA" w:rsidP="00E946ED">
      <w:pPr>
        <w:pStyle w:val="NormalWeb"/>
        <w:spacing w:before="0" w:beforeAutospacing="0" w:after="0" w:afterAutospacing="0" w:line="240" w:lineRule="auto"/>
        <w:rPr>
          <w:rFonts w:cstheme="minorHAnsi"/>
          <w:sz w:val="24"/>
        </w:rPr>
      </w:pPr>
      <w:r w:rsidRPr="001F7CD6">
        <w:rPr>
          <w:rFonts w:cstheme="minorHAnsi"/>
          <w:sz w:val="24"/>
        </w:rPr>
        <w:t xml:space="preserve">As a general practice, </w:t>
      </w:r>
      <w:r w:rsidR="000D4E65">
        <w:rPr>
          <w:rFonts w:cstheme="minorHAnsi"/>
          <w:sz w:val="24"/>
        </w:rPr>
        <w:t xml:space="preserve">Culberson </w:t>
      </w:r>
      <w:r w:rsidRPr="001F7CD6">
        <w:rPr>
          <w:rFonts w:cstheme="minorHAnsi"/>
          <w:sz w:val="24"/>
        </w:rPr>
        <w:t xml:space="preserve">County does not close </w:t>
      </w:r>
      <w:r w:rsidR="00421830" w:rsidRPr="001F7CD6">
        <w:rPr>
          <w:rFonts w:cstheme="minorHAnsi"/>
          <w:sz w:val="24"/>
        </w:rPr>
        <w:t xml:space="preserve">its operations </w:t>
      </w:r>
      <w:r w:rsidRPr="001F7CD6">
        <w:rPr>
          <w:rFonts w:cstheme="minorHAnsi"/>
          <w:sz w:val="24"/>
        </w:rPr>
        <w:t xml:space="preserve">unless the health, safety, and security of county employees </w:t>
      </w:r>
      <w:r w:rsidR="00345426" w:rsidRPr="001F7CD6">
        <w:rPr>
          <w:rFonts w:cstheme="minorHAnsi"/>
          <w:sz w:val="24"/>
        </w:rPr>
        <w:t>are</w:t>
      </w:r>
      <w:r w:rsidRPr="001F7CD6">
        <w:rPr>
          <w:rFonts w:cstheme="minorHAnsi"/>
          <w:sz w:val="24"/>
        </w:rPr>
        <w:t xml:space="preserve"> seriously brought into question. When this happen</w:t>
      </w:r>
      <w:r w:rsidR="00421830" w:rsidRPr="001F7CD6">
        <w:rPr>
          <w:rFonts w:cstheme="minorHAnsi"/>
          <w:sz w:val="24"/>
        </w:rPr>
        <w:t>s</w:t>
      </w:r>
      <w:r w:rsidRPr="001F7CD6">
        <w:rPr>
          <w:rFonts w:cstheme="minorHAnsi"/>
          <w:sz w:val="24"/>
        </w:rPr>
        <w:t xml:space="preserve">, either because of severe weather conditions or other emergencies, the County Judge is responsible for initiating the closing.  </w:t>
      </w:r>
    </w:p>
    <w:p w14:paraId="120951A1" w14:textId="77777777" w:rsidR="009053EF" w:rsidRPr="001F7CD6" w:rsidRDefault="009053EF" w:rsidP="00E946ED">
      <w:pPr>
        <w:pStyle w:val="NormalWeb"/>
        <w:spacing w:before="0" w:beforeAutospacing="0" w:after="0" w:afterAutospacing="0" w:line="240" w:lineRule="auto"/>
        <w:rPr>
          <w:rFonts w:cstheme="minorHAnsi"/>
          <w:sz w:val="24"/>
        </w:rPr>
      </w:pPr>
    </w:p>
    <w:p w14:paraId="0A8D513A" w14:textId="2ACE3704" w:rsidR="00FE70AA" w:rsidRPr="001F7CD6" w:rsidRDefault="001211F2" w:rsidP="00E946ED">
      <w:pPr>
        <w:spacing w:after="0" w:line="240" w:lineRule="auto"/>
        <w:rPr>
          <w:rFonts w:cstheme="minorHAnsi"/>
          <w:sz w:val="24"/>
        </w:rPr>
      </w:pPr>
      <w:r w:rsidRPr="001F7CD6">
        <w:rPr>
          <w:rFonts w:cstheme="minorHAnsi"/>
          <w:sz w:val="24"/>
        </w:rPr>
        <w:t xml:space="preserve">The County Judge will notify </w:t>
      </w:r>
      <w:r w:rsidR="003A6AB9">
        <w:rPr>
          <w:rFonts w:cstheme="minorHAnsi"/>
          <w:sz w:val="24"/>
        </w:rPr>
        <w:t xml:space="preserve">elected officials, department heads or supervisors of such closings.  </w:t>
      </w:r>
      <w:r w:rsidRPr="001F7CD6">
        <w:rPr>
          <w:rFonts w:cstheme="minorHAnsi"/>
          <w:sz w:val="24"/>
        </w:rPr>
        <w:t xml:space="preserve"> </w:t>
      </w:r>
      <w:r w:rsidR="00FE70AA" w:rsidRPr="001F7CD6">
        <w:rPr>
          <w:rFonts w:cstheme="minorHAnsi"/>
          <w:sz w:val="24"/>
        </w:rPr>
        <w:t>Announcements of an emergency closing will, to the extent possible, specify the starting and ending times of the closing</w:t>
      </w:r>
      <w:r w:rsidR="002D20C5">
        <w:rPr>
          <w:rFonts w:cstheme="minorHAnsi"/>
          <w:sz w:val="24"/>
        </w:rPr>
        <w:t xml:space="preserve">. </w:t>
      </w:r>
      <w:r w:rsidR="00421830" w:rsidRPr="001F7CD6">
        <w:rPr>
          <w:rFonts w:cstheme="minorHAnsi"/>
          <w:sz w:val="24"/>
        </w:rPr>
        <w:t>However, each elected official controls the working hours of their employees, even in an emergency situation.</w:t>
      </w:r>
    </w:p>
    <w:p w14:paraId="6A71D956" w14:textId="77777777" w:rsidR="00E26FBF" w:rsidRPr="001F7CD6" w:rsidRDefault="00E26FBF" w:rsidP="00E946ED">
      <w:pPr>
        <w:spacing w:after="0" w:line="240" w:lineRule="auto"/>
        <w:rPr>
          <w:rFonts w:cstheme="minorHAnsi"/>
          <w:sz w:val="24"/>
        </w:rPr>
      </w:pPr>
    </w:p>
    <w:p w14:paraId="2CABAC15" w14:textId="5A2AB717" w:rsidR="00080EC4" w:rsidRPr="001F7CD6" w:rsidRDefault="001211F2" w:rsidP="00E946ED">
      <w:pPr>
        <w:spacing w:after="0" w:line="240" w:lineRule="auto"/>
        <w:rPr>
          <w:rFonts w:cstheme="minorHAnsi"/>
          <w:sz w:val="24"/>
        </w:rPr>
      </w:pPr>
      <w:r w:rsidRPr="001F7CD6">
        <w:rPr>
          <w:rFonts w:cstheme="minorHAnsi"/>
          <w:sz w:val="24"/>
        </w:rPr>
        <w:t>Many county departments are continuous operating public safety and service departments.  Many county personnel will be required to w</w:t>
      </w:r>
      <w:r w:rsidR="002D20C5">
        <w:rPr>
          <w:rFonts w:cstheme="minorHAnsi"/>
          <w:sz w:val="24"/>
        </w:rPr>
        <w:t xml:space="preserve">ork during emergency closings. </w:t>
      </w:r>
      <w:r w:rsidRPr="001F7CD6">
        <w:rPr>
          <w:rFonts w:cstheme="minorHAnsi"/>
          <w:sz w:val="24"/>
        </w:rPr>
        <w:t xml:space="preserve">Each </w:t>
      </w:r>
      <w:r w:rsidR="001249AF">
        <w:rPr>
          <w:rFonts w:cstheme="minorHAnsi"/>
          <w:sz w:val="24"/>
        </w:rPr>
        <w:t xml:space="preserve">official or </w:t>
      </w:r>
      <w:r w:rsidRPr="001F7CD6">
        <w:rPr>
          <w:rFonts w:cstheme="minorHAnsi"/>
          <w:sz w:val="24"/>
        </w:rPr>
        <w:t>department head is responsible for designating their own employees and providing alternate information to personnel designated as essen</w:t>
      </w:r>
      <w:r w:rsidR="002D20C5">
        <w:rPr>
          <w:rFonts w:cstheme="minorHAnsi"/>
          <w:sz w:val="24"/>
        </w:rPr>
        <w:t>tial during emergency closings.</w:t>
      </w:r>
      <w:r w:rsidRPr="001F7CD6">
        <w:rPr>
          <w:rFonts w:cstheme="minorHAnsi"/>
          <w:sz w:val="24"/>
        </w:rPr>
        <w:t xml:space="preserve"> Public safety will be foremost in the development of departmental emergency action plans. </w:t>
      </w:r>
    </w:p>
    <w:p w14:paraId="50F5746D" w14:textId="77777777" w:rsidR="00AC7A9E" w:rsidRPr="00E946ED" w:rsidRDefault="0085532C" w:rsidP="00E946ED">
      <w:pPr>
        <w:pStyle w:val="Heading3"/>
        <w:spacing w:before="240" w:after="240"/>
        <w:rPr>
          <w:rFonts w:asciiTheme="minorHAnsi" w:hAnsiTheme="minorHAnsi" w:cstheme="minorHAnsi"/>
        </w:rPr>
      </w:pPr>
      <w:bookmarkStart w:id="23" w:name="_Toc61014696"/>
      <w:r w:rsidRPr="00E946ED">
        <w:rPr>
          <w:rFonts w:asciiTheme="minorHAnsi" w:hAnsiTheme="minorHAnsi" w:cstheme="minorHAnsi"/>
          <w:b/>
        </w:rPr>
        <w:t xml:space="preserve">1B-14 </w:t>
      </w:r>
      <w:r w:rsidRPr="00E946ED">
        <w:rPr>
          <w:rFonts w:asciiTheme="minorHAnsi" w:hAnsiTheme="minorHAnsi" w:cstheme="minorHAnsi"/>
          <w:b/>
          <w:u w:val="single"/>
        </w:rPr>
        <w:t>CONFIDENTIALITY</w:t>
      </w:r>
      <w:bookmarkEnd w:id="23"/>
    </w:p>
    <w:p w14:paraId="7380486B" w14:textId="4EF622EC" w:rsidR="0085532C" w:rsidRPr="001F7CD6" w:rsidRDefault="000D4E65" w:rsidP="00E946ED">
      <w:pPr>
        <w:spacing w:after="0" w:line="240" w:lineRule="auto"/>
        <w:rPr>
          <w:rFonts w:cstheme="minorHAnsi"/>
          <w:sz w:val="24"/>
        </w:rPr>
      </w:pPr>
      <w:r>
        <w:rPr>
          <w:rFonts w:cstheme="minorHAnsi"/>
          <w:sz w:val="24"/>
        </w:rPr>
        <w:t>Culberson</w:t>
      </w:r>
      <w:r w:rsidR="0085532C" w:rsidRPr="001F7CD6">
        <w:rPr>
          <w:rFonts w:cstheme="minorHAnsi"/>
          <w:sz w:val="24"/>
        </w:rPr>
        <w:t xml:space="preserve"> County is a public </w:t>
      </w:r>
      <w:r w:rsidR="003A6AB9" w:rsidRPr="001F7CD6">
        <w:rPr>
          <w:rFonts w:cstheme="minorHAnsi"/>
          <w:sz w:val="24"/>
        </w:rPr>
        <w:t>entity;</w:t>
      </w:r>
      <w:r w:rsidR="0085532C" w:rsidRPr="001F7CD6">
        <w:rPr>
          <w:rFonts w:cstheme="minorHAnsi"/>
          <w:sz w:val="24"/>
        </w:rPr>
        <w:t xml:space="preserve"> however, some county employees acquire </w:t>
      </w:r>
      <w:r w:rsidR="00421830" w:rsidRPr="001F7CD6">
        <w:rPr>
          <w:rFonts w:cstheme="minorHAnsi"/>
          <w:sz w:val="24"/>
        </w:rPr>
        <w:t xml:space="preserve">confidential </w:t>
      </w:r>
      <w:r w:rsidR="007C75DD" w:rsidRPr="001F7CD6">
        <w:rPr>
          <w:rFonts w:cstheme="minorHAnsi"/>
          <w:sz w:val="24"/>
        </w:rPr>
        <w:t>(</w:t>
      </w:r>
      <w:r w:rsidR="00421830" w:rsidRPr="001F7CD6">
        <w:rPr>
          <w:rFonts w:cstheme="minorHAnsi"/>
          <w:sz w:val="24"/>
        </w:rPr>
        <w:t xml:space="preserve">confidential, </w:t>
      </w:r>
      <w:r w:rsidR="007C75DD" w:rsidRPr="001F7CD6">
        <w:rPr>
          <w:rFonts w:cstheme="minorHAnsi"/>
          <w:sz w:val="24"/>
        </w:rPr>
        <w:t>non-public)</w:t>
      </w:r>
      <w:r w:rsidR="0085532C" w:rsidRPr="001F7CD6">
        <w:rPr>
          <w:rFonts w:cstheme="minorHAnsi"/>
          <w:sz w:val="24"/>
        </w:rPr>
        <w:t xml:space="preserve"> information </w:t>
      </w:r>
      <w:proofErr w:type="gramStart"/>
      <w:r w:rsidR="0085532C" w:rsidRPr="001F7CD6">
        <w:rPr>
          <w:rFonts w:cstheme="minorHAnsi"/>
          <w:sz w:val="24"/>
        </w:rPr>
        <w:t>as a result of</w:t>
      </w:r>
      <w:proofErr w:type="gramEnd"/>
      <w:r w:rsidR="0085532C" w:rsidRPr="001F7CD6">
        <w:rPr>
          <w:rFonts w:cstheme="minorHAnsi"/>
          <w:sz w:val="24"/>
        </w:rPr>
        <w:t xml:space="preserve"> </w:t>
      </w:r>
      <w:r w:rsidR="002D20C5">
        <w:rPr>
          <w:rFonts w:cstheme="minorHAnsi"/>
          <w:sz w:val="24"/>
        </w:rPr>
        <w:t>their position with the county.</w:t>
      </w:r>
      <w:r w:rsidR="0085532C" w:rsidRPr="001F7CD6">
        <w:rPr>
          <w:rFonts w:cstheme="minorHAnsi"/>
          <w:sz w:val="24"/>
        </w:rPr>
        <w:t xml:space="preserve"> This information </w:t>
      </w:r>
      <w:r w:rsidR="007C75DD" w:rsidRPr="001F7CD6">
        <w:rPr>
          <w:rFonts w:cstheme="minorHAnsi"/>
          <w:sz w:val="24"/>
        </w:rPr>
        <w:t>must</w:t>
      </w:r>
      <w:r w:rsidR="002D20C5">
        <w:rPr>
          <w:rFonts w:cstheme="minorHAnsi"/>
          <w:sz w:val="24"/>
        </w:rPr>
        <w:t xml:space="preserve"> be protected. </w:t>
      </w:r>
      <w:r w:rsidR="0085532C" w:rsidRPr="001F7CD6">
        <w:rPr>
          <w:rFonts w:cstheme="minorHAnsi"/>
          <w:sz w:val="24"/>
        </w:rPr>
        <w:t xml:space="preserve">Employees who reveal </w:t>
      </w:r>
      <w:r w:rsidR="007C75DD" w:rsidRPr="001F7CD6">
        <w:rPr>
          <w:rFonts w:cstheme="minorHAnsi"/>
          <w:sz w:val="24"/>
        </w:rPr>
        <w:t>confidential (</w:t>
      </w:r>
      <w:r w:rsidR="00421830" w:rsidRPr="001F7CD6">
        <w:rPr>
          <w:rFonts w:cstheme="minorHAnsi"/>
          <w:sz w:val="24"/>
        </w:rPr>
        <w:t>confidential</w:t>
      </w:r>
      <w:r w:rsidR="007C75DD" w:rsidRPr="001F7CD6">
        <w:rPr>
          <w:rFonts w:cstheme="minorHAnsi"/>
          <w:sz w:val="24"/>
        </w:rPr>
        <w:t>, non-public)</w:t>
      </w:r>
      <w:r w:rsidR="0085532C" w:rsidRPr="001F7CD6">
        <w:rPr>
          <w:rFonts w:cstheme="minorHAnsi"/>
          <w:sz w:val="24"/>
        </w:rPr>
        <w:t xml:space="preserve"> information they have received as a result of their position may be subject to discipline up to and including termination.  </w:t>
      </w:r>
    </w:p>
    <w:p w14:paraId="1B67345F" w14:textId="77777777" w:rsidR="0085532C" w:rsidRPr="001F7CD6" w:rsidRDefault="0085532C" w:rsidP="00E946ED">
      <w:pPr>
        <w:spacing w:after="0" w:line="240" w:lineRule="auto"/>
        <w:rPr>
          <w:rFonts w:cstheme="minorHAnsi"/>
          <w:sz w:val="24"/>
        </w:rPr>
      </w:pPr>
    </w:p>
    <w:p w14:paraId="6150F1F5" w14:textId="50375FC8" w:rsidR="0085532C" w:rsidRPr="001F7CD6" w:rsidRDefault="0000298C" w:rsidP="00E946ED">
      <w:pPr>
        <w:spacing w:after="0" w:line="240" w:lineRule="auto"/>
        <w:rPr>
          <w:rFonts w:cstheme="minorHAnsi"/>
          <w:sz w:val="24"/>
        </w:rPr>
      </w:pPr>
      <w:r w:rsidRPr="001F7CD6">
        <w:rPr>
          <w:rFonts w:cstheme="minorHAnsi"/>
          <w:sz w:val="24"/>
        </w:rPr>
        <w:t xml:space="preserve">Regarding the personnel information on employees of </w:t>
      </w:r>
      <w:r w:rsidR="000D4E65">
        <w:rPr>
          <w:rFonts w:cstheme="minorHAnsi"/>
          <w:sz w:val="24"/>
        </w:rPr>
        <w:t xml:space="preserve">Culberson </w:t>
      </w:r>
      <w:r w:rsidRPr="001F7CD6">
        <w:rPr>
          <w:rFonts w:cstheme="minorHAnsi"/>
          <w:sz w:val="24"/>
        </w:rPr>
        <w:t xml:space="preserve">County; </w:t>
      </w:r>
      <w:r w:rsidR="00421830" w:rsidRPr="001F7CD6">
        <w:rPr>
          <w:rFonts w:cstheme="minorHAnsi"/>
          <w:sz w:val="24"/>
        </w:rPr>
        <w:t>much of the information in an employee’s personnel file, including salary and job evaluations is subject to disclosure under the Public Information Act, however, highly personal matters are typically not subject to disclosure. The county will adhere to the Public Information Act requirements.</w:t>
      </w:r>
    </w:p>
    <w:p w14:paraId="795F2ED9" w14:textId="77777777" w:rsidR="004024FA" w:rsidRPr="00E946ED" w:rsidRDefault="004024FA" w:rsidP="00E946ED">
      <w:pPr>
        <w:pStyle w:val="Heading3"/>
        <w:spacing w:before="240" w:after="240"/>
        <w:rPr>
          <w:rFonts w:asciiTheme="minorHAnsi" w:hAnsiTheme="minorHAnsi" w:cstheme="minorHAnsi"/>
          <w:b/>
          <w:u w:val="single"/>
        </w:rPr>
      </w:pPr>
      <w:bookmarkStart w:id="24" w:name="_Toc61014697"/>
      <w:r w:rsidRPr="00E946ED">
        <w:rPr>
          <w:rFonts w:asciiTheme="minorHAnsi" w:hAnsiTheme="minorHAnsi" w:cstheme="minorHAnsi"/>
          <w:b/>
        </w:rPr>
        <w:t xml:space="preserve">1B-15 </w:t>
      </w:r>
      <w:r w:rsidRPr="00E946ED">
        <w:rPr>
          <w:rFonts w:asciiTheme="minorHAnsi" w:hAnsiTheme="minorHAnsi" w:cstheme="minorHAnsi"/>
          <w:b/>
          <w:u w:val="single"/>
        </w:rPr>
        <w:t>WHISTLEBLOWER</w:t>
      </w:r>
      <w:bookmarkEnd w:id="24"/>
    </w:p>
    <w:p w14:paraId="53953BC8" w14:textId="479CBFA8" w:rsidR="004024FA" w:rsidRPr="001F7CD6" w:rsidRDefault="004024FA" w:rsidP="00E946ED">
      <w:pPr>
        <w:spacing w:after="0" w:line="240" w:lineRule="auto"/>
        <w:rPr>
          <w:rFonts w:cstheme="minorHAnsi"/>
          <w:sz w:val="24"/>
        </w:rPr>
      </w:pPr>
      <w:r w:rsidRPr="001F7CD6">
        <w:rPr>
          <w:rFonts w:cstheme="minorHAnsi"/>
          <w:sz w:val="24"/>
        </w:rPr>
        <w:t xml:space="preserve">An employee may, in good faith, report an alleged violation of a </w:t>
      </w:r>
      <w:r w:rsidR="000D4E65">
        <w:rPr>
          <w:rFonts w:cstheme="minorHAnsi"/>
          <w:sz w:val="24"/>
        </w:rPr>
        <w:t xml:space="preserve">Culberson </w:t>
      </w:r>
      <w:r w:rsidRPr="001F7CD6">
        <w:rPr>
          <w:rFonts w:cstheme="minorHAnsi"/>
          <w:sz w:val="24"/>
        </w:rPr>
        <w:t xml:space="preserve">County Policy or </w:t>
      </w:r>
      <w:r w:rsidR="00A81894">
        <w:rPr>
          <w:rFonts w:cstheme="minorHAnsi"/>
          <w:sz w:val="24"/>
        </w:rPr>
        <w:t>f</w:t>
      </w:r>
      <w:r w:rsidRPr="001F7CD6">
        <w:rPr>
          <w:rFonts w:cstheme="minorHAnsi"/>
          <w:sz w:val="24"/>
        </w:rPr>
        <w:t xml:space="preserve">ederal or state law </w:t>
      </w:r>
      <w:r w:rsidRPr="00E03DE4">
        <w:rPr>
          <w:rFonts w:cstheme="minorHAnsi"/>
          <w:sz w:val="24"/>
        </w:rPr>
        <w:t xml:space="preserve">to </w:t>
      </w:r>
      <w:r w:rsidR="00322BC6" w:rsidRPr="00E03DE4">
        <w:rPr>
          <w:rFonts w:cstheme="minorHAnsi"/>
          <w:sz w:val="24"/>
        </w:rPr>
        <w:t xml:space="preserve">their </w:t>
      </w:r>
      <w:r w:rsidRPr="00E03DE4">
        <w:rPr>
          <w:rFonts w:cstheme="minorHAnsi"/>
          <w:sz w:val="24"/>
        </w:rPr>
        <w:t>supervisor</w:t>
      </w:r>
      <w:r w:rsidRPr="001F7CD6">
        <w:rPr>
          <w:rFonts w:cstheme="minorHAnsi"/>
          <w:sz w:val="24"/>
        </w:rPr>
        <w:t xml:space="preserve">, department head, </w:t>
      </w:r>
      <w:r w:rsidR="003A6AB9">
        <w:rPr>
          <w:rFonts w:cstheme="minorHAnsi"/>
          <w:sz w:val="24"/>
        </w:rPr>
        <w:t>or County Judge</w:t>
      </w:r>
      <w:r w:rsidRPr="001F7CD6">
        <w:rPr>
          <w:rFonts w:cstheme="minorHAnsi"/>
          <w:sz w:val="24"/>
        </w:rPr>
        <w:t xml:space="preserve">, unless </w:t>
      </w:r>
      <w:proofErr w:type="gramStart"/>
      <w:r w:rsidRPr="001F7CD6">
        <w:rPr>
          <w:rFonts w:cstheme="minorHAnsi"/>
          <w:sz w:val="24"/>
        </w:rPr>
        <w:t>all of</w:t>
      </w:r>
      <w:proofErr w:type="gramEnd"/>
      <w:r w:rsidRPr="001F7CD6">
        <w:rPr>
          <w:rFonts w:cstheme="minorHAnsi"/>
          <w:sz w:val="24"/>
        </w:rPr>
        <w:t xml:space="preserve"> these persons are the alleged perpetrators of the alleged violation of policy or law. If </w:t>
      </w:r>
      <w:proofErr w:type="gramStart"/>
      <w:r w:rsidRPr="001F7CD6">
        <w:rPr>
          <w:rFonts w:cstheme="minorHAnsi"/>
          <w:sz w:val="24"/>
        </w:rPr>
        <w:t>all of</w:t>
      </w:r>
      <w:proofErr w:type="gramEnd"/>
      <w:r w:rsidRPr="001F7CD6">
        <w:rPr>
          <w:rFonts w:cstheme="minorHAnsi"/>
          <w:sz w:val="24"/>
        </w:rPr>
        <w:t xml:space="preserve"> the listed persons are alleged to be involved in the violation, the employee may report the allegation to </w:t>
      </w:r>
      <w:r w:rsidR="003A6AB9">
        <w:rPr>
          <w:rFonts w:cstheme="minorHAnsi"/>
          <w:sz w:val="24"/>
        </w:rPr>
        <w:t>the</w:t>
      </w:r>
      <w:r w:rsidRPr="00A81894">
        <w:rPr>
          <w:rFonts w:cstheme="minorHAnsi"/>
          <w:color w:val="FF0000"/>
          <w:sz w:val="24"/>
        </w:rPr>
        <w:t xml:space="preserve"> </w:t>
      </w:r>
      <w:r w:rsidRPr="003A6AB9">
        <w:rPr>
          <w:rFonts w:cstheme="minorHAnsi"/>
          <w:sz w:val="24"/>
        </w:rPr>
        <w:t>county attorney, district attorney, or sheriff</w:t>
      </w:r>
      <w:r w:rsidRPr="001F7CD6">
        <w:rPr>
          <w:rFonts w:cstheme="minorHAnsi"/>
          <w:sz w:val="24"/>
        </w:rPr>
        <w:t>. The county will investigate the reported activity.</w:t>
      </w:r>
    </w:p>
    <w:p w14:paraId="1F2358BA" w14:textId="77777777" w:rsidR="004024FA" w:rsidRPr="001F7CD6" w:rsidRDefault="004024FA" w:rsidP="00E946ED">
      <w:pPr>
        <w:spacing w:after="0" w:line="240" w:lineRule="auto"/>
        <w:rPr>
          <w:rFonts w:cstheme="minorHAnsi"/>
          <w:sz w:val="24"/>
        </w:rPr>
      </w:pPr>
    </w:p>
    <w:p w14:paraId="2A0F8EB8" w14:textId="7D1F1F04" w:rsidR="004024FA" w:rsidRPr="001F7CD6" w:rsidRDefault="004024FA" w:rsidP="00E946ED">
      <w:pPr>
        <w:spacing w:after="0" w:line="240" w:lineRule="auto"/>
        <w:rPr>
          <w:rFonts w:cstheme="minorHAnsi"/>
          <w:sz w:val="24"/>
        </w:rPr>
      </w:pPr>
      <w:r w:rsidRPr="001F7CD6">
        <w:rPr>
          <w:rFonts w:cstheme="minorHAnsi"/>
          <w:sz w:val="24"/>
        </w:rPr>
        <w:t>An official, supervisor, dep</w:t>
      </w:r>
      <w:r w:rsidR="007A2AE0" w:rsidRPr="001F7CD6">
        <w:rPr>
          <w:rFonts w:cstheme="minorHAnsi"/>
          <w:sz w:val="24"/>
        </w:rPr>
        <w:t xml:space="preserve">artment director, or any other </w:t>
      </w:r>
      <w:r w:rsidRPr="001F7CD6">
        <w:rPr>
          <w:rFonts w:cstheme="minorHAnsi"/>
          <w:sz w:val="24"/>
        </w:rPr>
        <w:t xml:space="preserve">employee is prohibited from taking adverse employment action against an employee who, in good faith, reports an alleged violation of County policy or federal or state law to a designated person, pursuant to this policy. </w:t>
      </w:r>
    </w:p>
    <w:p w14:paraId="31E2F6B2" w14:textId="77777777" w:rsidR="007A2AE0" w:rsidRPr="001F7CD6" w:rsidRDefault="007A2AE0" w:rsidP="00E946ED">
      <w:pPr>
        <w:spacing w:after="0" w:line="240" w:lineRule="auto"/>
        <w:rPr>
          <w:rFonts w:cstheme="minorHAnsi"/>
          <w:sz w:val="24"/>
        </w:rPr>
      </w:pPr>
    </w:p>
    <w:p w14:paraId="6B1ED9F0" w14:textId="77777777" w:rsidR="007A2AE0" w:rsidRPr="001F7CD6" w:rsidRDefault="007A2AE0" w:rsidP="00E946ED">
      <w:pPr>
        <w:spacing w:after="0" w:line="240" w:lineRule="auto"/>
        <w:rPr>
          <w:rFonts w:cstheme="minorHAnsi"/>
          <w:sz w:val="24"/>
        </w:rPr>
      </w:pPr>
      <w:r w:rsidRPr="001F7CD6">
        <w:rPr>
          <w:rFonts w:cstheme="minorHAnsi"/>
          <w:sz w:val="24"/>
        </w:rPr>
        <w:lastRenderedPageBreak/>
        <w:t>An employee who intentionally makes a false report of wrongdoing may be subject to discipline up to and including termination.</w:t>
      </w:r>
    </w:p>
    <w:p w14:paraId="199BACC6" w14:textId="77777777" w:rsidR="007A2AE0" w:rsidRPr="001F7CD6" w:rsidRDefault="007A2AE0" w:rsidP="00E946ED">
      <w:pPr>
        <w:spacing w:after="0" w:line="240" w:lineRule="auto"/>
        <w:rPr>
          <w:rFonts w:cstheme="minorHAnsi"/>
          <w:sz w:val="24"/>
        </w:rPr>
      </w:pPr>
    </w:p>
    <w:p w14:paraId="043FE0A8" w14:textId="351ECF02" w:rsidR="007A2AE0" w:rsidRPr="00D4741B" w:rsidRDefault="007A2AE0" w:rsidP="00E946ED">
      <w:pPr>
        <w:spacing w:after="0" w:line="240" w:lineRule="auto"/>
        <w:rPr>
          <w:rFonts w:cstheme="minorHAnsi"/>
          <w:sz w:val="24"/>
        </w:rPr>
      </w:pPr>
      <w:r w:rsidRPr="001F7CD6">
        <w:rPr>
          <w:rFonts w:cstheme="minorHAnsi"/>
          <w:sz w:val="24"/>
        </w:rPr>
        <w:t xml:space="preserve">An employee who, in good faith, believes he or she is being subjected to retaliation based on a report of alleged wrongdoing under this policy should immediately contact </w:t>
      </w:r>
      <w:r w:rsidR="0063099F" w:rsidRPr="00D4741B">
        <w:rPr>
          <w:rFonts w:cstheme="minorHAnsi"/>
          <w:sz w:val="24"/>
        </w:rPr>
        <w:t>H</w:t>
      </w:r>
      <w:r w:rsidRPr="00D4741B">
        <w:rPr>
          <w:rFonts w:cstheme="minorHAnsi"/>
          <w:sz w:val="24"/>
        </w:rPr>
        <w:t xml:space="preserve">R, county attorney, district attorney, </w:t>
      </w:r>
      <w:r w:rsidR="0063099F" w:rsidRPr="00D4741B">
        <w:rPr>
          <w:rFonts w:cstheme="minorHAnsi"/>
          <w:sz w:val="24"/>
        </w:rPr>
        <w:t xml:space="preserve">and/or </w:t>
      </w:r>
      <w:r w:rsidRPr="00D4741B">
        <w:rPr>
          <w:rFonts w:cstheme="minorHAnsi"/>
          <w:sz w:val="24"/>
        </w:rPr>
        <w:t>county judge.</w:t>
      </w:r>
    </w:p>
    <w:p w14:paraId="219A2D67" w14:textId="77777777" w:rsidR="007A2AE0" w:rsidRPr="001F7CD6" w:rsidRDefault="007A2AE0" w:rsidP="00E946ED">
      <w:pPr>
        <w:spacing w:after="0" w:line="240" w:lineRule="auto"/>
        <w:rPr>
          <w:rFonts w:cstheme="minorHAnsi"/>
          <w:sz w:val="24"/>
        </w:rPr>
      </w:pPr>
    </w:p>
    <w:p w14:paraId="32CC8DE1" w14:textId="1E2B69E7" w:rsidR="007A2AE0" w:rsidRPr="001F7CD6" w:rsidRDefault="007A2AE0" w:rsidP="00E946ED">
      <w:pPr>
        <w:spacing w:after="0" w:line="240" w:lineRule="auto"/>
        <w:rPr>
          <w:rFonts w:cstheme="minorHAnsi"/>
          <w:sz w:val="24"/>
        </w:rPr>
      </w:pPr>
      <w:r w:rsidRPr="001F7CD6">
        <w:rPr>
          <w:rFonts w:cstheme="minorHAnsi"/>
          <w:sz w:val="24"/>
        </w:rPr>
        <w:t xml:space="preserve">An employee with a question regarding this policy should contact </w:t>
      </w:r>
      <w:r w:rsidR="00D4741B">
        <w:rPr>
          <w:rFonts w:cstheme="minorHAnsi"/>
          <w:sz w:val="24"/>
        </w:rPr>
        <w:t>the Treasurer’s office</w:t>
      </w:r>
      <w:r w:rsidRPr="001F7CD6">
        <w:rPr>
          <w:rFonts w:cstheme="minorHAnsi"/>
          <w:sz w:val="24"/>
        </w:rPr>
        <w:t>.</w:t>
      </w:r>
    </w:p>
    <w:p w14:paraId="6C6BB2D3" w14:textId="77777777" w:rsidR="00AC7A9E" w:rsidRPr="00E946ED" w:rsidRDefault="002D20C5" w:rsidP="009053EF">
      <w:pPr>
        <w:pStyle w:val="Heading2"/>
        <w:spacing w:before="480" w:after="480"/>
        <w:rPr>
          <w:rFonts w:asciiTheme="minorHAnsi" w:hAnsiTheme="minorHAnsi" w:cstheme="minorHAnsi"/>
          <w:sz w:val="28"/>
          <w:szCs w:val="28"/>
        </w:rPr>
      </w:pPr>
      <w:bookmarkStart w:id="25" w:name="_Toc61014698"/>
      <w:r>
        <w:rPr>
          <w:rFonts w:asciiTheme="minorHAnsi" w:hAnsiTheme="minorHAnsi" w:cstheme="minorHAnsi"/>
          <w:b/>
          <w:sz w:val="28"/>
          <w:szCs w:val="28"/>
        </w:rPr>
        <w:t>C.</w:t>
      </w:r>
      <w:r w:rsidR="00010B6A" w:rsidRPr="00E946ED">
        <w:rPr>
          <w:rFonts w:asciiTheme="minorHAnsi" w:hAnsiTheme="minorHAnsi" w:cstheme="minorHAnsi"/>
          <w:b/>
          <w:sz w:val="28"/>
          <w:szCs w:val="28"/>
        </w:rPr>
        <w:t xml:space="preserve"> COUNTY PROPERTY </w:t>
      </w:r>
      <w:smartTag w:uri="urn:schemas-microsoft-com:office:smarttags" w:element="stockticker">
        <w:r w:rsidR="00010B6A" w:rsidRPr="00E946ED">
          <w:rPr>
            <w:rFonts w:asciiTheme="minorHAnsi" w:hAnsiTheme="minorHAnsi" w:cstheme="minorHAnsi"/>
            <w:b/>
            <w:sz w:val="28"/>
            <w:szCs w:val="28"/>
          </w:rPr>
          <w:t>AND</w:t>
        </w:r>
      </w:smartTag>
      <w:r w:rsidR="00010B6A" w:rsidRPr="00E946ED">
        <w:rPr>
          <w:rFonts w:asciiTheme="minorHAnsi" w:hAnsiTheme="minorHAnsi" w:cstheme="minorHAnsi"/>
          <w:b/>
          <w:sz w:val="28"/>
          <w:szCs w:val="28"/>
        </w:rPr>
        <w:t xml:space="preserve"> EMPLOYEE RESPONSIBILITY</w:t>
      </w:r>
      <w:bookmarkEnd w:id="25"/>
    </w:p>
    <w:p w14:paraId="7AB82A6E" w14:textId="77777777" w:rsidR="00010B6A" w:rsidRPr="00E946ED" w:rsidRDefault="00010B6A" w:rsidP="00E946ED">
      <w:pPr>
        <w:pStyle w:val="Heading3"/>
        <w:spacing w:before="240" w:after="240"/>
        <w:rPr>
          <w:rFonts w:asciiTheme="minorHAnsi" w:hAnsiTheme="minorHAnsi" w:cstheme="minorHAnsi"/>
        </w:rPr>
      </w:pPr>
      <w:bookmarkStart w:id="26" w:name="_Toc61014699"/>
      <w:r w:rsidRPr="00E946ED">
        <w:rPr>
          <w:rFonts w:asciiTheme="minorHAnsi" w:hAnsiTheme="minorHAnsi" w:cstheme="minorHAnsi"/>
          <w:b/>
        </w:rPr>
        <w:t xml:space="preserve">1C-1 </w:t>
      </w:r>
      <w:r w:rsidRPr="00E946ED">
        <w:rPr>
          <w:rFonts w:asciiTheme="minorHAnsi" w:hAnsiTheme="minorHAnsi" w:cstheme="minorHAnsi"/>
          <w:b/>
          <w:u w:val="single"/>
        </w:rPr>
        <w:t>COUNTY PROPERTY USAGE</w:t>
      </w:r>
      <w:bookmarkEnd w:id="26"/>
    </w:p>
    <w:p w14:paraId="0640BFD1" w14:textId="2EDDDA11" w:rsidR="00010B6A" w:rsidRPr="001F7CD6" w:rsidRDefault="00010B6A" w:rsidP="00E946ED">
      <w:pPr>
        <w:spacing w:after="0" w:line="240" w:lineRule="auto"/>
        <w:rPr>
          <w:rFonts w:cstheme="minorHAnsi"/>
          <w:sz w:val="24"/>
        </w:rPr>
      </w:pPr>
      <w:r w:rsidRPr="001F7CD6">
        <w:rPr>
          <w:rFonts w:cstheme="minorHAnsi"/>
          <w:sz w:val="24"/>
        </w:rPr>
        <w:t xml:space="preserve">Each </w:t>
      </w:r>
      <w:r w:rsidR="002B7D37" w:rsidRPr="001F7CD6">
        <w:rPr>
          <w:rFonts w:cstheme="minorHAnsi"/>
          <w:sz w:val="24"/>
        </w:rPr>
        <w:t>c</w:t>
      </w:r>
      <w:r w:rsidRPr="001F7CD6">
        <w:rPr>
          <w:rFonts w:cstheme="minorHAnsi"/>
          <w:sz w:val="24"/>
        </w:rPr>
        <w:t xml:space="preserve">ounty employee shall be responsible for the care, maintenance, proper use, and upkeep of any County equipment assigned to </w:t>
      </w:r>
      <w:r w:rsidR="00750D18">
        <w:rPr>
          <w:rFonts w:cstheme="minorHAnsi"/>
          <w:sz w:val="24"/>
        </w:rPr>
        <w:t>them</w:t>
      </w:r>
      <w:r w:rsidRPr="001F7CD6">
        <w:rPr>
          <w:rFonts w:cstheme="minorHAnsi"/>
          <w:sz w:val="24"/>
        </w:rPr>
        <w:t>.</w:t>
      </w:r>
      <w:r w:rsidR="002D20C5">
        <w:rPr>
          <w:rFonts w:cstheme="minorHAnsi"/>
          <w:sz w:val="24"/>
        </w:rPr>
        <w:t xml:space="preserve"> </w:t>
      </w:r>
      <w:r w:rsidRPr="001F7CD6">
        <w:rPr>
          <w:rFonts w:cstheme="minorHAnsi"/>
          <w:sz w:val="24"/>
        </w:rPr>
        <w:t>County employees shall only use equipment, tools, and other County property that they are authorized to use.</w:t>
      </w:r>
      <w:r w:rsidR="002D20C5">
        <w:rPr>
          <w:rFonts w:cstheme="minorHAnsi"/>
          <w:sz w:val="24"/>
        </w:rPr>
        <w:t xml:space="preserve"> </w:t>
      </w:r>
      <w:r w:rsidRPr="001F7CD6">
        <w:rPr>
          <w:rFonts w:cstheme="minorHAnsi"/>
          <w:sz w:val="24"/>
        </w:rPr>
        <w:t xml:space="preserve">Personal use of </w:t>
      </w:r>
      <w:r w:rsidR="002B7D37" w:rsidRPr="001F7CD6">
        <w:rPr>
          <w:rFonts w:cstheme="minorHAnsi"/>
          <w:sz w:val="24"/>
        </w:rPr>
        <w:t>c</w:t>
      </w:r>
      <w:r w:rsidRPr="001F7CD6">
        <w:rPr>
          <w:rFonts w:cstheme="minorHAnsi"/>
          <w:sz w:val="24"/>
        </w:rPr>
        <w:t xml:space="preserve">ounty equipment, supplies, tools, and any other </w:t>
      </w:r>
      <w:r w:rsidR="002B7D37" w:rsidRPr="001F7CD6">
        <w:rPr>
          <w:rFonts w:cstheme="minorHAnsi"/>
          <w:sz w:val="24"/>
        </w:rPr>
        <w:t>c</w:t>
      </w:r>
      <w:r w:rsidRPr="001F7CD6">
        <w:rPr>
          <w:rFonts w:cstheme="minorHAnsi"/>
          <w:sz w:val="24"/>
        </w:rPr>
        <w:t xml:space="preserve">ounty property </w:t>
      </w:r>
      <w:r w:rsidR="002B7D37" w:rsidRPr="001F7CD6">
        <w:rPr>
          <w:rFonts w:cstheme="minorHAnsi"/>
          <w:sz w:val="24"/>
        </w:rPr>
        <w:t>is not</w:t>
      </w:r>
      <w:r w:rsidRPr="001F7CD6">
        <w:rPr>
          <w:rFonts w:cstheme="minorHAnsi"/>
          <w:sz w:val="24"/>
        </w:rPr>
        <w:t xml:space="preserve"> permitted</w:t>
      </w:r>
      <w:r w:rsidR="007C75DD" w:rsidRPr="001F7CD6">
        <w:rPr>
          <w:rFonts w:cstheme="minorHAnsi"/>
          <w:sz w:val="24"/>
        </w:rPr>
        <w:t xml:space="preserve"> and may result in discipline up to and including termination. Improper use may subject </w:t>
      </w:r>
      <w:r w:rsidR="00C72935">
        <w:rPr>
          <w:rFonts w:cstheme="minorHAnsi"/>
          <w:sz w:val="24"/>
        </w:rPr>
        <w:t>employees</w:t>
      </w:r>
      <w:r w:rsidR="007C75DD" w:rsidRPr="001F7CD6">
        <w:rPr>
          <w:rFonts w:cstheme="minorHAnsi"/>
          <w:sz w:val="24"/>
        </w:rPr>
        <w:t xml:space="preserve"> to criminal prosecution</w:t>
      </w:r>
      <w:r w:rsidRPr="001F7CD6">
        <w:rPr>
          <w:rFonts w:cstheme="minorHAnsi"/>
          <w:sz w:val="24"/>
        </w:rPr>
        <w:t>.</w:t>
      </w:r>
    </w:p>
    <w:p w14:paraId="7D0B6028" w14:textId="77777777" w:rsidR="002B7D37" w:rsidRPr="00E946ED" w:rsidRDefault="002B7D37" w:rsidP="00E946ED">
      <w:pPr>
        <w:pStyle w:val="Heading3"/>
        <w:spacing w:before="240" w:after="240"/>
        <w:rPr>
          <w:rFonts w:asciiTheme="minorHAnsi" w:hAnsiTheme="minorHAnsi" w:cstheme="minorHAnsi"/>
          <w:b/>
          <w:u w:val="single"/>
        </w:rPr>
      </w:pPr>
      <w:bookmarkStart w:id="27" w:name="_Toc61014700"/>
      <w:r w:rsidRPr="00E946ED">
        <w:rPr>
          <w:rFonts w:asciiTheme="minorHAnsi" w:hAnsiTheme="minorHAnsi" w:cstheme="minorHAnsi"/>
          <w:b/>
        </w:rPr>
        <w:t xml:space="preserve">1C-2 </w:t>
      </w:r>
      <w:r w:rsidRPr="00E946ED">
        <w:rPr>
          <w:rFonts w:asciiTheme="minorHAnsi" w:hAnsiTheme="minorHAnsi" w:cstheme="minorHAnsi"/>
          <w:b/>
          <w:u w:val="single"/>
        </w:rPr>
        <w:t>COUNTY VEHICLE USAGE</w:t>
      </w:r>
      <w:bookmarkEnd w:id="27"/>
    </w:p>
    <w:p w14:paraId="3874D751" w14:textId="77777777" w:rsidR="002B7D37" w:rsidRPr="001F7CD6" w:rsidRDefault="002B7D37" w:rsidP="00E946ED">
      <w:pPr>
        <w:spacing w:after="0" w:line="240" w:lineRule="auto"/>
        <w:rPr>
          <w:rFonts w:cstheme="minorHAnsi"/>
          <w:sz w:val="24"/>
        </w:rPr>
      </w:pPr>
      <w:r w:rsidRPr="001F7CD6">
        <w:rPr>
          <w:rFonts w:cstheme="minorHAnsi"/>
          <w:sz w:val="24"/>
        </w:rPr>
        <w:t>Some employees may be required to use county v</w:t>
      </w:r>
      <w:r w:rsidR="002D20C5">
        <w:rPr>
          <w:rFonts w:cstheme="minorHAnsi"/>
          <w:sz w:val="24"/>
        </w:rPr>
        <w:t>ehicles as a part of their job.</w:t>
      </w:r>
      <w:r w:rsidRPr="001F7CD6">
        <w:rPr>
          <w:rFonts w:cstheme="minorHAnsi"/>
          <w:sz w:val="24"/>
        </w:rPr>
        <w:t xml:space="preserve"> Employees who are assigned county vehicles shall be responsible for the care, maintenance, proper use and upkeep</w:t>
      </w:r>
      <w:r w:rsidR="007C75DD" w:rsidRPr="001F7CD6">
        <w:rPr>
          <w:rFonts w:cstheme="minorHAnsi"/>
          <w:sz w:val="24"/>
        </w:rPr>
        <w:t xml:space="preserve"> of these vehicles</w:t>
      </w:r>
      <w:r w:rsidR="002D20C5">
        <w:rPr>
          <w:rFonts w:cstheme="minorHAnsi"/>
          <w:sz w:val="24"/>
        </w:rPr>
        <w:t>.</w:t>
      </w:r>
      <w:r w:rsidRPr="001F7CD6">
        <w:rPr>
          <w:rFonts w:cstheme="minorHAnsi"/>
          <w:sz w:val="24"/>
        </w:rPr>
        <w:t xml:space="preserve"> Employees may only use the vehicles they are authorized to use.  Employees may not allow other individuals to operate the vehicles they have been assigned.</w:t>
      </w:r>
    </w:p>
    <w:p w14:paraId="757510C5" w14:textId="77777777" w:rsidR="002B7D37" w:rsidRPr="001F7CD6" w:rsidRDefault="002B7D37" w:rsidP="00E946ED">
      <w:pPr>
        <w:spacing w:after="0" w:line="240" w:lineRule="auto"/>
        <w:rPr>
          <w:rFonts w:cstheme="minorHAnsi"/>
          <w:sz w:val="24"/>
        </w:rPr>
      </w:pPr>
    </w:p>
    <w:p w14:paraId="2711474F" w14:textId="77777777" w:rsidR="002B7D37" w:rsidRPr="001F7CD6" w:rsidRDefault="00010B6A" w:rsidP="00E946ED">
      <w:pPr>
        <w:spacing w:after="0" w:line="240" w:lineRule="auto"/>
        <w:rPr>
          <w:rFonts w:cstheme="minorHAnsi"/>
          <w:sz w:val="24"/>
        </w:rPr>
      </w:pPr>
      <w:r w:rsidRPr="001F7CD6">
        <w:rPr>
          <w:rFonts w:cstheme="minorHAnsi"/>
          <w:sz w:val="24"/>
        </w:rPr>
        <w:t xml:space="preserve">If personal use of a county vehicle is permitted the </w:t>
      </w:r>
      <w:r w:rsidR="002B7D37" w:rsidRPr="001F7CD6">
        <w:rPr>
          <w:rFonts w:cstheme="minorHAnsi"/>
          <w:sz w:val="24"/>
        </w:rPr>
        <w:t>e</w:t>
      </w:r>
      <w:r w:rsidRPr="001F7CD6">
        <w:rPr>
          <w:rFonts w:cstheme="minorHAnsi"/>
          <w:sz w:val="24"/>
        </w:rPr>
        <w:t>mployee will be required to keep a log of all personal</w:t>
      </w:r>
      <w:r w:rsidR="002B7D37" w:rsidRPr="001F7CD6">
        <w:rPr>
          <w:rFonts w:cstheme="minorHAnsi"/>
          <w:sz w:val="24"/>
        </w:rPr>
        <w:t xml:space="preserve"> </w:t>
      </w:r>
      <w:r w:rsidRPr="001F7CD6">
        <w:rPr>
          <w:rFonts w:cstheme="minorHAnsi"/>
          <w:sz w:val="24"/>
        </w:rPr>
        <w:t>miles driven, inclu</w:t>
      </w:r>
      <w:r w:rsidR="002D20C5">
        <w:rPr>
          <w:rFonts w:cstheme="minorHAnsi"/>
          <w:sz w:val="24"/>
        </w:rPr>
        <w:t>ding to and from work.</w:t>
      </w:r>
      <w:r w:rsidR="00A81894">
        <w:rPr>
          <w:rFonts w:cstheme="minorHAnsi"/>
          <w:sz w:val="24"/>
        </w:rPr>
        <w:t xml:space="preserve"> These </w:t>
      </w:r>
      <w:r w:rsidRPr="001F7CD6">
        <w:rPr>
          <w:rFonts w:cstheme="minorHAnsi"/>
          <w:sz w:val="24"/>
        </w:rPr>
        <w:t xml:space="preserve">personal miles will be </w:t>
      </w:r>
      <w:r w:rsidR="007C75DD" w:rsidRPr="001F7CD6">
        <w:rPr>
          <w:rFonts w:cstheme="minorHAnsi"/>
          <w:sz w:val="24"/>
        </w:rPr>
        <w:t xml:space="preserve">subject to payroll </w:t>
      </w:r>
      <w:r w:rsidRPr="001F7CD6">
        <w:rPr>
          <w:rFonts w:cstheme="minorHAnsi"/>
          <w:sz w:val="24"/>
        </w:rPr>
        <w:t>taxe</w:t>
      </w:r>
      <w:r w:rsidR="007C75DD" w:rsidRPr="001F7CD6">
        <w:rPr>
          <w:rFonts w:cstheme="minorHAnsi"/>
          <w:sz w:val="24"/>
        </w:rPr>
        <w:t>s</w:t>
      </w:r>
      <w:r w:rsidRPr="001F7CD6">
        <w:rPr>
          <w:rFonts w:cstheme="minorHAnsi"/>
          <w:sz w:val="24"/>
        </w:rPr>
        <w:t xml:space="preserve"> at the current </w:t>
      </w:r>
      <w:smartTag w:uri="urn:schemas-microsoft-com:office:smarttags" w:element="stockticker">
        <w:r w:rsidRPr="001F7CD6">
          <w:rPr>
            <w:rFonts w:cstheme="minorHAnsi"/>
            <w:sz w:val="24"/>
          </w:rPr>
          <w:t>IRS</w:t>
        </w:r>
      </w:smartTag>
      <w:r w:rsidRPr="001F7CD6">
        <w:rPr>
          <w:rFonts w:cstheme="minorHAnsi"/>
          <w:sz w:val="24"/>
        </w:rPr>
        <w:t xml:space="preserve"> rate</w:t>
      </w:r>
      <w:r w:rsidR="002B7D37" w:rsidRPr="001F7CD6">
        <w:rPr>
          <w:rFonts w:cstheme="minorHAnsi"/>
          <w:sz w:val="24"/>
        </w:rPr>
        <w:t xml:space="preserve"> </w:t>
      </w:r>
      <w:r w:rsidRPr="001F7CD6">
        <w:rPr>
          <w:rFonts w:cstheme="minorHAnsi"/>
          <w:sz w:val="24"/>
        </w:rPr>
        <w:t xml:space="preserve">in accordance with </w:t>
      </w:r>
      <w:smartTag w:uri="urn:schemas-microsoft-com:office:smarttags" w:element="stockticker">
        <w:r w:rsidRPr="001F7CD6">
          <w:rPr>
            <w:rFonts w:cstheme="minorHAnsi"/>
            <w:sz w:val="24"/>
          </w:rPr>
          <w:t>IRS</w:t>
        </w:r>
      </w:smartTag>
      <w:r w:rsidRPr="001F7CD6">
        <w:rPr>
          <w:rFonts w:cstheme="minorHAnsi"/>
          <w:sz w:val="24"/>
        </w:rPr>
        <w:t xml:space="preserve"> rules and regulations.</w:t>
      </w:r>
    </w:p>
    <w:p w14:paraId="5CE97159" w14:textId="77777777" w:rsidR="00010B6A" w:rsidRPr="001F7CD6" w:rsidRDefault="00010B6A" w:rsidP="00E946ED">
      <w:pPr>
        <w:spacing w:after="0" w:line="240" w:lineRule="auto"/>
        <w:rPr>
          <w:rFonts w:cstheme="minorHAnsi"/>
          <w:sz w:val="24"/>
        </w:rPr>
      </w:pPr>
    </w:p>
    <w:p w14:paraId="6AEA72F6" w14:textId="4E094764" w:rsidR="00BF48B4" w:rsidRPr="00EC074E" w:rsidRDefault="002B7D37" w:rsidP="00E946ED">
      <w:pPr>
        <w:spacing w:after="0" w:line="240" w:lineRule="auto"/>
        <w:rPr>
          <w:rFonts w:cstheme="minorHAnsi"/>
          <w:sz w:val="24"/>
        </w:rPr>
      </w:pPr>
      <w:r w:rsidRPr="001F7CD6">
        <w:rPr>
          <w:rFonts w:cstheme="minorHAnsi"/>
          <w:sz w:val="24"/>
        </w:rPr>
        <w:t>Employees who operate vehicles must maintain a current active license for the operation of that vehicle</w:t>
      </w:r>
      <w:r w:rsidR="00EC074E">
        <w:rPr>
          <w:rFonts w:cstheme="minorHAnsi"/>
          <w:sz w:val="24"/>
        </w:rPr>
        <w:t xml:space="preserve">, they shall submit a copy of their license the beginning of every year to make sure licenses are current. </w:t>
      </w:r>
      <w:r w:rsidR="00EB5D41" w:rsidRPr="001F7CD6">
        <w:rPr>
          <w:rFonts w:cstheme="minorHAnsi"/>
          <w:sz w:val="24"/>
        </w:rPr>
        <w:t xml:space="preserve">If they have any change in status of their </w:t>
      </w:r>
      <w:proofErr w:type="gramStart"/>
      <w:r w:rsidR="00EB5D41" w:rsidRPr="001F7CD6">
        <w:rPr>
          <w:rFonts w:cstheme="minorHAnsi"/>
          <w:sz w:val="24"/>
        </w:rPr>
        <w:t>license</w:t>
      </w:r>
      <w:proofErr w:type="gramEnd"/>
      <w:r w:rsidR="00EB5D41" w:rsidRPr="001F7CD6">
        <w:rPr>
          <w:rFonts w:cstheme="minorHAnsi"/>
          <w:sz w:val="24"/>
        </w:rPr>
        <w:t xml:space="preserve"> they must immed</w:t>
      </w:r>
      <w:r w:rsidR="002D20C5">
        <w:rPr>
          <w:rFonts w:cstheme="minorHAnsi"/>
          <w:sz w:val="24"/>
        </w:rPr>
        <w:t>iately notify their supervisor.</w:t>
      </w:r>
      <w:r w:rsidR="00EB5D41" w:rsidRPr="001F7CD6">
        <w:rPr>
          <w:rFonts w:cstheme="minorHAnsi"/>
          <w:sz w:val="24"/>
        </w:rPr>
        <w:t xml:space="preserve"> A</w:t>
      </w:r>
      <w:r w:rsidR="00010B6A" w:rsidRPr="001F7CD6">
        <w:rPr>
          <w:rFonts w:cstheme="minorHAnsi"/>
          <w:sz w:val="24"/>
        </w:rPr>
        <w:t>n employee whose job involves operation of a vehicle requiring a license for its legal operation shall be subject to possible job change</w:t>
      </w:r>
      <w:r w:rsidR="0000321F" w:rsidRPr="001F7CD6">
        <w:rPr>
          <w:rFonts w:cstheme="minorHAnsi"/>
          <w:sz w:val="24"/>
        </w:rPr>
        <w:t>, demotion</w:t>
      </w:r>
      <w:r w:rsidR="00010B6A" w:rsidRPr="001F7CD6">
        <w:rPr>
          <w:rFonts w:cstheme="minorHAnsi"/>
          <w:sz w:val="24"/>
        </w:rPr>
        <w:t xml:space="preserve"> or termination if that license</w:t>
      </w:r>
      <w:r w:rsidR="00EB5D41" w:rsidRPr="001F7CD6">
        <w:rPr>
          <w:rFonts w:cstheme="minorHAnsi"/>
          <w:sz w:val="24"/>
        </w:rPr>
        <w:t xml:space="preserve"> </w:t>
      </w:r>
      <w:r w:rsidR="00010B6A" w:rsidRPr="001F7CD6">
        <w:rPr>
          <w:rFonts w:cstheme="minorHAnsi"/>
          <w:sz w:val="24"/>
        </w:rPr>
        <w:t>is suspended or revoked.</w:t>
      </w:r>
    </w:p>
    <w:p w14:paraId="0FEC14F8" w14:textId="77777777" w:rsidR="00BF48B4" w:rsidRPr="00BF48B4" w:rsidRDefault="00BF48B4" w:rsidP="00E946ED">
      <w:pPr>
        <w:spacing w:after="0" w:line="240" w:lineRule="auto"/>
        <w:rPr>
          <w:rFonts w:cstheme="minorHAnsi"/>
          <w:color w:val="FF0000"/>
          <w:sz w:val="24"/>
        </w:rPr>
      </w:pPr>
    </w:p>
    <w:p w14:paraId="672A78A7" w14:textId="77C4DB7A" w:rsidR="00010B6A" w:rsidRPr="001F7CD6" w:rsidRDefault="00010B6A" w:rsidP="00E946ED">
      <w:pPr>
        <w:spacing w:after="0" w:line="240" w:lineRule="auto"/>
        <w:rPr>
          <w:rFonts w:cstheme="minorHAnsi"/>
          <w:sz w:val="24"/>
        </w:rPr>
      </w:pPr>
      <w:r w:rsidRPr="001F7CD6">
        <w:rPr>
          <w:rFonts w:cstheme="minorHAnsi"/>
          <w:sz w:val="24"/>
        </w:rPr>
        <w:t>Any employee involved in an accident while operating County equipment or vehicles shall immediately report the</w:t>
      </w:r>
      <w:r w:rsidR="00EB5D41" w:rsidRPr="001F7CD6">
        <w:rPr>
          <w:rFonts w:cstheme="minorHAnsi"/>
          <w:sz w:val="24"/>
        </w:rPr>
        <w:t xml:space="preserve"> </w:t>
      </w:r>
      <w:r w:rsidRPr="001F7CD6">
        <w:rPr>
          <w:rFonts w:cstheme="minorHAnsi"/>
          <w:sz w:val="24"/>
        </w:rPr>
        <w:t xml:space="preserve">accident to </w:t>
      </w:r>
      <w:r w:rsidR="00322BC6" w:rsidRPr="00E03DE4">
        <w:rPr>
          <w:rFonts w:cstheme="minorHAnsi"/>
          <w:sz w:val="24"/>
        </w:rPr>
        <w:t xml:space="preserve">their </w:t>
      </w:r>
      <w:r w:rsidRPr="001F7CD6">
        <w:rPr>
          <w:rFonts w:cstheme="minorHAnsi"/>
          <w:sz w:val="24"/>
        </w:rPr>
        <w:t>supervisor and to the proper law enforcement or other authority immediately.</w:t>
      </w:r>
      <w:r w:rsidR="00EB5D41" w:rsidRPr="001F7CD6">
        <w:rPr>
          <w:rFonts w:cstheme="minorHAnsi"/>
          <w:sz w:val="24"/>
        </w:rPr>
        <w:t xml:space="preserve"> </w:t>
      </w:r>
      <w:r w:rsidRPr="001F7CD6">
        <w:rPr>
          <w:rFonts w:cstheme="minorHAnsi"/>
          <w:sz w:val="24"/>
        </w:rPr>
        <w:t>A copy of all accident and incident reports prepared by the employee shall be sent to the supervisor and the County Judge.</w:t>
      </w:r>
    </w:p>
    <w:p w14:paraId="63638A0A" w14:textId="77777777" w:rsidR="00EB5D41" w:rsidRPr="00E946ED" w:rsidRDefault="00EB5D41" w:rsidP="00E946ED">
      <w:pPr>
        <w:pStyle w:val="Heading3"/>
        <w:spacing w:before="240" w:after="240"/>
        <w:rPr>
          <w:rFonts w:asciiTheme="minorHAnsi" w:hAnsiTheme="minorHAnsi" w:cstheme="minorHAnsi"/>
          <w:b/>
          <w:u w:val="single"/>
        </w:rPr>
      </w:pPr>
      <w:bookmarkStart w:id="28" w:name="_Toc61014701"/>
      <w:r w:rsidRPr="00E946ED">
        <w:rPr>
          <w:rFonts w:asciiTheme="minorHAnsi" w:hAnsiTheme="minorHAnsi" w:cstheme="minorHAnsi"/>
          <w:b/>
        </w:rPr>
        <w:lastRenderedPageBreak/>
        <w:t xml:space="preserve">1C-3 </w:t>
      </w:r>
      <w:smartTag w:uri="urn:schemas-microsoft-com:office:smarttags" w:element="stockticker">
        <w:r w:rsidRPr="00E946ED">
          <w:rPr>
            <w:rFonts w:asciiTheme="minorHAnsi" w:hAnsiTheme="minorHAnsi" w:cstheme="minorHAnsi"/>
            <w:b/>
            <w:u w:val="single"/>
          </w:rPr>
          <w:t>CELL</w:t>
        </w:r>
      </w:smartTag>
      <w:r w:rsidRPr="00E946ED">
        <w:rPr>
          <w:rFonts w:asciiTheme="minorHAnsi" w:hAnsiTheme="minorHAnsi" w:cstheme="minorHAnsi"/>
          <w:b/>
          <w:u w:val="single"/>
        </w:rPr>
        <w:t xml:space="preserve"> PHONE USAGE</w:t>
      </w:r>
      <w:bookmarkEnd w:id="28"/>
    </w:p>
    <w:p w14:paraId="7CB386A2" w14:textId="5FB87B11" w:rsidR="00F127B6" w:rsidRPr="001F7CD6" w:rsidRDefault="001275F0" w:rsidP="00E946ED">
      <w:pPr>
        <w:spacing w:after="0" w:line="240" w:lineRule="auto"/>
        <w:rPr>
          <w:rFonts w:cstheme="minorHAnsi"/>
          <w:sz w:val="24"/>
        </w:rPr>
      </w:pPr>
      <w:r>
        <w:rPr>
          <w:rFonts w:cstheme="minorHAnsi"/>
          <w:sz w:val="24"/>
        </w:rPr>
        <w:t xml:space="preserve">Culberson </w:t>
      </w:r>
      <w:r w:rsidR="00F127B6" w:rsidRPr="001F7CD6">
        <w:rPr>
          <w:rFonts w:cstheme="minorHAnsi"/>
          <w:sz w:val="24"/>
        </w:rPr>
        <w:t xml:space="preserve">County determines on a </w:t>
      </w:r>
      <w:proofErr w:type="gramStart"/>
      <w:r w:rsidR="00F127B6" w:rsidRPr="001F7CD6">
        <w:rPr>
          <w:rFonts w:cstheme="minorHAnsi"/>
          <w:sz w:val="24"/>
        </w:rPr>
        <w:t>case by case</w:t>
      </w:r>
      <w:proofErr w:type="gramEnd"/>
      <w:r w:rsidR="00F127B6" w:rsidRPr="001F7CD6">
        <w:rPr>
          <w:rFonts w:cstheme="minorHAnsi"/>
          <w:sz w:val="24"/>
        </w:rPr>
        <w:t xml:space="preserve"> basis the need for county</w:t>
      </w:r>
      <w:r w:rsidR="008973FF" w:rsidRPr="001F7CD6">
        <w:rPr>
          <w:rFonts w:cstheme="minorHAnsi"/>
          <w:sz w:val="24"/>
        </w:rPr>
        <w:t xml:space="preserve"> provided cell phones. County cell phones are to be used for business purposes only.</w:t>
      </w:r>
    </w:p>
    <w:p w14:paraId="0E40EF5D" w14:textId="77777777" w:rsidR="00EB5D41" w:rsidRPr="001F7CD6" w:rsidRDefault="00EB5D41" w:rsidP="00E946ED">
      <w:pPr>
        <w:spacing w:after="0" w:line="240" w:lineRule="auto"/>
        <w:rPr>
          <w:rFonts w:cstheme="minorHAnsi"/>
          <w:b/>
          <w:sz w:val="24"/>
        </w:rPr>
      </w:pPr>
    </w:p>
    <w:p w14:paraId="6C2B75A9" w14:textId="7D9AC349" w:rsidR="00F127B6" w:rsidRPr="001F7CD6" w:rsidRDefault="001275F0" w:rsidP="00E946ED">
      <w:pPr>
        <w:spacing w:after="0" w:line="240" w:lineRule="auto"/>
        <w:rPr>
          <w:rFonts w:cstheme="minorHAnsi"/>
          <w:sz w:val="24"/>
          <w:szCs w:val="24"/>
        </w:rPr>
      </w:pPr>
      <w:r>
        <w:rPr>
          <w:rFonts w:cstheme="minorHAnsi"/>
          <w:sz w:val="24"/>
          <w:szCs w:val="24"/>
        </w:rPr>
        <w:t xml:space="preserve">Culberson </w:t>
      </w:r>
      <w:r w:rsidR="008973FF" w:rsidRPr="001F7CD6">
        <w:rPr>
          <w:rFonts w:cstheme="minorHAnsi"/>
          <w:sz w:val="24"/>
          <w:szCs w:val="24"/>
        </w:rPr>
        <w:t xml:space="preserve">County strongly discourages the use of any cell phone </w:t>
      </w:r>
      <w:r w:rsidR="00F127B6" w:rsidRPr="001F7CD6">
        <w:rPr>
          <w:rFonts w:cstheme="minorHAnsi"/>
          <w:sz w:val="24"/>
          <w:szCs w:val="24"/>
        </w:rPr>
        <w:t>while operating a</w:t>
      </w:r>
      <w:r w:rsidR="008973FF" w:rsidRPr="001F7CD6">
        <w:rPr>
          <w:rFonts w:cstheme="minorHAnsi"/>
          <w:sz w:val="24"/>
          <w:szCs w:val="24"/>
        </w:rPr>
        <w:t>ny</w:t>
      </w:r>
      <w:r w:rsidR="00F127B6" w:rsidRPr="001F7CD6">
        <w:rPr>
          <w:rFonts w:cstheme="minorHAnsi"/>
          <w:sz w:val="24"/>
          <w:szCs w:val="24"/>
        </w:rPr>
        <w:t xml:space="preserve"> </w:t>
      </w:r>
      <w:r w:rsidR="008973FF" w:rsidRPr="001F7CD6">
        <w:rPr>
          <w:rFonts w:cstheme="minorHAnsi"/>
          <w:sz w:val="24"/>
          <w:szCs w:val="24"/>
        </w:rPr>
        <w:t>vehicle</w:t>
      </w:r>
      <w:r w:rsidR="00F127B6" w:rsidRPr="001F7CD6">
        <w:rPr>
          <w:rFonts w:cstheme="minorHAnsi"/>
          <w:sz w:val="24"/>
          <w:szCs w:val="24"/>
        </w:rPr>
        <w:t>. Employees should plan calls to allow placement of calls either prior to traveling or while on rest breaks.</w:t>
      </w:r>
    </w:p>
    <w:p w14:paraId="5A4DBB0C" w14:textId="77777777" w:rsidR="00A52291" w:rsidRPr="001F7CD6" w:rsidRDefault="00A52291" w:rsidP="00E946ED">
      <w:pPr>
        <w:spacing w:after="0" w:line="240" w:lineRule="auto"/>
        <w:rPr>
          <w:rFonts w:cstheme="minorHAnsi"/>
          <w:sz w:val="24"/>
          <w:szCs w:val="24"/>
        </w:rPr>
      </w:pPr>
    </w:p>
    <w:p w14:paraId="730D8F80" w14:textId="3CDFE7F7" w:rsidR="00A52291" w:rsidRPr="001F7CD6" w:rsidRDefault="001275F0" w:rsidP="00E946ED">
      <w:pPr>
        <w:spacing w:after="0" w:line="240" w:lineRule="auto"/>
        <w:rPr>
          <w:rFonts w:cstheme="minorHAnsi"/>
          <w:sz w:val="24"/>
          <w:szCs w:val="24"/>
        </w:rPr>
      </w:pPr>
      <w:r>
        <w:rPr>
          <w:rFonts w:cstheme="minorHAnsi"/>
          <w:sz w:val="24"/>
          <w:szCs w:val="24"/>
        </w:rPr>
        <w:t xml:space="preserve">Culberson </w:t>
      </w:r>
      <w:r w:rsidR="00A52291" w:rsidRPr="001F7CD6">
        <w:rPr>
          <w:rFonts w:cstheme="minorHAnsi"/>
          <w:sz w:val="24"/>
          <w:szCs w:val="24"/>
        </w:rPr>
        <w:t>County bans all employees from texting while opera</w:t>
      </w:r>
      <w:r w:rsidR="00E11514">
        <w:rPr>
          <w:rFonts w:cstheme="minorHAnsi"/>
          <w:sz w:val="24"/>
          <w:szCs w:val="24"/>
        </w:rPr>
        <w:t xml:space="preserve">ting any county owned vehicle. </w:t>
      </w:r>
      <w:r w:rsidR="00A52291" w:rsidRPr="001F7CD6">
        <w:rPr>
          <w:rFonts w:cstheme="minorHAnsi"/>
          <w:sz w:val="24"/>
          <w:szCs w:val="24"/>
        </w:rPr>
        <w:t>County employees who are driving their own personal vehicle are also banned from texting while driving</w:t>
      </w:r>
      <w:r w:rsidR="007A21E4" w:rsidRPr="001F7CD6">
        <w:rPr>
          <w:rFonts w:cstheme="minorHAnsi"/>
          <w:sz w:val="24"/>
          <w:szCs w:val="24"/>
        </w:rPr>
        <w:t xml:space="preserve"> on county business. </w:t>
      </w:r>
      <w:r w:rsidR="00A52291" w:rsidRPr="001F7CD6">
        <w:rPr>
          <w:rFonts w:cstheme="minorHAnsi"/>
          <w:sz w:val="24"/>
          <w:szCs w:val="24"/>
        </w:rPr>
        <w:t xml:space="preserve">Federal law prohibits any CDL driver operating any vehicle over 10,000 </w:t>
      </w:r>
      <w:r w:rsidR="007A21E4" w:rsidRPr="001F7CD6">
        <w:rPr>
          <w:rFonts w:cstheme="minorHAnsi"/>
          <w:sz w:val="24"/>
          <w:szCs w:val="24"/>
        </w:rPr>
        <w:t xml:space="preserve">GWR from texting with fines and penalties, up to including loss of CDL. </w:t>
      </w:r>
    </w:p>
    <w:p w14:paraId="6A472107" w14:textId="77777777" w:rsidR="00F127B6" w:rsidRPr="001F7CD6" w:rsidRDefault="00F127B6" w:rsidP="00E946ED">
      <w:pPr>
        <w:spacing w:after="0" w:line="240" w:lineRule="auto"/>
        <w:rPr>
          <w:rFonts w:cstheme="minorHAnsi"/>
          <w:sz w:val="24"/>
        </w:rPr>
      </w:pPr>
    </w:p>
    <w:p w14:paraId="45CAE960" w14:textId="19CC86CD" w:rsidR="00F127B6" w:rsidRPr="001F7CD6" w:rsidRDefault="00F127B6" w:rsidP="00E946ED">
      <w:pPr>
        <w:spacing w:after="0" w:line="240" w:lineRule="auto"/>
        <w:rPr>
          <w:rFonts w:cstheme="minorHAnsi"/>
          <w:sz w:val="24"/>
        </w:rPr>
      </w:pPr>
      <w:r w:rsidRPr="001F7CD6">
        <w:rPr>
          <w:rFonts w:cstheme="minorHAnsi"/>
          <w:sz w:val="24"/>
        </w:rPr>
        <w:t xml:space="preserve">Employees in possession of a </w:t>
      </w:r>
      <w:r w:rsidR="001275F0">
        <w:rPr>
          <w:rFonts w:cstheme="minorHAnsi"/>
          <w:sz w:val="24"/>
        </w:rPr>
        <w:t xml:space="preserve">Culberson </w:t>
      </w:r>
      <w:r w:rsidR="00B12082" w:rsidRPr="001F7CD6">
        <w:rPr>
          <w:rFonts w:cstheme="minorHAnsi"/>
          <w:sz w:val="24"/>
        </w:rPr>
        <w:t>County owned cellular phone</w:t>
      </w:r>
      <w:r w:rsidRPr="001F7CD6">
        <w:rPr>
          <w:rFonts w:cstheme="minorHAnsi"/>
          <w:sz w:val="24"/>
        </w:rPr>
        <w:t xml:space="preserve"> are required to take appropriate precautions to</w:t>
      </w:r>
      <w:r w:rsidR="00B12082" w:rsidRPr="001F7CD6">
        <w:rPr>
          <w:rFonts w:cstheme="minorHAnsi"/>
          <w:sz w:val="24"/>
        </w:rPr>
        <w:t xml:space="preserve"> prevent theft and vandalism</w:t>
      </w:r>
      <w:r w:rsidRPr="001F7CD6">
        <w:rPr>
          <w:rFonts w:cstheme="minorHAnsi"/>
          <w:sz w:val="24"/>
        </w:rPr>
        <w:t>.</w:t>
      </w:r>
    </w:p>
    <w:p w14:paraId="1467EDEE" w14:textId="77777777" w:rsidR="00F127B6" w:rsidRPr="001F7CD6" w:rsidRDefault="00F127B6" w:rsidP="00E946ED">
      <w:pPr>
        <w:spacing w:after="0" w:line="240" w:lineRule="auto"/>
        <w:rPr>
          <w:rFonts w:cstheme="minorHAnsi"/>
          <w:sz w:val="24"/>
        </w:rPr>
      </w:pPr>
    </w:p>
    <w:p w14:paraId="721F8612" w14:textId="2B5F1D09" w:rsidR="006D7A70" w:rsidRPr="001F7CD6" w:rsidRDefault="008973FF" w:rsidP="00E946ED">
      <w:pPr>
        <w:spacing w:after="0" w:line="240" w:lineRule="auto"/>
        <w:rPr>
          <w:rFonts w:cstheme="minorHAnsi"/>
          <w:sz w:val="24"/>
        </w:rPr>
      </w:pPr>
      <w:r w:rsidRPr="001F7CD6">
        <w:rPr>
          <w:rFonts w:cstheme="minorHAnsi"/>
          <w:sz w:val="24"/>
        </w:rPr>
        <w:t xml:space="preserve">Each department </w:t>
      </w:r>
      <w:r w:rsidR="00B12082" w:rsidRPr="001F7CD6">
        <w:rPr>
          <w:rFonts w:cstheme="minorHAnsi"/>
          <w:sz w:val="24"/>
        </w:rPr>
        <w:t>may</w:t>
      </w:r>
      <w:r w:rsidRPr="001F7CD6">
        <w:rPr>
          <w:rFonts w:cstheme="minorHAnsi"/>
          <w:sz w:val="24"/>
        </w:rPr>
        <w:t xml:space="preserve"> set their own rules and regulations regarding personal </w:t>
      </w:r>
      <w:r w:rsidR="00E11514">
        <w:rPr>
          <w:rFonts w:cstheme="minorHAnsi"/>
          <w:sz w:val="24"/>
        </w:rPr>
        <w:t>cell phone usage while at work.</w:t>
      </w:r>
      <w:r w:rsidRPr="001F7CD6">
        <w:rPr>
          <w:rFonts w:cstheme="minorHAnsi"/>
          <w:sz w:val="24"/>
        </w:rPr>
        <w:t xml:space="preserve"> </w:t>
      </w:r>
    </w:p>
    <w:p w14:paraId="3E674CBC" w14:textId="77777777" w:rsidR="008973FF" w:rsidRPr="00E946ED" w:rsidRDefault="008973FF" w:rsidP="00E946ED">
      <w:pPr>
        <w:pStyle w:val="Heading3"/>
        <w:spacing w:before="240" w:after="240"/>
        <w:rPr>
          <w:rFonts w:asciiTheme="minorHAnsi" w:hAnsiTheme="minorHAnsi" w:cstheme="minorHAnsi"/>
          <w:b/>
          <w:u w:val="single"/>
        </w:rPr>
      </w:pPr>
      <w:bookmarkStart w:id="29" w:name="_Toc61014702"/>
      <w:r w:rsidRPr="00E946ED">
        <w:rPr>
          <w:rFonts w:asciiTheme="minorHAnsi" w:hAnsiTheme="minorHAnsi" w:cstheme="minorHAnsi"/>
          <w:b/>
        </w:rPr>
        <w:t xml:space="preserve">1C-4 </w:t>
      </w:r>
      <w:r w:rsidRPr="00E946ED">
        <w:rPr>
          <w:rFonts w:asciiTheme="minorHAnsi" w:hAnsiTheme="minorHAnsi" w:cstheme="minorHAnsi"/>
          <w:b/>
          <w:u w:val="single"/>
        </w:rPr>
        <w:t xml:space="preserve">COMPUTER </w:t>
      </w:r>
      <w:smartTag w:uri="urn:schemas-microsoft-com:office:smarttags" w:element="stockticker">
        <w:r w:rsidRPr="00E946ED">
          <w:rPr>
            <w:rFonts w:asciiTheme="minorHAnsi" w:hAnsiTheme="minorHAnsi" w:cstheme="minorHAnsi"/>
            <w:b/>
            <w:u w:val="single"/>
          </w:rPr>
          <w:t>AND</w:t>
        </w:r>
      </w:smartTag>
      <w:r w:rsidRPr="00E946ED">
        <w:rPr>
          <w:rFonts w:asciiTheme="minorHAnsi" w:hAnsiTheme="minorHAnsi" w:cstheme="minorHAnsi"/>
          <w:b/>
          <w:u w:val="single"/>
        </w:rPr>
        <w:t xml:space="preserve"> INTERNET USAGE</w:t>
      </w:r>
      <w:bookmarkEnd w:id="29"/>
    </w:p>
    <w:p w14:paraId="1BF7AD3A" w14:textId="0B6F2D0D" w:rsidR="008973FF" w:rsidRPr="001F7CD6" w:rsidRDefault="004D1A87" w:rsidP="00E946ED">
      <w:pPr>
        <w:pStyle w:val="NormalWeb"/>
        <w:spacing w:before="0" w:beforeAutospacing="0" w:after="0" w:afterAutospacing="0" w:line="240" w:lineRule="auto"/>
        <w:rPr>
          <w:rFonts w:cstheme="minorHAnsi"/>
          <w:sz w:val="24"/>
        </w:rPr>
      </w:pPr>
      <w:r w:rsidRPr="001F7CD6">
        <w:rPr>
          <w:rFonts w:cstheme="minorHAnsi"/>
          <w:sz w:val="24"/>
        </w:rPr>
        <w:t>The use of</w:t>
      </w:r>
      <w:r w:rsidR="008973FF" w:rsidRPr="001F7CD6">
        <w:rPr>
          <w:rFonts w:cstheme="minorHAnsi"/>
          <w:sz w:val="24"/>
        </w:rPr>
        <w:t xml:space="preserve"> </w:t>
      </w:r>
      <w:r w:rsidR="001275F0">
        <w:rPr>
          <w:rFonts w:cstheme="minorHAnsi"/>
          <w:sz w:val="24"/>
        </w:rPr>
        <w:t xml:space="preserve">Culberson </w:t>
      </w:r>
      <w:r w:rsidR="008973FF" w:rsidRPr="001F7CD6">
        <w:rPr>
          <w:rFonts w:cstheme="minorHAnsi"/>
          <w:sz w:val="24"/>
        </w:rPr>
        <w:t xml:space="preserve">County </w:t>
      </w:r>
      <w:r w:rsidR="00B12082" w:rsidRPr="001F7CD6">
        <w:rPr>
          <w:rFonts w:cstheme="minorHAnsi"/>
          <w:sz w:val="24"/>
        </w:rPr>
        <w:t>information</w:t>
      </w:r>
      <w:r w:rsidR="008973FF" w:rsidRPr="001F7CD6">
        <w:rPr>
          <w:rFonts w:cstheme="minorHAnsi"/>
          <w:sz w:val="24"/>
        </w:rPr>
        <w:t xml:space="preserve"> systems, including computers, fax machines,</w:t>
      </w:r>
      <w:r w:rsidR="00B12082" w:rsidRPr="001F7CD6">
        <w:rPr>
          <w:rFonts w:cstheme="minorHAnsi"/>
          <w:sz w:val="24"/>
        </w:rPr>
        <w:t xml:space="preserve"> smart phones, tablet computers</w:t>
      </w:r>
      <w:r w:rsidR="008973FF" w:rsidRPr="001F7CD6">
        <w:rPr>
          <w:rFonts w:cstheme="minorHAnsi"/>
          <w:sz w:val="24"/>
        </w:rPr>
        <w:t xml:space="preserve"> and all forms of Internet/Intranet access, is for </w:t>
      </w:r>
      <w:r w:rsidR="001275F0">
        <w:rPr>
          <w:rFonts w:cstheme="minorHAnsi"/>
          <w:sz w:val="24"/>
        </w:rPr>
        <w:t>Culberson</w:t>
      </w:r>
      <w:r w:rsidR="008973FF" w:rsidRPr="001F7CD6">
        <w:rPr>
          <w:rFonts w:cstheme="minorHAnsi"/>
          <w:sz w:val="24"/>
        </w:rPr>
        <w:t xml:space="preserve"> County business and for authorized purposes only. Brief and occasional personal use of the electronic mail system or the Internet is acceptable as long as it is not excessive or inappropriate, occurs during personal time (lunch or other breaks), and does not result in any expense to the County.</w:t>
      </w:r>
    </w:p>
    <w:p w14:paraId="07BD5740" w14:textId="77777777" w:rsidR="008973FF" w:rsidRPr="001F7CD6" w:rsidRDefault="008973FF" w:rsidP="00E946ED">
      <w:pPr>
        <w:pStyle w:val="NormalWeb"/>
        <w:spacing w:before="0" w:beforeAutospacing="0" w:after="0" w:afterAutospacing="0" w:line="240" w:lineRule="auto"/>
        <w:rPr>
          <w:rFonts w:cstheme="minorHAnsi"/>
          <w:sz w:val="24"/>
        </w:rPr>
      </w:pPr>
    </w:p>
    <w:p w14:paraId="05C8E92D" w14:textId="77777777" w:rsidR="008973FF" w:rsidRPr="001F7CD6" w:rsidRDefault="008973FF" w:rsidP="00E946ED">
      <w:pPr>
        <w:pStyle w:val="NormalWeb"/>
        <w:spacing w:before="0" w:beforeAutospacing="0" w:after="0" w:afterAutospacing="0" w:line="240" w:lineRule="auto"/>
        <w:rPr>
          <w:rFonts w:cstheme="minorHAnsi"/>
          <w:sz w:val="24"/>
        </w:rPr>
      </w:pPr>
      <w:r w:rsidRPr="001F7CD6">
        <w:rPr>
          <w:rFonts w:cstheme="minorHAnsi"/>
          <w:sz w:val="24"/>
        </w:rPr>
        <w:t>Use is defined as "excessive" if it interferes with normal job functions, responsiveness, or the ability to perform daily job activities. Electronic communication should not be used to solicit or sell products or services that are unrelated to the County's business; distract, intimidate, or harass coworkers or third parties; or disrupt the workplace.</w:t>
      </w:r>
    </w:p>
    <w:p w14:paraId="07A61C4C" w14:textId="77777777" w:rsidR="008973FF" w:rsidRPr="001F7CD6" w:rsidRDefault="008973FF" w:rsidP="00E946ED">
      <w:pPr>
        <w:pStyle w:val="NormalWeb"/>
        <w:spacing w:before="0" w:beforeAutospacing="0" w:after="0" w:afterAutospacing="0" w:line="240" w:lineRule="auto"/>
        <w:rPr>
          <w:rFonts w:cstheme="minorHAnsi"/>
          <w:sz w:val="24"/>
        </w:rPr>
      </w:pPr>
    </w:p>
    <w:p w14:paraId="0A9844E3" w14:textId="5469074A" w:rsidR="008973FF" w:rsidRPr="001F7CD6" w:rsidRDefault="008973FF" w:rsidP="002331E3">
      <w:pPr>
        <w:pStyle w:val="NormalWeb"/>
        <w:spacing w:before="0" w:beforeAutospacing="0" w:after="0" w:afterAutospacing="0" w:line="240" w:lineRule="auto"/>
        <w:rPr>
          <w:rFonts w:cstheme="minorHAnsi"/>
          <w:sz w:val="24"/>
        </w:rPr>
      </w:pPr>
      <w:r w:rsidRPr="001F7CD6">
        <w:rPr>
          <w:rFonts w:cstheme="minorHAnsi"/>
          <w:sz w:val="24"/>
        </w:rPr>
        <w:t xml:space="preserve">Use of </w:t>
      </w:r>
      <w:r w:rsidR="001275F0">
        <w:rPr>
          <w:rFonts w:cstheme="minorHAnsi"/>
          <w:sz w:val="24"/>
        </w:rPr>
        <w:t xml:space="preserve">Culberson </w:t>
      </w:r>
      <w:r w:rsidRPr="001F7CD6">
        <w:rPr>
          <w:rFonts w:cstheme="minorHAnsi"/>
          <w:sz w:val="24"/>
        </w:rPr>
        <w:t xml:space="preserve">County computers, networks, and Internet access is a privilege granted by </w:t>
      </w:r>
      <w:r w:rsidR="00B24703">
        <w:rPr>
          <w:rFonts w:cstheme="minorHAnsi"/>
          <w:sz w:val="24"/>
        </w:rPr>
        <w:t xml:space="preserve">officials or </w:t>
      </w:r>
      <w:r w:rsidR="00B12082" w:rsidRPr="001F7CD6">
        <w:rPr>
          <w:rFonts w:cstheme="minorHAnsi"/>
          <w:sz w:val="24"/>
        </w:rPr>
        <w:t>department heads</w:t>
      </w:r>
      <w:r w:rsidRPr="001F7CD6">
        <w:rPr>
          <w:rFonts w:cstheme="minorHAnsi"/>
          <w:sz w:val="24"/>
        </w:rPr>
        <w:t xml:space="preserve"> and may be revoked at any time for inappropriate conduct carried out on such systems</w:t>
      </w:r>
      <w:r w:rsidR="002331E3">
        <w:rPr>
          <w:rFonts w:cstheme="minorHAnsi"/>
          <w:sz w:val="24"/>
        </w:rPr>
        <w:t xml:space="preserve">. County employees shall have no expectation of privacy when using county computers, networks, or other county owned equipment. </w:t>
      </w:r>
      <w:r w:rsidR="002331E3" w:rsidRPr="001F7CD6">
        <w:rPr>
          <w:rFonts w:cstheme="minorHAnsi"/>
          <w:sz w:val="24"/>
        </w:rPr>
        <w:t>Improper use may result in discipline up to an including termination.</w:t>
      </w:r>
    </w:p>
    <w:p w14:paraId="0E977190" w14:textId="77777777" w:rsidR="008973FF" w:rsidRPr="001F7CD6" w:rsidRDefault="008973FF" w:rsidP="00E946ED">
      <w:pPr>
        <w:pStyle w:val="NormalWeb"/>
        <w:spacing w:before="0" w:beforeAutospacing="0" w:after="0" w:afterAutospacing="0" w:line="240" w:lineRule="auto"/>
        <w:rPr>
          <w:rFonts w:cstheme="minorHAnsi"/>
          <w:sz w:val="24"/>
        </w:rPr>
      </w:pPr>
    </w:p>
    <w:p w14:paraId="62EC6485" w14:textId="1E0FA7A8" w:rsidR="008973FF" w:rsidRPr="001F7CD6" w:rsidRDefault="001275F0" w:rsidP="00E946ED">
      <w:pPr>
        <w:pStyle w:val="NormalWeb"/>
        <w:spacing w:before="0" w:beforeAutospacing="0" w:after="0" w:afterAutospacing="0" w:line="240" w:lineRule="auto"/>
        <w:rPr>
          <w:rFonts w:cstheme="minorHAnsi"/>
          <w:sz w:val="24"/>
        </w:rPr>
      </w:pPr>
      <w:r>
        <w:rPr>
          <w:rFonts w:cstheme="minorHAnsi"/>
          <w:sz w:val="24"/>
        </w:rPr>
        <w:t xml:space="preserve">Culberson </w:t>
      </w:r>
      <w:r w:rsidR="008973FF" w:rsidRPr="001F7CD6">
        <w:rPr>
          <w:rFonts w:cstheme="minorHAnsi"/>
          <w:sz w:val="24"/>
        </w:rPr>
        <w:t xml:space="preserve">County owns the rights to all data and files in any computer, network, or other information system used in the county. </w:t>
      </w:r>
      <w:r>
        <w:rPr>
          <w:rFonts w:cstheme="minorHAnsi"/>
          <w:sz w:val="24"/>
        </w:rPr>
        <w:t xml:space="preserve">Culberson </w:t>
      </w:r>
      <w:r w:rsidR="008973FF" w:rsidRPr="001F7CD6">
        <w:rPr>
          <w:rFonts w:cstheme="minorHAnsi"/>
          <w:sz w:val="24"/>
        </w:rPr>
        <w:t>County also reserves the right to monitor electronic mail messages (including personal/private/instant messaging systems</w:t>
      </w:r>
      <w:r w:rsidR="00B12082" w:rsidRPr="001F7CD6">
        <w:rPr>
          <w:rFonts w:cstheme="minorHAnsi"/>
          <w:sz w:val="24"/>
        </w:rPr>
        <w:t xml:space="preserve">, </w:t>
      </w:r>
      <w:r w:rsidR="0055397A" w:rsidRPr="001F7CD6">
        <w:rPr>
          <w:rFonts w:cstheme="minorHAnsi"/>
          <w:sz w:val="24"/>
        </w:rPr>
        <w:t>Facebook</w:t>
      </w:r>
      <w:r w:rsidR="00B12082" w:rsidRPr="001F7CD6">
        <w:rPr>
          <w:rFonts w:cstheme="minorHAnsi"/>
          <w:sz w:val="24"/>
        </w:rPr>
        <w:t>, twitter</w:t>
      </w:r>
      <w:r w:rsidR="005709CC" w:rsidRPr="001F7CD6">
        <w:rPr>
          <w:rFonts w:cstheme="minorHAnsi"/>
          <w:sz w:val="24"/>
        </w:rPr>
        <w:t>, etc.</w:t>
      </w:r>
      <w:r w:rsidR="008973FF" w:rsidRPr="001F7CD6">
        <w:rPr>
          <w:rFonts w:cstheme="minorHAnsi"/>
          <w:sz w:val="24"/>
        </w:rPr>
        <w:t xml:space="preserve">) and their content, as well as any and all use of the Internet and of computer equipment used to create, view, or access e-mail and Internet content. Employees must be </w:t>
      </w:r>
      <w:r w:rsidR="008973FF" w:rsidRPr="001F7CD6">
        <w:rPr>
          <w:rFonts w:cstheme="minorHAnsi"/>
          <w:sz w:val="24"/>
        </w:rPr>
        <w:lastRenderedPageBreak/>
        <w:t xml:space="preserve">aware that the electronic mail messages sent and received using county equipment are not private and are subject to viewing, downloading, inspection, release, and archiving by county officials at all times. </w:t>
      </w:r>
      <w:r>
        <w:rPr>
          <w:rFonts w:cstheme="minorHAnsi"/>
          <w:sz w:val="24"/>
        </w:rPr>
        <w:t xml:space="preserve">Culberson </w:t>
      </w:r>
      <w:r w:rsidR="008973FF" w:rsidRPr="001F7CD6">
        <w:rPr>
          <w:rFonts w:cstheme="minorHAnsi"/>
          <w:sz w:val="24"/>
        </w:rPr>
        <w:t>County has the right to inspect any and all files stored in private areas of the network or on individual computers or storage media in order to assure compliance with policy and state and federal laws. No employee may access another employee's computer, computer files, or electronic mail messages without prior authorization from either the employee or an appropriate county official.</w:t>
      </w:r>
      <w:r w:rsidR="00B12082" w:rsidRPr="001F7CD6">
        <w:rPr>
          <w:rFonts w:cstheme="minorHAnsi"/>
          <w:sz w:val="24"/>
        </w:rPr>
        <w:t xml:space="preserve"> No employee shall break any copy right laws, download any illegal or unauthorized downlo</w:t>
      </w:r>
      <w:r w:rsidR="002D20C5">
        <w:rPr>
          <w:rFonts w:cstheme="minorHAnsi"/>
          <w:sz w:val="24"/>
        </w:rPr>
        <w:t>ads.</w:t>
      </w:r>
      <w:r w:rsidR="005709CC" w:rsidRPr="001F7CD6">
        <w:rPr>
          <w:rFonts w:cstheme="minorHAnsi"/>
          <w:sz w:val="24"/>
        </w:rPr>
        <w:t xml:space="preserve"> </w:t>
      </w:r>
      <w:r>
        <w:rPr>
          <w:rFonts w:cstheme="minorHAnsi"/>
          <w:sz w:val="24"/>
        </w:rPr>
        <w:t>Culberson</w:t>
      </w:r>
      <w:r w:rsidR="005709CC" w:rsidRPr="001F7CD6">
        <w:rPr>
          <w:rFonts w:cstheme="minorHAnsi"/>
          <w:sz w:val="24"/>
        </w:rPr>
        <w:t xml:space="preserve"> County monitors it</w:t>
      </w:r>
      <w:r w:rsidR="00B12082" w:rsidRPr="001F7CD6">
        <w:rPr>
          <w:rFonts w:cstheme="minorHAnsi"/>
          <w:sz w:val="24"/>
        </w:rPr>
        <w:t>s entire informational systems and employees may be subject to discipline up to and including termination for any misuse of county informational systems.</w:t>
      </w:r>
    </w:p>
    <w:p w14:paraId="21D93FE6" w14:textId="77777777" w:rsidR="00B12082" w:rsidRDefault="00B12082" w:rsidP="00E946ED">
      <w:pPr>
        <w:pStyle w:val="NormalWeb"/>
        <w:spacing w:before="0" w:beforeAutospacing="0" w:after="0" w:afterAutospacing="0" w:line="240" w:lineRule="auto"/>
        <w:rPr>
          <w:rFonts w:cstheme="minorHAnsi"/>
          <w:sz w:val="24"/>
        </w:rPr>
      </w:pPr>
    </w:p>
    <w:p w14:paraId="26751E84" w14:textId="5BF3C8EA" w:rsidR="00CA439C" w:rsidRPr="00E946ED" w:rsidRDefault="00B12082" w:rsidP="00E946ED">
      <w:pPr>
        <w:pStyle w:val="NormalWeb"/>
        <w:spacing w:before="0" w:beforeAutospacing="0" w:after="0" w:afterAutospacing="0" w:line="240" w:lineRule="auto"/>
        <w:rPr>
          <w:rFonts w:cstheme="minorHAnsi"/>
        </w:rPr>
      </w:pPr>
      <w:r w:rsidRPr="001F7CD6">
        <w:rPr>
          <w:rFonts w:cstheme="minorHAnsi"/>
          <w:sz w:val="24"/>
        </w:rPr>
        <w:t>Employees should not bring personal computers to the workplace or connect them to</w:t>
      </w:r>
      <w:r w:rsidR="001275F0" w:rsidRPr="001275F0">
        <w:t xml:space="preserve"> </w:t>
      </w:r>
      <w:r w:rsidR="001275F0" w:rsidRPr="001275F0">
        <w:rPr>
          <w:rFonts w:cstheme="minorHAnsi"/>
          <w:sz w:val="24"/>
        </w:rPr>
        <w:t>Culberson</w:t>
      </w:r>
      <w:r w:rsidRPr="001F7CD6">
        <w:rPr>
          <w:rFonts w:cstheme="minorHAnsi"/>
          <w:sz w:val="24"/>
        </w:rPr>
        <w:t xml:space="preserve"> County electronic systems, unless expressly permitted to do so by their </w:t>
      </w:r>
      <w:r w:rsidR="0055397A" w:rsidRPr="001F7CD6">
        <w:rPr>
          <w:rFonts w:cstheme="minorHAnsi"/>
          <w:sz w:val="24"/>
        </w:rPr>
        <w:t>supervisor and</w:t>
      </w:r>
      <w:r w:rsidR="002D20C5">
        <w:rPr>
          <w:rFonts w:cstheme="minorHAnsi"/>
          <w:sz w:val="24"/>
        </w:rPr>
        <w:t xml:space="preserve"> or IT department.</w:t>
      </w:r>
      <w:r w:rsidRPr="001F7CD6">
        <w:rPr>
          <w:rFonts w:cstheme="minorHAnsi"/>
          <w:sz w:val="24"/>
        </w:rPr>
        <w:t xml:space="preserve"> Violation of this policy, may result in disciplinary action, up to and </w:t>
      </w:r>
      <w:r w:rsidR="0055397A" w:rsidRPr="001F7CD6">
        <w:rPr>
          <w:rFonts w:cstheme="minorHAnsi"/>
          <w:sz w:val="24"/>
        </w:rPr>
        <w:t>including termination</w:t>
      </w:r>
      <w:r w:rsidRPr="001F7CD6">
        <w:rPr>
          <w:rFonts w:cstheme="minorHAnsi"/>
          <w:sz w:val="24"/>
        </w:rPr>
        <w:t xml:space="preserve"> of employment. </w:t>
      </w:r>
    </w:p>
    <w:p w14:paraId="76207E20" w14:textId="77777777" w:rsidR="00890134" w:rsidRPr="00E946ED" w:rsidRDefault="002D20C5" w:rsidP="009053EF">
      <w:pPr>
        <w:pStyle w:val="Heading2"/>
        <w:spacing w:before="480" w:after="480"/>
        <w:rPr>
          <w:rFonts w:asciiTheme="minorHAnsi" w:hAnsiTheme="minorHAnsi" w:cstheme="minorHAnsi"/>
          <w:b/>
          <w:sz w:val="28"/>
          <w:szCs w:val="28"/>
        </w:rPr>
      </w:pPr>
      <w:bookmarkStart w:id="30" w:name="_Toc61014703"/>
      <w:r>
        <w:rPr>
          <w:rFonts w:asciiTheme="minorHAnsi" w:hAnsiTheme="minorHAnsi" w:cstheme="minorHAnsi"/>
          <w:b/>
          <w:sz w:val="28"/>
          <w:szCs w:val="28"/>
        </w:rPr>
        <w:t>D.</w:t>
      </w:r>
      <w:r w:rsidR="00890134" w:rsidRPr="00E946ED">
        <w:rPr>
          <w:rFonts w:asciiTheme="minorHAnsi" w:hAnsiTheme="minorHAnsi" w:cstheme="minorHAnsi"/>
          <w:b/>
          <w:sz w:val="28"/>
          <w:szCs w:val="28"/>
        </w:rPr>
        <w:t xml:space="preserve"> SAFETY </w:t>
      </w:r>
      <w:smartTag w:uri="urn:schemas-microsoft-com:office:smarttags" w:element="stockticker">
        <w:r w:rsidR="00890134" w:rsidRPr="00E946ED">
          <w:rPr>
            <w:rFonts w:asciiTheme="minorHAnsi" w:hAnsiTheme="minorHAnsi" w:cstheme="minorHAnsi"/>
            <w:b/>
            <w:sz w:val="28"/>
            <w:szCs w:val="28"/>
          </w:rPr>
          <w:t>AND</w:t>
        </w:r>
      </w:smartTag>
      <w:r w:rsidR="00890134" w:rsidRPr="00E946ED">
        <w:rPr>
          <w:rFonts w:asciiTheme="minorHAnsi" w:hAnsiTheme="minorHAnsi" w:cstheme="minorHAnsi"/>
          <w:b/>
          <w:sz w:val="28"/>
          <w:szCs w:val="28"/>
        </w:rPr>
        <w:t xml:space="preserve"> HEALTH EMPLOYEE RESPONSIBILITY</w:t>
      </w:r>
      <w:bookmarkEnd w:id="30"/>
    </w:p>
    <w:p w14:paraId="5793791A" w14:textId="77777777" w:rsidR="00890134" w:rsidRPr="00E946ED" w:rsidRDefault="00890134" w:rsidP="00E946ED">
      <w:pPr>
        <w:pStyle w:val="Heading3"/>
        <w:spacing w:before="240" w:after="240"/>
        <w:rPr>
          <w:rFonts w:asciiTheme="minorHAnsi" w:hAnsiTheme="minorHAnsi" w:cstheme="minorHAnsi"/>
          <w:b/>
        </w:rPr>
      </w:pPr>
      <w:bookmarkStart w:id="31" w:name="_Toc61014704"/>
      <w:r w:rsidRPr="00E946ED">
        <w:rPr>
          <w:rFonts w:asciiTheme="minorHAnsi" w:hAnsiTheme="minorHAnsi" w:cstheme="minorHAnsi"/>
          <w:b/>
        </w:rPr>
        <w:t xml:space="preserve">1D-1 </w:t>
      </w:r>
      <w:r w:rsidR="00824CA6" w:rsidRPr="00E946ED">
        <w:rPr>
          <w:rFonts w:asciiTheme="minorHAnsi" w:hAnsiTheme="minorHAnsi" w:cstheme="minorHAnsi"/>
          <w:b/>
          <w:u w:val="single"/>
        </w:rPr>
        <w:t>WORKERS COMPENSATION</w:t>
      </w:r>
      <w:bookmarkEnd w:id="31"/>
    </w:p>
    <w:p w14:paraId="4F99AE70" w14:textId="6FCE2531" w:rsidR="00D37E79" w:rsidRPr="001F7CD6" w:rsidRDefault="00D37E79" w:rsidP="00E946ED">
      <w:pPr>
        <w:spacing w:after="0" w:line="240" w:lineRule="auto"/>
        <w:rPr>
          <w:rFonts w:cstheme="minorHAnsi"/>
          <w:sz w:val="24"/>
        </w:rPr>
      </w:pPr>
      <w:r w:rsidRPr="001F7CD6">
        <w:rPr>
          <w:rFonts w:cstheme="minorHAnsi"/>
          <w:sz w:val="24"/>
        </w:rPr>
        <w:t xml:space="preserve">All </w:t>
      </w:r>
      <w:r w:rsidR="001275F0">
        <w:rPr>
          <w:rFonts w:cstheme="minorHAnsi"/>
          <w:sz w:val="24"/>
        </w:rPr>
        <w:t xml:space="preserve">Culberson </w:t>
      </w:r>
      <w:r w:rsidRPr="001F7CD6">
        <w:rPr>
          <w:rFonts w:cstheme="minorHAnsi"/>
          <w:sz w:val="24"/>
        </w:rPr>
        <w:t>County emp</w:t>
      </w:r>
      <w:r w:rsidR="00A81894">
        <w:rPr>
          <w:rFonts w:cstheme="minorHAnsi"/>
          <w:sz w:val="24"/>
        </w:rPr>
        <w:t xml:space="preserve">loyees are covered by workers’ </w:t>
      </w:r>
      <w:r w:rsidRPr="001F7CD6">
        <w:rPr>
          <w:rFonts w:cstheme="minorHAnsi"/>
          <w:sz w:val="24"/>
        </w:rPr>
        <w:t xml:space="preserve">compensation </w:t>
      </w:r>
      <w:r w:rsidR="00B12082" w:rsidRPr="001F7CD6">
        <w:rPr>
          <w:rFonts w:cstheme="minorHAnsi"/>
          <w:sz w:val="24"/>
        </w:rPr>
        <w:t>coverage</w:t>
      </w:r>
      <w:r w:rsidR="00E11514">
        <w:rPr>
          <w:rFonts w:cstheme="minorHAnsi"/>
          <w:sz w:val="24"/>
        </w:rPr>
        <w:t xml:space="preserve"> while on duty for the County. </w:t>
      </w:r>
      <w:r w:rsidRPr="001F7CD6">
        <w:rPr>
          <w:rFonts w:cstheme="minorHAnsi"/>
          <w:sz w:val="24"/>
        </w:rPr>
        <w:t xml:space="preserve">Workers’ compensation </w:t>
      </w:r>
      <w:r w:rsidR="005709CC" w:rsidRPr="001F7CD6">
        <w:rPr>
          <w:rFonts w:cstheme="minorHAnsi"/>
          <w:sz w:val="24"/>
        </w:rPr>
        <w:t>coverage</w:t>
      </w:r>
      <w:r w:rsidRPr="001F7CD6">
        <w:rPr>
          <w:rFonts w:cstheme="minorHAnsi"/>
          <w:sz w:val="24"/>
        </w:rPr>
        <w:t xml:space="preserve"> pays for medical bills resulting from a covered injury or illness an employee incurs while carrying</w:t>
      </w:r>
      <w:r w:rsidR="002D20C5">
        <w:rPr>
          <w:rFonts w:cstheme="minorHAnsi"/>
          <w:sz w:val="24"/>
        </w:rPr>
        <w:t xml:space="preserve"> out the duties of </w:t>
      </w:r>
      <w:r w:rsidR="00A22923">
        <w:rPr>
          <w:rFonts w:cstheme="minorHAnsi"/>
          <w:sz w:val="24"/>
        </w:rPr>
        <w:t xml:space="preserve">their </w:t>
      </w:r>
      <w:r w:rsidR="002D20C5">
        <w:rPr>
          <w:rFonts w:cstheme="minorHAnsi"/>
          <w:sz w:val="24"/>
        </w:rPr>
        <w:t>job.</w:t>
      </w:r>
      <w:r w:rsidRPr="001F7CD6">
        <w:rPr>
          <w:rFonts w:cstheme="minorHAnsi"/>
          <w:sz w:val="24"/>
        </w:rPr>
        <w:t xml:space="preserve"> Workers’ compensation also pays Temporary Income Benefit</w:t>
      </w:r>
      <w:r w:rsidR="00B12082" w:rsidRPr="001F7CD6">
        <w:rPr>
          <w:rFonts w:cstheme="minorHAnsi"/>
          <w:sz w:val="24"/>
        </w:rPr>
        <w:t>s</w:t>
      </w:r>
      <w:r w:rsidRPr="001F7CD6">
        <w:rPr>
          <w:rFonts w:cstheme="minorHAnsi"/>
          <w:sz w:val="24"/>
        </w:rPr>
        <w:t xml:space="preserve"> (TIBS) for time lost from work in excess of seven</w:t>
      </w:r>
      <w:r w:rsidR="00A81894">
        <w:rPr>
          <w:rFonts w:cstheme="minorHAnsi"/>
          <w:sz w:val="24"/>
        </w:rPr>
        <w:t xml:space="preserve"> </w:t>
      </w:r>
      <w:r w:rsidRPr="001F7CD6">
        <w:rPr>
          <w:rFonts w:cstheme="minorHAnsi"/>
          <w:sz w:val="24"/>
        </w:rPr>
        <w:t>calendar days as the result of eligible work related injuries or illnesses</w:t>
      </w:r>
      <w:r w:rsidR="003D170F">
        <w:rPr>
          <w:rFonts w:cstheme="minorHAnsi"/>
          <w:sz w:val="24"/>
        </w:rPr>
        <w:t>, with the exception of Law Enforcement employees who receive salary continuation.</w:t>
      </w:r>
    </w:p>
    <w:p w14:paraId="55C5F047" w14:textId="77777777" w:rsidR="00D37E79" w:rsidRPr="001F7CD6" w:rsidRDefault="00D37E79" w:rsidP="00E946ED">
      <w:pPr>
        <w:spacing w:after="0" w:line="240" w:lineRule="auto"/>
        <w:rPr>
          <w:rFonts w:cstheme="minorHAnsi"/>
          <w:sz w:val="24"/>
        </w:rPr>
      </w:pPr>
    </w:p>
    <w:p w14:paraId="259FBBB8" w14:textId="77777777" w:rsidR="00D37E79" w:rsidRPr="001F7CD6" w:rsidRDefault="00D37E79" w:rsidP="00E946ED">
      <w:pPr>
        <w:spacing w:after="0" w:line="240" w:lineRule="auto"/>
        <w:rPr>
          <w:rFonts w:cstheme="minorHAnsi"/>
          <w:sz w:val="24"/>
        </w:rPr>
      </w:pPr>
      <w:r w:rsidRPr="001F7CD6">
        <w:rPr>
          <w:rFonts w:cstheme="minorHAnsi"/>
          <w:sz w:val="24"/>
        </w:rPr>
        <w:t xml:space="preserve">Employees may use paid leave for all </w:t>
      </w:r>
      <w:r w:rsidR="005937A8" w:rsidRPr="001F7CD6">
        <w:rPr>
          <w:rFonts w:cstheme="minorHAnsi"/>
          <w:sz w:val="24"/>
        </w:rPr>
        <w:t xml:space="preserve">workers’ compensation </w:t>
      </w:r>
      <w:r w:rsidRPr="001F7CD6">
        <w:rPr>
          <w:rFonts w:cstheme="minorHAnsi"/>
          <w:sz w:val="24"/>
        </w:rPr>
        <w:t xml:space="preserve">time off less than </w:t>
      </w:r>
      <w:r w:rsidR="00D5488F" w:rsidRPr="001F7CD6">
        <w:rPr>
          <w:rFonts w:cstheme="minorHAnsi"/>
          <w:sz w:val="24"/>
        </w:rPr>
        <w:t>8</w:t>
      </w:r>
      <w:r w:rsidRPr="001F7CD6">
        <w:rPr>
          <w:rFonts w:cstheme="minorHAnsi"/>
          <w:sz w:val="24"/>
        </w:rPr>
        <w:t xml:space="preserve"> days.</w:t>
      </w:r>
    </w:p>
    <w:p w14:paraId="7BF15935" w14:textId="77777777" w:rsidR="00D37E79" w:rsidRPr="001F7CD6" w:rsidRDefault="00D37E79" w:rsidP="00E946ED">
      <w:pPr>
        <w:spacing w:after="0" w:line="240" w:lineRule="auto"/>
        <w:rPr>
          <w:rFonts w:cstheme="minorHAnsi"/>
          <w:sz w:val="24"/>
        </w:rPr>
      </w:pPr>
    </w:p>
    <w:p w14:paraId="74F83E83" w14:textId="00BD63FB" w:rsidR="00D37E79" w:rsidRPr="001F7CD6" w:rsidRDefault="00D37E79" w:rsidP="00E946ED">
      <w:pPr>
        <w:spacing w:after="0" w:line="240" w:lineRule="auto"/>
        <w:rPr>
          <w:rFonts w:cstheme="minorHAnsi"/>
          <w:sz w:val="24"/>
        </w:rPr>
      </w:pPr>
      <w:r w:rsidRPr="001F7CD6">
        <w:rPr>
          <w:rFonts w:cstheme="minorHAnsi"/>
          <w:sz w:val="24"/>
        </w:rPr>
        <w:t xml:space="preserve">All employees who are placed on Worker’s Compensation leave will fall under the Family Medical Leave Act.  </w:t>
      </w:r>
      <w:r w:rsidR="001275F0">
        <w:rPr>
          <w:rFonts w:cstheme="minorHAnsi"/>
          <w:sz w:val="24"/>
        </w:rPr>
        <w:t>Culberson</w:t>
      </w:r>
      <w:r w:rsidRPr="001F7CD6">
        <w:rPr>
          <w:rFonts w:cstheme="minorHAnsi"/>
          <w:sz w:val="24"/>
        </w:rPr>
        <w:t xml:space="preserve"> County runs FMLA and Worker’s Compensation concurrently.</w:t>
      </w:r>
    </w:p>
    <w:p w14:paraId="728315F5" w14:textId="77777777" w:rsidR="00D37E79" w:rsidRPr="001F7CD6" w:rsidRDefault="00D37E79" w:rsidP="00E946ED">
      <w:pPr>
        <w:spacing w:after="0" w:line="240" w:lineRule="auto"/>
        <w:rPr>
          <w:rFonts w:cstheme="minorHAnsi"/>
          <w:sz w:val="24"/>
        </w:rPr>
      </w:pPr>
    </w:p>
    <w:p w14:paraId="29EE4746" w14:textId="5B917466" w:rsidR="00D37E79" w:rsidRPr="001F7CD6" w:rsidRDefault="00D37E79" w:rsidP="00E946ED">
      <w:pPr>
        <w:spacing w:after="0" w:line="240" w:lineRule="auto"/>
        <w:rPr>
          <w:rFonts w:cstheme="minorHAnsi"/>
          <w:sz w:val="24"/>
        </w:rPr>
      </w:pPr>
      <w:r w:rsidRPr="001F7CD6">
        <w:rPr>
          <w:rFonts w:cstheme="minorHAnsi"/>
          <w:sz w:val="24"/>
        </w:rPr>
        <w:t xml:space="preserve">Any employee who suffers a job related illness or </w:t>
      </w:r>
      <w:r w:rsidR="004B6566" w:rsidRPr="001F7CD6">
        <w:rPr>
          <w:rFonts w:cstheme="minorHAnsi"/>
          <w:sz w:val="24"/>
        </w:rPr>
        <w:t xml:space="preserve">injury </w:t>
      </w:r>
      <w:r w:rsidR="005937A8" w:rsidRPr="001F7CD6">
        <w:rPr>
          <w:rFonts w:cstheme="minorHAnsi"/>
          <w:sz w:val="24"/>
        </w:rPr>
        <w:t>is</w:t>
      </w:r>
      <w:r w:rsidRPr="001F7CD6">
        <w:rPr>
          <w:rFonts w:cstheme="minorHAnsi"/>
          <w:sz w:val="24"/>
        </w:rPr>
        <w:t xml:space="preserve"> required to notify </w:t>
      </w:r>
      <w:r w:rsidR="00A22923">
        <w:rPr>
          <w:rFonts w:cstheme="minorHAnsi"/>
          <w:sz w:val="24"/>
        </w:rPr>
        <w:t xml:space="preserve">their </w:t>
      </w:r>
      <w:r w:rsidR="002D20C5">
        <w:rPr>
          <w:rFonts w:cstheme="minorHAnsi"/>
          <w:sz w:val="24"/>
        </w:rPr>
        <w:t>supervisor as soon as possible.</w:t>
      </w:r>
      <w:r w:rsidRPr="001F7CD6">
        <w:rPr>
          <w:rFonts w:cstheme="minorHAnsi"/>
          <w:sz w:val="24"/>
        </w:rPr>
        <w:t xml:space="preserve"> Failure to promptly report job related injuries or illnesses may affect an employee’s eligibility for benefits or delay benefit payments.</w:t>
      </w:r>
    </w:p>
    <w:p w14:paraId="3531183B" w14:textId="77777777" w:rsidR="00D37E79" w:rsidRPr="001F7CD6" w:rsidRDefault="00D37E79" w:rsidP="00E946ED">
      <w:pPr>
        <w:spacing w:after="0" w:line="240" w:lineRule="auto"/>
        <w:rPr>
          <w:rFonts w:cstheme="minorHAnsi"/>
          <w:sz w:val="24"/>
        </w:rPr>
      </w:pPr>
    </w:p>
    <w:p w14:paraId="377B5412" w14:textId="77777777" w:rsidR="00D37E79" w:rsidRPr="001F7CD6" w:rsidRDefault="00D37E79" w:rsidP="00E946ED">
      <w:pPr>
        <w:spacing w:after="0" w:line="240" w:lineRule="auto"/>
        <w:rPr>
          <w:rFonts w:cstheme="minorHAnsi"/>
          <w:sz w:val="24"/>
        </w:rPr>
      </w:pPr>
      <w:r w:rsidRPr="001F7CD6">
        <w:rPr>
          <w:rFonts w:cstheme="minorHAnsi"/>
          <w:sz w:val="24"/>
        </w:rPr>
        <w:t xml:space="preserve">An employee who has lost time because of a work related accident or illness </w:t>
      </w:r>
      <w:r w:rsidR="005937A8" w:rsidRPr="001F7CD6">
        <w:rPr>
          <w:rFonts w:cstheme="minorHAnsi"/>
          <w:sz w:val="24"/>
        </w:rPr>
        <w:t>is</w:t>
      </w:r>
      <w:r w:rsidRPr="001F7CD6">
        <w:rPr>
          <w:rFonts w:cstheme="minorHAnsi"/>
          <w:sz w:val="24"/>
        </w:rPr>
        <w:t xml:space="preserve"> required to provide a release from the attending physician before being allowed to return to work.</w:t>
      </w:r>
    </w:p>
    <w:p w14:paraId="1154F8B4" w14:textId="77777777" w:rsidR="00D37E79" w:rsidRPr="001F7CD6" w:rsidRDefault="00D37E79" w:rsidP="00E946ED">
      <w:pPr>
        <w:spacing w:after="0" w:line="240" w:lineRule="auto"/>
        <w:rPr>
          <w:rFonts w:cstheme="minorHAnsi"/>
          <w:sz w:val="24"/>
        </w:rPr>
      </w:pPr>
    </w:p>
    <w:p w14:paraId="03D5D3C8" w14:textId="77777777" w:rsidR="00D37E79" w:rsidRPr="001F7CD6" w:rsidRDefault="00D37E79" w:rsidP="00E946ED">
      <w:pPr>
        <w:spacing w:after="0" w:line="240" w:lineRule="auto"/>
        <w:rPr>
          <w:rFonts w:cstheme="minorHAnsi"/>
          <w:sz w:val="24"/>
        </w:rPr>
      </w:pPr>
      <w:r w:rsidRPr="001F7CD6">
        <w:rPr>
          <w:rFonts w:cstheme="minorHAnsi"/>
          <w:sz w:val="24"/>
        </w:rPr>
        <w:t>An employee’s workers’ compensation benefits may be adversely affected if the employee is injured while under the influence of alcohol or drugs or while the employee is engaging in horseplay.</w:t>
      </w:r>
    </w:p>
    <w:p w14:paraId="3D2A5096" w14:textId="77777777" w:rsidR="00D37E79" w:rsidRPr="00E946ED" w:rsidRDefault="00D37E79" w:rsidP="00E946ED">
      <w:pPr>
        <w:pStyle w:val="Heading3"/>
        <w:spacing w:before="240" w:after="240"/>
        <w:rPr>
          <w:rFonts w:asciiTheme="minorHAnsi" w:hAnsiTheme="minorHAnsi" w:cstheme="minorHAnsi"/>
          <w:b/>
        </w:rPr>
      </w:pPr>
      <w:bookmarkStart w:id="32" w:name="_Toc61014705"/>
      <w:r w:rsidRPr="00E946ED">
        <w:rPr>
          <w:rFonts w:asciiTheme="minorHAnsi" w:hAnsiTheme="minorHAnsi" w:cstheme="minorHAnsi"/>
          <w:b/>
        </w:rPr>
        <w:lastRenderedPageBreak/>
        <w:t xml:space="preserve">1D-2 </w:t>
      </w:r>
      <w:r w:rsidRPr="00E946ED">
        <w:rPr>
          <w:rFonts w:asciiTheme="minorHAnsi" w:hAnsiTheme="minorHAnsi" w:cstheme="minorHAnsi"/>
          <w:b/>
          <w:u w:val="single"/>
        </w:rPr>
        <w:t>EMPLOYEE SAFETY</w:t>
      </w:r>
      <w:bookmarkEnd w:id="32"/>
    </w:p>
    <w:p w14:paraId="1B62556C" w14:textId="58124EFB" w:rsidR="00D37E79" w:rsidRPr="001F7CD6" w:rsidRDefault="001275F0" w:rsidP="00E946ED">
      <w:pPr>
        <w:spacing w:after="0" w:line="240" w:lineRule="auto"/>
        <w:rPr>
          <w:rFonts w:cstheme="minorHAnsi"/>
          <w:sz w:val="24"/>
        </w:rPr>
      </w:pPr>
      <w:r>
        <w:rPr>
          <w:rFonts w:cstheme="minorHAnsi"/>
          <w:sz w:val="24"/>
        </w:rPr>
        <w:t xml:space="preserve">Culberson </w:t>
      </w:r>
      <w:r w:rsidR="00511C0A" w:rsidRPr="001F7CD6">
        <w:rPr>
          <w:rFonts w:cstheme="minorHAnsi"/>
          <w:sz w:val="24"/>
        </w:rPr>
        <w:t>County is committed to providing a safe workplace for our employees.</w:t>
      </w:r>
    </w:p>
    <w:p w14:paraId="2673DC4A" w14:textId="77777777" w:rsidR="00511C0A" w:rsidRPr="001F7CD6" w:rsidRDefault="00511C0A" w:rsidP="00E946ED">
      <w:pPr>
        <w:spacing w:after="0" w:line="240" w:lineRule="auto"/>
        <w:rPr>
          <w:rFonts w:cstheme="minorHAnsi"/>
          <w:sz w:val="24"/>
        </w:rPr>
      </w:pPr>
    </w:p>
    <w:p w14:paraId="45D6C45F" w14:textId="77777777" w:rsidR="00511C0A" w:rsidRPr="001F7CD6" w:rsidRDefault="00511C0A" w:rsidP="00E946ED">
      <w:pPr>
        <w:spacing w:after="0" w:line="240" w:lineRule="auto"/>
        <w:rPr>
          <w:rFonts w:cstheme="minorHAnsi"/>
          <w:sz w:val="24"/>
        </w:rPr>
      </w:pPr>
      <w:r w:rsidRPr="001F7CD6">
        <w:rPr>
          <w:rFonts w:cstheme="minorHAnsi"/>
          <w:sz w:val="24"/>
        </w:rPr>
        <w:t xml:space="preserve">Each County employee </w:t>
      </w:r>
      <w:r w:rsidR="005937A8" w:rsidRPr="001F7CD6">
        <w:rPr>
          <w:rFonts w:cstheme="minorHAnsi"/>
          <w:sz w:val="24"/>
        </w:rPr>
        <w:t>must</w:t>
      </w:r>
      <w:r w:rsidRPr="001F7CD6">
        <w:rPr>
          <w:rFonts w:cstheme="minorHAnsi"/>
          <w:sz w:val="24"/>
        </w:rPr>
        <w:t xml:space="preserve"> adhere to the general safety standards established for all employees as well as comply with their de</w:t>
      </w:r>
      <w:r w:rsidR="002D20C5">
        <w:rPr>
          <w:rFonts w:cstheme="minorHAnsi"/>
          <w:sz w:val="24"/>
        </w:rPr>
        <w:t>partmental safety requirements.</w:t>
      </w:r>
      <w:r w:rsidRPr="001F7CD6">
        <w:rPr>
          <w:rFonts w:cstheme="minorHAnsi"/>
          <w:sz w:val="24"/>
        </w:rPr>
        <w:t xml:space="preserve"> Safety procedures may differ at each county department. Your supervisor will provide you with specific information pertaining to your position.</w:t>
      </w:r>
    </w:p>
    <w:p w14:paraId="5B3840E9" w14:textId="77777777" w:rsidR="00511C0A" w:rsidRPr="001F7CD6" w:rsidRDefault="00511C0A" w:rsidP="00E946ED">
      <w:pPr>
        <w:spacing w:after="0" w:line="240" w:lineRule="auto"/>
        <w:rPr>
          <w:rFonts w:cstheme="minorHAnsi"/>
          <w:sz w:val="24"/>
        </w:rPr>
      </w:pPr>
    </w:p>
    <w:p w14:paraId="181F00AA" w14:textId="77777777" w:rsidR="00511C0A" w:rsidRPr="001F7CD6" w:rsidRDefault="00511C0A" w:rsidP="00E946ED">
      <w:pPr>
        <w:spacing w:after="0" w:line="240" w:lineRule="auto"/>
        <w:rPr>
          <w:rFonts w:cstheme="minorHAnsi"/>
          <w:sz w:val="24"/>
        </w:rPr>
      </w:pPr>
      <w:r w:rsidRPr="001F7CD6">
        <w:rPr>
          <w:rFonts w:cstheme="minorHAnsi"/>
          <w:sz w:val="24"/>
        </w:rPr>
        <w:t xml:space="preserve">Failure to follow the safety standards set by the County or your supervisor </w:t>
      </w:r>
      <w:r w:rsidR="005937A8" w:rsidRPr="001F7CD6">
        <w:rPr>
          <w:rFonts w:cstheme="minorHAnsi"/>
          <w:sz w:val="24"/>
        </w:rPr>
        <w:t xml:space="preserve">subjects an </w:t>
      </w:r>
      <w:r w:rsidRPr="001F7CD6">
        <w:rPr>
          <w:rFonts w:cstheme="minorHAnsi"/>
          <w:sz w:val="24"/>
        </w:rPr>
        <w:t>employee to disciplinary action, up to and including termination.</w:t>
      </w:r>
    </w:p>
    <w:p w14:paraId="78694150" w14:textId="77777777" w:rsidR="00511C0A" w:rsidRPr="001F7CD6" w:rsidRDefault="00511C0A" w:rsidP="00E946ED">
      <w:pPr>
        <w:spacing w:after="0" w:line="240" w:lineRule="auto"/>
        <w:rPr>
          <w:rFonts w:cstheme="minorHAnsi"/>
          <w:sz w:val="24"/>
        </w:rPr>
      </w:pPr>
    </w:p>
    <w:p w14:paraId="78FB85CE" w14:textId="77777777" w:rsidR="00511C0A" w:rsidRPr="00A81894" w:rsidRDefault="00511C0A" w:rsidP="00E946ED">
      <w:pPr>
        <w:spacing w:after="0" w:line="240" w:lineRule="auto"/>
        <w:rPr>
          <w:rFonts w:cstheme="minorHAnsi"/>
          <w:sz w:val="24"/>
        </w:rPr>
      </w:pPr>
      <w:r w:rsidRPr="001F7CD6">
        <w:rPr>
          <w:rFonts w:cstheme="minorHAnsi"/>
          <w:sz w:val="24"/>
        </w:rPr>
        <w:t>Employees seeing unsafe working conditions shall either take steps to correct those conditions or report the unsafe conditions to their supervisor.</w:t>
      </w:r>
    </w:p>
    <w:p w14:paraId="644937D4" w14:textId="77777777" w:rsidR="00511C0A" w:rsidRPr="00E946ED" w:rsidRDefault="00511C0A" w:rsidP="00E946ED">
      <w:pPr>
        <w:pStyle w:val="Heading3"/>
        <w:spacing w:before="240" w:after="240"/>
        <w:rPr>
          <w:rFonts w:asciiTheme="minorHAnsi" w:hAnsiTheme="minorHAnsi" w:cstheme="minorHAnsi"/>
          <w:b/>
        </w:rPr>
      </w:pPr>
      <w:bookmarkStart w:id="33" w:name="_Toc61014706"/>
      <w:r w:rsidRPr="00E946ED">
        <w:rPr>
          <w:rFonts w:asciiTheme="minorHAnsi" w:hAnsiTheme="minorHAnsi" w:cstheme="minorHAnsi"/>
          <w:b/>
        </w:rPr>
        <w:t xml:space="preserve">1D-3 </w:t>
      </w:r>
      <w:r w:rsidR="008C75E4" w:rsidRPr="00E946ED">
        <w:rPr>
          <w:rFonts w:asciiTheme="minorHAnsi" w:hAnsiTheme="minorHAnsi" w:cstheme="minorHAnsi"/>
          <w:b/>
          <w:u w:val="single"/>
        </w:rPr>
        <w:t xml:space="preserve">DRUG </w:t>
      </w:r>
      <w:smartTag w:uri="urn:schemas-microsoft-com:office:smarttags" w:element="stockticker">
        <w:r w:rsidR="008C75E4" w:rsidRPr="00E946ED">
          <w:rPr>
            <w:rFonts w:asciiTheme="minorHAnsi" w:hAnsiTheme="minorHAnsi" w:cstheme="minorHAnsi"/>
            <w:b/>
            <w:u w:val="single"/>
          </w:rPr>
          <w:t>AND</w:t>
        </w:r>
      </w:smartTag>
      <w:r w:rsidR="008C75E4" w:rsidRPr="00E946ED">
        <w:rPr>
          <w:rFonts w:asciiTheme="minorHAnsi" w:hAnsiTheme="minorHAnsi" w:cstheme="minorHAnsi"/>
          <w:b/>
          <w:u w:val="single"/>
        </w:rPr>
        <w:t xml:space="preserve"> ALCOHOL- </w:t>
      </w:r>
      <w:smartTag w:uri="urn:schemas-microsoft-com:office:smarttags" w:element="stockticker">
        <w:r w:rsidR="008C75E4" w:rsidRPr="00E946ED">
          <w:rPr>
            <w:rFonts w:asciiTheme="minorHAnsi" w:hAnsiTheme="minorHAnsi" w:cstheme="minorHAnsi"/>
            <w:b/>
            <w:u w:val="single"/>
          </w:rPr>
          <w:t>ALL</w:t>
        </w:r>
      </w:smartTag>
      <w:r w:rsidR="008C75E4" w:rsidRPr="00E946ED">
        <w:rPr>
          <w:rFonts w:asciiTheme="minorHAnsi" w:hAnsiTheme="minorHAnsi" w:cstheme="minorHAnsi"/>
          <w:b/>
          <w:u w:val="single"/>
        </w:rPr>
        <w:t xml:space="preserve"> EMPLOYEES</w:t>
      </w:r>
      <w:bookmarkEnd w:id="33"/>
    </w:p>
    <w:p w14:paraId="67EFB3ED" w14:textId="36C41D4F" w:rsidR="000708C5" w:rsidRPr="001F7CD6" w:rsidRDefault="001275F0" w:rsidP="00E946ED">
      <w:pPr>
        <w:spacing w:after="0" w:line="240" w:lineRule="auto"/>
        <w:rPr>
          <w:rFonts w:cstheme="minorHAnsi"/>
          <w:sz w:val="24"/>
          <w:szCs w:val="24"/>
        </w:rPr>
      </w:pPr>
      <w:r>
        <w:rPr>
          <w:rFonts w:cstheme="minorHAnsi"/>
          <w:sz w:val="24"/>
          <w:szCs w:val="24"/>
        </w:rPr>
        <w:t>Culberson</w:t>
      </w:r>
      <w:r w:rsidR="000708C5" w:rsidRPr="001F7CD6">
        <w:rPr>
          <w:rFonts w:cstheme="minorHAnsi"/>
          <w:sz w:val="24"/>
          <w:szCs w:val="24"/>
        </w:rPr>
        <w:t xml:space="preserve"> County is a dr</w:t>
      </w:r>
      <w:r w:rsidR="002D20C5">
        <w:rPr>
          <w:rFonts w:cstheme="minorHAnsi"/>
          <w:sz w:val="24"/>
          <w:szCs w:val="24"/>
        </w:rPr>
        <w:t xml:space="preserve">ug and </w:t>
      </w:r>
      <w:proofErr w:type="gramStart"/>
      <w:r w:rsidR="002D20C5">
        <w:rPr>
          <w:rFonts w:cstheme="minorHAnsi"/>
          <w:sz w:val="24"/>
          <w:szCs w:val="24"/>
        </w:rPr>
        <w:t>alcohol free</w:t>
      </w:r>
      <w:proofErr w:type="gramEnd"/>
      <w:r w:rsidR="002D20C5">
        <w:rPr>
          <w:rFonts w:cstheme="minorHAnsi"/>
          <w:sz w:val="24"/>
          <w:szCs w:val="24"/>
        </w:rPr>
        <w:t xml:space="preserve"> workplace. </w:t>
      </w:r>
      <w:r w:rsidR="000708C5" w:rsidRPr="001F7CD6">
        <w:rPr>
          <w:rFonts w:cstheme="minorHAnsi"/>
          <w:sz w:val="24"/>
          <w:szCs w:val="24"/>
        </w:rPr>
        <w:t xml:space="preserve">A county employee may not be present at work during a period the employee’s ability to perform </w:t>
      </w:r>
      <w:r w:rsidR="00322BC6" w:rsidRPr="00E03DE4">
        <w:rPr>
          <w:rFonts w:cstheme="minorHAnsi"/>
          <w:sz w:val="24"/>
          <w:szCs w:val="24"/>
        </w:rPr>
        <w:t xml:space="preserve">their </w:t>
      </w:r>
      <w:r w:rsidR="000708C5" w:rsidRPr="001F7CD6">
        <w:rPr>
          <w:rFonts w:cstheme="minorHAnsi"/>
          <w:sz w:val="24"/>
          <w:szCs w:val="24"/>
        </w:rPr>
        <w:t>duties is impaired by drugs or alcohol. The County believes that a drug and alcohol-free workplace will help ensure a healthy, safe, and secure work environment.</w:t>
      </w:r>
    </w:p>
    <w:p w14:paraId="71D68B39" w14:textId="77777777" w:rsidR="000708C5" w:rsidRPr="001F7CD6" w:rsidRDefault="000708C5" w:rsidP="00E946ED">
      <w:pPr>
        <w:spacing w:after="0" w:line="240" w:lineRule="auto"/>
        <w:rPr>
          <w:rFonts w:cstheme="minorHAnsi"/>
          <w:sz w:val="24"/>
          <w:szCs w:val="24"/>
        </w:rPr>
      </w:pPr>
    </w:p>
    <w:p w14:paraId="4EA7FAC6" w14:textId="47FCE218" w:rsidR="000708C5" w:rsidRPr="001F7CD6" w:rsidRDefault="000708C5" w:rsidP="00E946ED">
      <w:pPr>
        <w:spacing w:after="0" w:line="240" w:lineRule="auto"/>
        <w:rPr>
          <w:rFonts w:cstheme="minorHAnsi"/>
          <w:sz w:val="24"/>
          <w:szCs w:val="24"/>
        </w:rPr>
      </w:pPr>
      <w:r w:rsidRPr="001F7CD6">
        <w:rPr>
          <w:rFonts w:cstheme="minorHAnsi"/>
          <w:sz w:val="24"/>
          <w:szCs w:val="24"/>
        </w:rPr>
        <w:t xml:space="preserve">This policy applies to all employees of </w:t>
      </w:r>
      <w:r w:rsidR="001275F0">
        <w:rPr>
          <w:rFonts w:cstheme="minorHAnsi"/>
          <w:sz w:val="24"/>
          <w:szCs w:val="24"/>
        </w:rPr>
        <w:t xml:space="preserve">Culberson </w:t>
      </w:r>
      <w:r w:rsidRPr="001F7CD6">
        <w:rPr>
          <w:rFonts w:cstheme="minorHAnsi"/>
          <w:sz w:val="24"/>
          <w:szCs w:val="24"/>
        </w:rPr>
        <w:t>County regardless of rank or position and shall include full time, part time and temporary employees.</w:t>
      </w:r>
      <w:r w:rsidR="00B24703">
        <w:rPr>
          <w:rFonts w:cstheme="minorHAnsi"/>
          <w:sz w:val="24"/>
          <w:szCs w:val="24"/>
        </w:rPr>
        <w:t xml:space="preserve"> </w:t>
      </w:r>
      <w:r w:rsidRPr="001F7CD6">
        <w:rPr>
          <w:rFonts w:cstheme="minorHAnsi"/>
          <w:sz w:val="24"/>
          <w:szCs w:val="24"/>
        </w:rPr>
        <w:t>The only exception to this policy is the possession of controlled substances by law enforcement personnel as part of their law enforcement duties.</w:t>
      </w:r>
    </w:p>
    <w:p w14:paraId="1D4C5B84" w14:textId="77777777" w:rsidR="000708C5" w:rsidRPr="001F7CD6" w:rsidRDefault="000708C5" w:rsidP="00E946ED">
      <w:pPr>
        <w:spacing w:after="0" w:line="240" w:lineRule="auto"/>
        <w:rPr>
          <w:rFonts w:cstheme="minorHAnsi"/>
          <w:sz w:val="24"/>
          <w:szCs w:val="24"/>
        </w:rPr>
      </w:pPr>
    </w:p>
    <w:p w14:paraId="155FABC6" w14:textId="77777777" w:rsidR="000708C5" w:rsidRPr="001F7CD6" w:rsidRDefault="000708C5" w:rsidP="00E946ED">
      <w:pPr>
        <w:spacing w:after="0" w:line="240" w:lineRule="auto"/>
        <w:rPr>
          <w:rFonts w:cstheme="minorHAnsi"/>
          <w:sz w:val="24"/>
          <w:szCs w:val="24"/>
        </w:rPr>
      </w:pPr>
      <w:r w:rsidRPr="001F7CD6">
        <w:rPr>
          <w:rFonts w:cstheme="minorHAnsi"/>
          <w:sz w:val="24"/>
          <w:szCs w:val="24"/>
        </w:rPr>
        <w:t>An employee may not unlawfully manufacture, distribute, dispense, possess, sell, purchase, or use a controlled substance or drug paraphernalia on County property or while conducting County business not on County property.</w:t>
      </w:r>
    </w:p>
    <w:p w14:paraId="124D9616" w14:textId="77777777" w:rsidR="000708C5" w:rsidRPr="001F7CD6" w:rsidRDefault="000708C5" w:rsidP="00E946ED">
      <w:pPr>
        <w:spacing w:after="0" w:line="240" w:lineRule="auto"/>
        <w:rPr>
          <w:rFonts w:cstheme="minorHAnsi"/>
          <w:sz w:val="24"/>
          <w:szCs w:val="24"/>
        </w:rPr>
      </w:pPr>
    </w:p>
    <w:p w14:paraId="45838496" w14:textId="77777777" w:rsidR="000708C5" w:rsidRPr="001F7CD6" w:rsidRDefault="000708C5" w:rsidP="00E946ED">
      <w:pPr>
        <w:spacing w:after="0" w:line="240" w:lineRule="auto"/>
        <w:rPr>
          <w:rFonts w:cstheme="minorHAnsi"/>
          <w:sz w:val="24"/>
          <w:szCs w:val="24"/>
        </w:rPr>
      </w:pPr>
      <w:r w:rsidRPr="001F7CD6">
        <w:rPr>
          <w:rFonts w:cstheme="minorHAnsi"/>
          <w:sz w:val="24"/>
          <w:szCs w:val="24"/>
        </w:rPr>
        <w:t xml:space="preserve">An employee may not be under the influence of alcohol or illegal drugs while on County property or while on duty for the County.  </w:t>
      </w:r>
    </w:p>
    <w:p w14:paraId="618249FA" w14:textId="77777777" w:rsidR="000708C5" w:rsidRPr="001F7CD6" w:rsidRDefault="000708C5" w:rsidP="00E946ED">
      <w:pPr>
        <w:spacing w:after="0" w:line="240" w:lineRule="auto"/>
        <w:rPr>
          <w:rFonts w:cstheme="minorHAnsi"/>
          <w:sz w:val="24"/>
          <w:szCs w:val="24"/>
        </w:rPr>
      </w:pPr>
    </w:p>
    <w:p w14:paraId="5E5CF3B4" w14:textId="77777777" w:rsidR="000708C5" w:rsidRPr="001F7CD6" w:rsidRDefault="000708C5" w:rsidP="00E946ED">
      <w:pPr>
        <w:spacing w:after="0" w:line="240" w:lineRule="auto"/>
        <w:rPr>
          <w:rFonts w:cstheme="minorHAnsi"/>
          <w:sz w:val="24"/>
          <w:szCs w:val="24"/>
        </w:rPr>
      </w:pPr>
      <w:r w:rsidRPr="001F7CD6">
        <w:rPr>
          <w:rFonts w:cstheme="minorHAnsi"/>
          <w:sz w:val="24"/>
          <w:szCs w:val="24"/>
        </w:rPr>
        <w:t>An employee may not possess or use unauthorized prescription or over-the-counter drugs while on County property or while on duty for the County. An employee may not use prescription or over-the-counter drugs while on County property or while on duty for the County in a manner other than that intended by the manufacturer or prescribed by a physician.</w:t>
      </w:r>
    </w:p>
    <w:p w14:paraId="2EFE3235" w14:textId="77777777" w:rsidR="000708C5" w:rsidRPr="001F7CD6" w:rsidRDefault="000708C5" w:rsidP="00E946ED">
      <w:pPr>
        <w:spacing w:after="0" w:line="240" w:lineRule="auto"/>
        <w:rPr>
          <w:rFonts w:cstheme="minorHAnsi"/>
          <w:sz w:val="24"/>
          <w:szCs w:val="24"/>
        </w:rPr>
      </w:pPr>
    </w:p>
    <w:p w14:paraId="68D8F1B8" w14:textId="66574372" w:rsidR="000708C5" w:rsidRPr="001F7CD6" w:rsidRDefault="000708C5" w:rsidP="00E946ED">
      <w:pPr>
        <w:spacing w:after="0" w:line="240" w:lineRule="auto"/>
        <w:rPr>
          <w:rFonts w:cstheme="minorHAnsi"/>
          <w:sz w:val="24"/>
          <w:szCs w:val="24"/>
        </w:rPr>
      </w:pPr>
      <w:r w:rsidRPr="001F7CD6">
        <w:rPr>
          <w:rFonts w:cstheme="minorHAnsi"/>
          <w:sz w:val="24"/>
          <w:szCs w:val="24"/>
        </w:rPr>
        <w:t xml:space="preserve">An employee may use prescription and over-the-counter drugs in standard dosage or according to a physician’s prescription if the use will not impair the employee’s ability to do </w:t>
      </w:r>
      <w:r w:rsidR="00322BC6" w:rsidRPr="00644C47">
        <w:rPr>
          <w:rFonts w:cstheme="minorHAnsi"/>
          <w:sz w:val="24"/>
          <w:szCs w:val="24"/>
        </w:rPr>
        <w:t xml:space="preserve">their </w:t>
      </w:r>
      <w:r w:rsidR="002D20C5">
        <w:rPr>
          <w:rFonts w:cstheme="minorHAnsi"/>
          <w:sz w:val="24"/>
          <w:szCs w:val="24"/>
        </w:rPr>
        <w:t xml:space="preserve">job safely and effectively. </w:t>
      </w:r>
      <w:r w:rsidRPr="001F7CD6">
        <w:rPr>
          <w:rFonts w:cstheme="minorHAnsi"/>
          <w:sz w:val="24"/>
          <w:szCs w:val="24"/>
        </w:rPr>
        <w:t>An employee must keep prescription medications used at work in their original container.</w:t>
      </w:r>
    </w:p>
    <w:p w14:paraId="65BE1135" w14:textId="77777777" w:rsidR="000708C5" w:rsidRPr="001F7CD6" w:rsidRDefault="000708C5" w:rsidP="00E946ED">
      <w:pPr>
        <w:spacing w:after="0" w:line="240" w:lineRule="auto"/>
        <w:rPr>
          <w:rFonts w:cstheme="minorHAnsi"/>
          <w:sz w:val="24"/>
          <w:szCs w:val="24"/>
        </w:rPr>
      </w:pPr>
    </w:p>
    <w:p w14:paraId="47A717A3" w14:textId="12923E0A" w:rsidR="000708C5" w:rsidRPr="001F7CD6" w:rsidRDefault="000708C5" w:rsidP="00E946ED">
      <w:pPr>
        <w:spacing w:after="0" w:line="240" w:lineRule="auto"/>
        <w:rPr>
          <w:rFonts w:cstheme="minorHAnsi"/>
          <w:sz w:val="24"/>
          <w:szCs w:val="24"/>
        </w:rPr>
      </w:pPr>
      <w:r w:rsidRPr="001F7CD6">
        <w:rPr>
          <w:rFonts w:cstheme="minorHAnsi"/>
          <w:sz w:val="24"/>
          <w:szCs w:val="24"/>
        </w:rPr>
        <w:lastRenderedPageBreak/>
        <w:t xml:space="preserve">An employee taking prescribed or over-the-counter medications is responsible for consulting the prescribing physician or a pharmacist to determine if the medication could interfere with the safe and effective performance of </w:t>
      </w:r>
      <w:r w:rsidR="00322BC6" w:rsidRPr="00644C47">
        <w:rPr>
          <w:rFonts w:cstheme="minorHAnsi"/>
          <w:sz w:val="24"/>
          <w:szCs w:val="24"/>
        </w:rPr>
        <w:t xml:space="preserve">their </w:t>
      </w:r>
      <w:r w:rsidRPr="001F7CD6">
        <w:rPr>
          <w:rFonts w:cstheme="minorHAnsi"/>
          <w:sz w:val="24"/>
          <w:szCs w:val="24"/>
        </w:rPr>
        <w:t>job duties.</w:t>
      </w:r>
    </w:p>
    <w:p w14:paraId="7042ABF1" w14:textId="77777777" w:rsidR="000708C5" w:rsidRPr="001F7CD6" w:rsidRDefault="000708C5" w:rsidP="00E946ED">
      <w:pPr>
        <w:spacing w:after="0" w:line="240" w:lineRule="auto"/>
        <w:rPr>
          <w:rFonts w:cstheme="minorHAnsi"/>
          <w:sz w:val="24"/>
          <w:szCs w:val="24"/>
        </w:rPr>
      </w:pPr>
    </w:p>
    <w:p w14:paraId="48CB33B0" w14:textId="39AF97AC" w:rsidR="000708C5" w:rsidRPr="00644C47" w:rsidRDefault="000708C5" w:rsidP="00E946ED">
      <w:pPr>
        <w:spacing w:after="0" w:line="240" w:lineRule="auto"/>
        <w:rPr>
          <w:rFonts w:cstheme="minorHAnsi"/>
          <w:sz w:val="24"/>
          <w:szCs w:val="24"/>
        </w:rPr>
      </w:pPr>
      <w:r w:rsidRPr="00644C47">
        <w:rPr>
          <w:rFonts w:cstheme="minorHAnsi"/>
          <w:sz w:val="24"/>
          <w:szCs w:val="24"/>
        </w:rPr>
        <w:t xml:space="preserve">If the use of a medication could compromise an employee’s ability to do </w:t>
      </w:r>
      <w:r w:rsidR="00322BC6" w:rsidRPr="00644C47">
        <w:rPr>
          <w:rFonts w:cstheme="minorHAnsi"/>
          <w:sz w:val="24"/>
          <w:szCs w:val="24"/>
        </w:rPr>
        <w:t>their</w:t>
      </w:r>
      <w:r w:rsidRPr="00644C47">
        <w:rPr>
          <w:rFonts w:cstheme="minorHAnsi"/>
          <w:sz w:val="24"/>
          <w:szCs w:val="24"/>
        </w:rPr>
        <w:t xml:space="preserve"> job or the safety of the employee, fellow employees or the public, the employee must report the condition to</w:t>
      </w:r>
      <w:r w:rsidR="00644C47" w:rsidRPr="00644C47">
        <w:rPr>
          <w:rFonts w:cstheme="minorHAnsi"/>
          <w:sz w:val="24"/>
          <w:szCs w:val="24"/>
        </w:rPr>
        <w:t xml:space="preserve"> </w:t>
      </w:r>
      <w:r w:rsidR="00322BC6" w:rsidRPr="00644C47">
        <w:rPr>
          <w:rFonts w:cstheme="minorHAnsi"/>
          <w:sz w:val="24"/>
          <w:szCs w:val="24"/>
        </w:rPr>
        <w:t xml:space="preserve">their </w:t>
      </w:r>
      <w:r w:rsidRPr="00644C47">
        <w:rPr>
          <w:rFonts w:cstheme="minorHAnsi"/>
          <w:sz w:val="24"/>
          <w:szCs w:val="24"/>
        </w:rPr>
        <w:t>supervisor at the start of the workday or used appropriate personnel procedures (e.g., call in sick, use leave, request change of duty</w:t>
      </w:r>
      <w:r w:rsidR="002D20C5" w:rsidRPr="00644C47">
        <w:rPr>
          <w:rFonts w:cstheme="minorHAnsi"/>
          <w:sz w:val="24"/>
          <w:szCs w:val="24"/>
        </w:rPr>
        <w:t>)</w:t>
      </w:r>
      <w:r w:rsidRPr="00644C47">
        <w:rPr>
          <w:rFonts w:cstheme="minorHAnsi"/>
          <w:sz w:val="24"/>
          <w:szCs w:val="24"/>
        </w:rPr>
        <w:t>.</w:t>
      </w:r>
    </w:p>
    <w:p w14:paraId="368AB996" w14:textId="77777777" w:rsidR="000708C5" w:rsidRPr="00644C47" w:rsidRDefault="000708C5" w:rsidP="00E946ED">
      <w:pPr>
        <w:spacing w:after="0" w:line="240" w:lineRule="auto"/>
        <w:rPr>
          <w:rFonts w:cstheme="minorHAnsi"/>
          <w:sz w:val="24"/>
          <w:szCs w:val="24"/>
        </w:rPr>
      </w:pPr>
    </w:p>
    <w:p w14:paraId="02FE7062" w14:textId="36B00830" w:rsidR="000708C5" w:rsidRPr="001F7CD6" w:rsidRDefault="000708C5" w:rsidP="00E946ED">
      <w:pPr>
        <w:spacing w:after="0" w:line="240" w:lineRule="auto"/>
        <w:rPr>
          <w:rFonts w:cstheme="minorHAnsi"/>
          <w:sz w:val="24"/>
          <w:szCs w:val="24"/>
        </w:rPr>
      </w:pPr>
      <w:r w:rsidRPr="001F7CD6">
        <w:rPr>
          <w:rFonts w:cstheme="minorHAnsi"/>
          <w:sz w:val="24"/>
          <w:szCs w:val="24"/>
        </w:rPr>
        <w:t>A supervisor must treat any information related to an employee’s authorized use of prescription medications and any other medical information provided by the employ</w:t>
      </w:r>
      <w:r w:rsidR="00E11514">
        <w:rPr>
          <w:rFonts w:cstheme="minorHAnsi"/>
          <w:sz w:val="24"/>
          <w:szCs w:val="24"/>
        </w:rPr>
        <w:t>ee as confidential information.</w:t>
      </w:r>
    </w:p>
    <w:p w14:paraId="762A1E9D" w14:textId="77777777" w:rsidR="000708C5" w:rsidRPr="001F7CD6" w:rsidRDefault="000708C5" w:rsidP="00E946ED">
      <w:pPr>
        <w:spacing w:after="0" w:line="240" w:lineRule="auto"/>
        <w:rPr>
          <w:rFonts w:cstheme="minorHAnsi"/>
          <w:sz w:val="24"/>
          <w:szCs w:val="24"/>
        </w:rPr>
      </w:pPr>
    </w:p>
    <w:p w14:paraId="48E56406" w14:textId="4923182A" w:rsidR="000708C5" w:rsidRPr="001F7CD6" w:rsidRDefault="000708C5" w:rsidP="00E946ED">
      <w:pPr>
        <w:spacing w:after="0" w:line="240" w:lineRule="auto"/>
        <w:rPr>
          <w:rFonts w:cstheme="minorHAnsi"/>
          <w:sz w:val="24"/>
          <w:szCs w:val="24"/>
        </w:rPr>
      </w:pPr>
      <w:r w:rsidRPr="001F7CD6">
        <w:rPr>
          <w:rFonts w:cstheme="minorHAnsi"/>
          <w:sz w:val="24"/>
          <w:szCs w:val="24"/>
        </w:rPr>
        <w:t xml:space="preserve">An employee having problems with drugs or alcohol is encouraged to seek treatment from a qualified professional. Information on benefits provided for treatment of alcohol and drug abuse problems provided by the County’s health plan program is available in the employee’s health plan booklet or from the </w:t>
      </w:r>
      <w:r w:rsidR="00D93DD6">
        <w:rPr>
          <w:rFonts w:cstheme="minorHAnsi"/>
          <w:sz w:val="24"/>
          <w:szCs w:val="24"/>
        </w:rPr>
        <w:t>Treasurer’s</w:t>
      </w:r>
      <w:r w:rsidRPr="001F7CD6">
        <w:rPr>
          <w:rFonts w:cstheme="minorHAnsi"/>
          <w:sz w:val="24"/>
          <w:szCs w:val="24"/>
        </w:rPr>
        <w:t xml:space="preserve"> Office.</w:t>
      </w:r>
    </w:p>
    <w:p w14:paraId="233B15D2" w14:textId="77777777" w:rsidR="000708C5" w:rsidRPr="001F7CD6" w:rsidRDefault="000708C5" w:rsidP="00E946ED">
      <w:pPr>
        <w:spacing w:after="0" w:line="240" w:lineRule="auto"/>
        <w:rPr>
          <w:rFonts w:cstheme="minorHAnsi"/>
          <w:sz w:val="24"/>
          <w:szCs w:val="24"/>
        </w:rPr>
      </w:pPr>
    </w:p>
    <w:p w14:paraId="2CC0D263" w14:textId="77777777" w:rsidR="000708C5" w:rsidRPr="001F7CD6" w:rsidRDefault="000708C5" w:rsidP="00E946ED">
      <w:pPr>
        <w:spacing w:after="0" w:line="240" w:lineRule="auto"/>
        <w:rPr>
          <w:rFonts w:cstheme="minorHAnsi"/>
          <w:sz w:val="24"/>
          <w:szCs w:val="24"/>
        </w:rPr>
      </w:pPr>
      <w:r w:rsidRPr="001F7CD6">
        <w:rPr>
          <w:rFonts w:cstheme="minorHAnsi"/>
          <w:sz w:val="24"/>
          <w:szCs w:val="24"/>
        </w:rPr>
        <w:t>Any employee who violates this policy shall be subject to disciplinary measures up to and including termination.</w:t>
      </w:r>
    </w:p>
    <w:p w14:paraId="7C53E32C" w14:textId="77777777" w:rsidR="000708C5" w:rsidRPr="001F7CD6" w:rsidRDefault="000708C5" w:rsidP="00E946ED">
      <w:pPr>
        <w:spacing w:after="0" w:line="240" w:lineRule="auto"/>
        <w:rPr>
          <w:rFonts w:cstheme="minorHAnsi"/>
          <w:sz w:val="24"/>
          <w:szCs w:val="24"/>
        </w:rPr>
      </w:pPr>
    </w:p>
    <w:p w14:paraId="393F0C91" w14:textId="622E475D" w:rsidR="000708C5" w:rsidRPr="001F7CD6" w:rsidRDefault="000708C5" w:rsidP="00E946ED">
      <w:pPr>
        <w:spacing w:after="0" w:line="240" w:lineRule="auto"/>
        <w:rPr>
          <w:rFonts w:cstheme="minorHAnsi"/>
          <w:sz w:val="24"/>
          <w:szCs w:val="24"/>
        </w:rPr>
      </w:pPr>
      <w:r w:rsidRPr="001F7CD6">
        <w:rPr>
          <w:rFonts w:cstheme="minorHAnsi"/>
          <w:sz w:val="24"/>
          <w:szCs w:val="24"/>
        </w:rPr>
        <w:t>An employee who voluntarily asks for time off to get treatment and recover from a drug or alcohol abuse problem will be given p</w:t>
      </w:r>
      <w:r w:rsidR="002D20C5">
        <w:rPr>
          <w:rFonts w:cstheme="minorHAnsi"/>
          <w:sz w:val="24"/>
          <w:szCs w:val="24"/>
        </w:rPr>
        <w:t xml:space="preserve">rotections as required by law. </w:t>
      </w:r>
      <w:r w:rsidRPr="001F7CD6">
        <w:rPr>
          <w:rFonts w:cstheme="minorHAnsi"/>
          <w:sz w:val="24"/>
          <w:szCs w:val="24"/>
        </w:rPr>
        <w:t>Upon returning to work from a bona fide inpatient treatment facility, the employee will be subjected to a volunteer drug testing program as often as monthly until there is evidenc</w:t>
      </w:r>
      <w:r w:rsidR="002D20C5">
        <w:rPr>
          <w:rFonts w:cstheme="minorHAnsi"/>
          <w:sz w:val="24"/>
          <w:szCs w:val="24"/>
        </w:rPr>
        <w:t xml:space="preserve">e the employee no longer uses. </w:t>
      </w:r>
      <w:r w:rsidRPr="001F7CD6">
        <w:rPr>
          <w:rFonts w:cstheme="minorHAnsi"/>
          <w:sz w:val="24"/>
          <w:szCs w:val="24"/>
        </w:rPr>
        <w:t>Failure to comply with the requirements of the post rehabilitative program including refusing the volunteer testing progr</w:t>
      </w:r>
      <w:r w:rsidR="002D20C5">
        <w:rPr>
          <w:rFonts w:cstheme="minorHAnsi"/>
          <w:sz w:val="24"/>
          <w:szCs w:val="24"/>
        </w:rPr>
        <w:t xml:space="preserve">am will result in termination. </w:t>
      </w:r>
      <w:r w:rsidRPr="001F7CD6">
        <w:rPr>
          <w:rFonts w:cstheme="minorHAnsi"/>
          <w:sz w:val="24"/>
          <w:szCs w:val="24"/>
        </w:rPr>
        <w:t>The post rehabilitative program will last for as long as two yea</w:t>
      </w:r>
      <w:r w:rsidR="002D20C5">
        <w:rPr>
          <w:rFonts w:cstheme="minorHAnsi"/>
          <w:sz w:val="24"/>
          <w:szCs w:val="24"/>
        </w:rPr>
        <w:t xml:space="preserve">rs. </w:t>
      </w:r>
      <w:r w:rsidRPr="001F7CD6">
        <w:rPr>
          <w:rFonts w:cstheme="minorHAnsi"/>
          <w:sz w:val="24"/>
          <w:szCs w:val="24"/>
        </w:rPr>
        <w:t xml:space="preserve">If at any time the employee tests positive, or refuses the volunteer drug test during this post rehabilitative program the employee will be terminated. </w:t>
      </w:r>
    </w:p>
    <w:p w14:paraId="09671072" w14:textId="77777777" w:rsidR="000708C5" w:rsidRPr="001F7CD6" w:rsidRDefault="000708C5" w:rsidP="00E946ED">
      <w:pPr>
        <w:spacing w:after="0" w:line="240" w:lineRule="auto"/>
        <w:rPr>
          <w:rFonts w:cstheme="minorHAnsi"/>
          <w:sz w:val="24"/>
          <w:szCs w:val="24"/>
        </w:rPr>
      </w:pPr>
    </w:p>
    <w:p w14:paraId="51EE92F8" w14:textId="6B31A7D4" w:rsidR="000708C5" w:rsidRPr="001F7CD6" w:rsidRDefault="001275F0" w:rsidP="00E946ED">
      <w:pPr>
        <w:spacing w:after="0" w:line="240" w:lineRule="auto"/>
        <w:rPr>
          <w:rFonts w:cstheme="minorHAnsi"/>
          <w:sz w:val="24"/>
          <w:szCs w:val="24"/>
        </w:rPr>
      </w:pPr>
      <w:r>
        <w:rPr>
          <w:rFonts w:cstheme="minorHAnsi"/>
          <w:sz w:val="24"/>
          <w:szCs w:val="24"/>
        </w:rPr>
        <w:t xml:space="preserve">Culberson </w:t>
      </w:r>
      <w:r w:rsidR="000708C5" w:rsidRPr="001F7CD6">
        <w:rPr>
          <w:rFonts w:cstheme="minorHAnsi"/>
          <w:sz w:val="24"/>
          <w:szCs w:val="24"/>
        </w:rPr>
        <w:t>County will drug test employees who ARE NOT CDL license holders under the following conditions:</w:t>
      </w:r>
    </w:p>
    <w:p w14:paraId="48891EB7" w14:textId="77777777" w:rsidR="000708C5" w:rsidRPr="001F7CD6" w:rsidRDefault="000708C5" w:rsidP="00E946ED">
      <w:pPr>
        <w:spacing w:after="0" w:line="240" w:lineRule="auto"/>
        <w:rPr>
          <w:rFonts w:cstheme="minorHAnsi"/>
          <w:sz w:val="24"/>
          <w:szCs w:val="24"/>
        </w:rPr>
      </w:pPr>
    </w:p>
    <w:p w14:paraId="4F6C3E87" w14:textId="77777777" w:rsidR="000708C5" w:rsidRPr="001F7CD6" w:rsidRDefault="000708C5" w:rsidP="00E946ED">
      <w:pPr>
        <w:spacing w:after="0" w:line="240" w:lineRule="auto"/>
        <w:rPr>
          <w:rFonts w:cstheme="minorHAnsi"/>
          <w:sz w:val="24"/>
          <w:szCs w:val="24"/>
        </w:rPr>
      </w:pPr>
      <w:r w:rsidRPr="001F7CD6">
        <w:rPr>
          <w:rFonts w:cstheme="minorHAnsi"/>
          <w:b/>
          <w:sz w:val="24"/>
          <w:szCs w:val="24"/>
        </w:rPr>
        <w:t>Pre-employment drug testing</w:t>
      </w:r>
      <w:r w:rsidR="00A81894">
        <w:rPr>
          <w:rFonts w:cstheme="minorHAnsi"/>
          <w:b/>
          <w:sz w:val="24"/>
          <w:szCs w:val="24"/>
        </w:rPr>
        <w:t>:</w:t>
      </w:r>
      <w:r w:rsidRPr="001F7CD6">
        <w:rPr>
          <w:rFonts w:cstheme="minorHAnsi"/>
          <w:sz w:val="24"/>
          <w:szCs w:val="24"/>
        </w:rPr>
        <w:t xml:space="preserve"> </w:t>
      </w:r>
    </w:p>
    <w:p w14:paraId="06A7980A" w14:textId="21DB3915" w:rsidR="00D40DD8" w:rsidRPr="001F7CD6" w:rsidRDefault="001275F0" w:rsidP="00E946ED">
      <w:pPr>
        <w:spacing w:after="0" w:line="240" w:lineRule="auto"/>
        <w:rPr>
          <w:rFonts w:cstheme="minorHAnsi"/>
          <w:sz w:val="24"/>
          <w:szCs w:val="24"/>
        </w:rPr>
      </w:pPr>
      <w:r>
        <w:rPr>
          <w:rFonts w:cstheme="minorHAnsi"/>
          <w:sz w:val="24"/>
          <w:szCs w:val="24"/>
        </w:rPr>
        <w:t xml:space="preserve">Culberson </w:t>
      </w:r>
      <w:r w:rsidR="000708C5" w:rsidRPr="001F7CD6">
        <w:rPr>
          <w:rFonts w:cstheme="minorHAnsi"/>
          <w:sz w:val="24"/>
          <w:szCs w:val="24"/>
        </w:rPr>
        <w:t>County has a pre-employment drug testing requirement that must be passed post offer before an employee s</w:t>
      </w:r>
      <w:r w:rsidR="002D20C5">
        <w:rPr>
          <w:rFonts w:cstheme="minorHAnsi"/>
          <w:sz w:val="24"/>
          <w:szCs w:val="24"/>
        </w:rPr>
        <w:t xml:space="preserve">tarts their first day of work. </w:t>
      </w:r>
      <w:r w:rsidR="000708C5" w:rsidRPr="001F7CD6">
        <w:rPr>
          <w:rFonts w:cstheme="minorHAnsi"/>
          <w:sz w:val="24"/>
          <w:szCs w:val="24"/>
        </w:rPr>
        <w:t>All offers of employment are conditional upon passing a drug and alcohol test. The employee will sign a consent waiver.</w:t>
      </w:r>
    </w:p>
    <w:p w14:paraId="668066B0" w14:textId="77777777" w:rsidR="00D40DD8" w:rsidRPr="001F7CD6" w:rsidRDefault="00D40DD8" w:rsidP="00E946ED">
      <w:pPr>
        <w:spacing w:after="0" w:line="240" w:lineRule="auto"/>
        <w:rPr>
          <w:rFonts w:cstheme="minorHAnsi"/>
          <w:b/>
          <w:sz w:val="24"/>
          <w:szCs w:val="24"/>
        </w:rPr>
      </w:pPr>
    </w:p>
    <w:p w14:paraId="2B65EA50" w14:textId="6E4B4D3A" w:rsidR="000708C5" w:rsidRPr="00D93DD6" w:rsidRDefault="00A81894" w:rsidP="00E946ED">
      <w:pPr>
        <w:spacing w:after="0" w:line="240" w:lineRule="auto"/>
        <w:rPr>
          <w:rFonts w:cstheme="minorHAnsi"/>
          <w:b/>
          <w:sz w:val="24"/>
          <w:szCs w:val="24"/>
        </w:rPr>
      </w:pPr>
      <w:r>
        <w:rPr>
          <w:rFonts w:cstheme="minorHAnsi"/>
          <w:b/>
          <w:sz w:val="24"/>
          <w:szCs w:val="24"/>
        </w:rPr>
        <w:t>Suspicion-Based Testing:</w:t>
      </w:r>
      <w:r w:rsidR="00D93DD6">
        <w:rPr>
          <w:rFonts w:cstheme="minorHAnsi"/>
          <w:b/>
          <w:sz w:val="24"/>
          <w:szCs w:val="24"/>
        </w:rPr>
        <w:t xml:space="preserve"> </w:t>
      </w:r>
      <w:r w:rsidR="000708C5" w:rsidRPr="00715E10">
        <w:rPr>
          <w:rFonts w:cstheme="minorHAnsi"/>
          <w:sz w:val="24"/>
          <w:szCs w:val="24"/>
        </w:rPr>
        <w:t>Under the Influence</w:t>
      </w:r>
      <w:r w:rsidR="000708C5" w:rsidRPr="001F7CD6">
        <w:rPr>
          <w:rFonts w:cstheme="minorHAnsi"/>
          <w:b/>
          <w:sz w:val="24"/>
          <w:szCs w:val="24"/>
        </w:rPr>
        <w:t xml:space="preserve"> </w:t>
      </w:r>
      <w:r w:rsidR="000708C5" w:rsidRPr="001F7CD6">
        <w:rPr>
          <w:rFonts w:cstheme="minorHAnsi"/>
          <w:sz w:val="24"/>
          <w:szCs w:val="24"/>
        </w:rPr>
        <w:t xml:space="preserve">shall be defined as having a blood alcohol concentration of </w:t>
      </w:r>
      <w:r w:rsidR="00D93DD6">
        <w:rPr>
          <w:rFonts w:cstheme="minorHAnsi"/>
          <w:sz w:val="24"/>
          <w:szCs w:val="24"/>
        </w:rPr>
        <w:t>.04</w:t>
      </w:r>
      <w:r w:rsidR="000708C5" w:rsidRPr="001F7CD6">
        <w:rPr>
          <w:rFonts w:cstheme="minorHAnsi"/>
          <w:sz w:val="24"/>
          <w:szCs w:val="24"/>
        </w:rPr>
        <w:t xml:space="preserve"> or more. </w:t>
      </w:r>
    </w:p>
    <w:p w14:paraId="7FDAB72E" w14:textId="77777777" w:rsidR="000708C5" w:rsidRPr="001F7CD6" w:rsidRDefault="000708C5" w:rsidP="00E946ED">
      <w:pPr>
        <w:spacing w:after="0" w:line="240" w:lineRule="auto"/>
        <w:rPr>
          <w:rFonts w:cstheme="minorHAnsi"/>
          <w:sz w:val="24"/>
          <w:szCs w:val="24"/>
        </w:rPr>
      </w:pPr>
    </w:p>
    <w:p w14:paraId="04B261CA" w14:textId="067A2DD8" w:rsidR="000708C5" w:rsidRPr="001F7CD6" w:rsidRDefault="000708C5" w:rsidP="00E946ED">
      <w:pPr>
        <w:spacing w:after="0" w:line="240" w:lineRule="auto"/>
        <w:rPr>
          <w:rFonts w:cstheme="minorHAnsi"/>
          <w:sz w:val="24"/>
          <w:szCs w:val="24"/>
        </w:rPr>
      </w:pPr>
      <w:r w:rsidRPr="00A81894">
        <w:rPr>
          <w:rFonts w:cstheme="minorHAnsi"/>
          <w:b/>
          <w:sz w:val="24"/>
          <w:szCs w:val="24"/>
        </w:rPr>
        <w:t>Reasonable Suspicion –</w:t>
      </w:r>
      <w:r w:rsidRPr="001F7CD6">
        <w:rPr>
          <w:rFonts w:cstheme="minorHAnsi"/>
          <w:sz w:val="24"/>
          <w:szCs w:val="24"/>
        </w:rPr>
        <w:t xml:space="preserve"> If an employee is having work performance problems or displaying behavior</w:t>
      </w:r>
      <w:r w:rsidRPr="001F7CD6">
        <w:rPr>
          <w:rFonts w:cstheme="minorHAnsi"/>
          <w:b/>
          <w:sz w:val="24"/>
          <w:szCs w:val="24"/>
        </w:rPr>
        <w:t xml:space="preserve"> </w:t>
      </w:r>
      <w:r w:rsidRPr="001F7CD6">
        <w:rPr>
          <w:rFonts w:cstheme="minorHAnsi"/>
          <w:sz w:val="24"/>
          <w:szCs w:val="24"/>
        </w:rPr>
        <w:t xml:space="preserve">that may be alcohol or drug related, or is otherwise demonstrating conduct that may be in violation of this drug and alcohol policy where immediate action is necessary, the elected </w:t>
      </w:r>
      <w:r w:rsidRPr="001F7CD6">
        <w:rPr>
          <w:rFonts w:cstheme="minorHAnsi"/>
          <w:sz w:val="24"/>
          <w:szCs w:val="24"/>
        </w:rPr>
        <w:lastRenderedPageBreak/>
        <w:t xml:space="preserve">official or supervisor will require that employee to submit </w:t>
      </w:r>
      <w:r w:rsidR="002D20C5">
        <w:rPr>
          <w:rFonts w:cstheme="minorHAnsi"/>
          <w:sz w:val="24"/>
          <w:szCs w:val="24"/>
        </w:rPr>
        <w:t xml:space="preserve">to alcohol or drug test. </w:t>
      </w:r>
      <w:r w:rsidRPr="001F7CD6">
        <w:rPr>
          <w:rFonts w:cstheme="minorHAnsi"/>
          <w:sz w:val="24"/>
          <w:szCs w:val="24"/>
        </w:rPr>
        <w:t>The following conditions might be signs of possible alcohol or drug use (not an all-inclusive list):</w:t>
      </w:r>
    </w:p>
    <w:p w14:paraId="4A5E4272" w14:textId="77777777" w:rsidR="000708C5" w:rsidRPr="001F7CD6" w:rsidRDefault="000708C5" w:rsidP="00E946ED">
      <w:pPr>
        <w:spacing w:after="0" w:line="240" w:lineRule="auto"/>
        <w:rPr>
          <w:rFonts w:cstheme="minorHAnsi"/>
          <w:sz w:val="24"/>
          <w:szCs w:val="24"/>
        </w:rPr>
      </w:pPr>
    </w:p>
    <w:p w14:paraId="1D27F4DF" w14:textId="77777777" w:rsidR="000708C5" w:rsidRPr="001F7CD6" w:rsidRDefault="000708C5" w:rsidP="00E946ED">
      <w:pPr>
        <w:pStyle w:val="ListParagraph"/>
        <w:numPr>
          <w:ilvl w:val="0"/>
          <w:numId w:val="13"/>
        </w:numPr>
        <w:spacing w:after="0" w:line="240" w:lineRule="auto"/>
        <w:rPr>
          <w:rFonts w:cstheme="minorHAnsi"/>
          <w:sz w:val="24"/>
          <w:szCs w:val="24"/>
        </w:rPr>
      </w:pPr>
      <w:r w:rsidRPr="001F7CD6">
        <w:rPr>
          <w:rFonts w:cstheme="minorHAnsi"/>
          <w:sz w:val="24"/>
          <w:szCs w:val="24"/>
        </w:rPr>
        <w:t>Abnormally dilated or constricted pupils</w:t>
      </w:r>
    </w:p>
    <w:p w14:paraId="20E9C03E" w14:textId="77777777" w:rsidR="000708C5" w:rsidRPr="001F7CD6" w:rsidRDefault="000708C5" w:rsidP="00E946ED">
      <w:pPr>
        <w:pStyle w:val="ListParagraph"/>
        <w:numPr>
          <w:ilvl w:val="0"/>
          <w:numId w:val="13"/>
        </w:numPr>
        <w:spacing w:after="0" w:line="240" w:lineRule="auto"/>
        <w:rPr>
          <w:rFonts w:cstheme="minorHAnsi"/>
          <w:sz w:val="24"/>
          <w:szCs w:val="24"/>
        </w:rPr>
      </w:pPr>
      <w:r w:rsidRPr="001F7CD6">
        <w:rPr>
          <w:rFonts w:cstheme="minorHAnsi"/>
          <w:sz w:val="24"/>
          <w:szCs w:val="24"/>
        </w:rPr>
        <w:t>Glazed stare – redness of eyes (sclera)</w:t>
      </w:r>
    </w:p>
    <w:p w14:paraId="4280CAF6" w14:textId="77777777" w:rsidR="000708C5" w:rsidRPr="001F7CD6" w:rsidRDefault="000708C5" w:rsidP="00E946ED">
      <w:pPr>
        <w:pStyle w:val="ListParagraph"/>
        <w:numPr>
          <w:ilvl w:val="0"/>
          <w:numId w:val="13"/>
        </w:numPr>
        <w:spacing w:after="0" w:line="240" w:lineRule="auto"/>
        <w:rPr>
          <w:rFonts w:cstheme="minorHAnsi"/>
          <w:sz w:val="24"/>
          <w:szCs w:val="24"/>
        </w:rPr>
      </w:pPr>
      <w:r w:rsidRPr="001F7CD6">
        <w:rPr>
          <w:rFonts w:cstheme="minorHAnsi"/>
          <w:sz w:val="24"/>
          <w:szCs w:val="24"/>
        </w:rPr>
        <w:t>Flushed face</w:t>
      </w:r>
    </w:p>
    <w:p w14:paraId="61F7214C" w14:textId="77777777" w:rsidR="000708C5" w:rsidRPr="001F7CD6" w:rsidRDefault="000708C5" w:rsidP="00E946ED">
      <w:pPr>
        <w:pStyle w:val="ListParagraph"/>
        <w:numPr>
          <w:ilvl w:val="0"/>
          <w:numId w:val="13"/>
        </w:numPr>
        <w:spacing w:after="0" w:line="240" w:lineRule="auto"/>
        <w:rPr>
          <w:rFonts w:cstheme="minorHAnsi"/>
          <w:sz w:val="24"/>
          <w:szCs w:val="24"/>
        </w:rPr>
      </w:pPr>
      <w:r w:rsidRPr="001F7CD6">
        <w:rPr>
          <w:rFonts w:cstheme="minorHAnsi"/>
          <w:sz w:val="24"/>
          <w:szCs w:val="24"/>
        </w:rPr>
        <w:t>Change of speech (faster, slower, slurred)</w:t>
      </w:r>
    </w:p>
    <w:p w14:paraId="60C549F5" w14:textId="77777777" w:rsidR="000708C5" w:rsidRPr="001F7CD6" w:rsidRDefault="000708C5" w:rsidP="00E946ED">
      <w:pPr>
        <w:pStyle w:val="ListParagraph"/>
        <w:numPr>
          <w:ilvl w:val="0"/>
          <w:numId w:val="13"/>
        </w:numPr>
        <w:spacing w:after="0" w:line="240" w:lineRule="auto"/>
        <w:rPr>
          <w:rFonts w:cstheme="minorHAnsi"/>
          <w:sz w:val="24"/>
          <w:szCs w:val="24"/>
        </w:rPr>
      </w:pPr>
      <w:r w:rsidRPr="001F7CD6">
        <w:rPr>
          <w:rFonts w:cstheme="minorHAnsi"/>
          <w:sz w:val="24"/>
          <w:szCs w:val="24"/>
        </w:rPr>
        <w:t>Constant sniffing</w:t>
      </w:r>
    </w:p>
    <w:p w14:paraId="0BB324AF" w14:textId="77777777" w:rsidR="000708C5" w:rsidRPr="001F7CD6" w:rsidRDefault="000708C5" w:rsidP="00E946ED">
      <w:pPr>
        <w:pStyle w:val="ListParagraph"/>
        <w:numPr>
          <w:ilvl w:val="0"/>
          <w:numId w:val="13"/>
        </w:numPr>
        <w:spacing w:after="0" w:line="240" w:lineRule="auto"/>
        <w:rPr>
          <w:rFonts w:cstheme="minorHAnsi"/>
          <w:sz w:val="24"/>
          <w:szCs w:val="24"/>
        </w:rPr>
      </w:pPr>
      <w:r w:rsidRPr="001F7CD6">
        <w:rPr>
          <w:rFonts w:cstheme="minorHAnsi"/>
          <w:sz w:val="24"/>
          <w:szCs w:val="24"/>
        </w:rPr>
        <w:t>Increased absences</w:t>
      </w:r>
    </w:p>
    <w:p w14:paraId="7292F788" w14:textId="77777777" w:rsidR="000708C5" w:rsidRPr="001F7CD6" w:rsidRDefault="000708C5" w:rsidP="00E946ED">
      <w:pPr>
        <w:pStyle w:val="ListParagraph"/>
        <w:numPr>
          <w:ilvl w:val="0"/>
          <w:numId w:val="13"/>
        </w:numPr>
        <w:spacing w:after="0" w:line="240" w:lineRule="auto"/>
        <w:rPr>
          <w:rFonts w:cstheme="minorHAnsi"/>
          <w:sz w:val="24"/>
          <w:szCs w:val="24"/>
        </w:rPr>
      </w:pPr>
      <w:r w:rsidRPr="001F7CD6">
        <w:rPr>
          <w:rFonts w:cstheme="minorHAnsi"/>
          <w:sz w:val="24"/>
          <w:szCs w:val="24"/>
        </w:rPr>
        <w:t>Redness under nose</w:t>
      </w:r>
    </w:p>
    <w:p w14:paraId="0B2F11D3" w14:textId="77777777" w:rsidR="000708C5" w:rsidRPr="001F7CD6" w:rsidRDefault="000708C5" w:rsidP="00E946ED">
      <w:pPr>
        <w:pStyle w:val="ListParagraph"/>
        <w:numPr>
          <w:ilvl w:val="0"/>
          <w:numId w:val="13"/>
        </w:numPr>
        <w:spacing w:after="0" w:line="240" w:lineRule="auto"/>
        <w:rPr>
          <w:rFonts w:cstheme="minorHAnsi"/>
          <w:sz w:val="24"/>
          <w:szCs w:val="24"/>
        </w:rPr>
      </w:pPr>
      <w:r w:rsidRPr="001F7CD6">
        <w:rPr>
          <w:rFonts w:cstheme="minorHAnsi"/>
          <w:sz w:val="24"/>
          <w:szCs w:val="24"/>
        </w:rPr>
        <w:t>Sudden weight loss</w:t>
      </w:r>
    </w:p>
    <w:p w14:paraId="27CB710B" w14:textId="77777777" w:rsidR="000708C5" w:rsidRPr="001F7CD6" w:rsidRDefault="000708C5" w:rsidP="00E946ED">
      <w:pPr>
        <w:pStyle w:val="ListParagraph"/>
        <w:numPr>
          <w:ilvl w:val="0"/>
          <w:numId w:val="13"/>
        </w:numPr>
        <w:spacing w:after="0" w:line="240" w:lineRule="auto"/>
        <w:rPr>
          <w:rFonts w:cstheme="minorHAnsi"/>
          <w:sz w:val="24"/>
          <w:szCs w:val="24"/>
        </w:rPr>
      </w:pPr>
      <w:r w:rsidRPr="001F7CD6">
        <w:rPr>
          <w:rFonts w:cstheme="minorHAnsi"/>
          <w:sz w:val="24"/>
          <w:szCs w:val="24"/>
        </w:rPr>
        <w:t>Needle Marks</w:t>
      </w:r>
    </w:p>
    <w:p w14:paraId="42BC7EF9" w14:textId="77777777" w:rsidR="000708C5" w:rsidRPr="001F7CD6" w:rsidRDefault="000708C5" w:rsidP="00E946ED">
      <w:pPr>
        <w:pStyle w:val="ListParagraph"/>
        <w:numPr>
          <w:ilvl w:val="0"/>
          <w:numId w:val="13"/>
        </w:numPr>
        <w:spacing w:after="0" w:line="240" w:lineRule="auto"/>
        <w:rPr>
          <w:rFonts w:cstheme="minorHAnsi"/>
          <w:sz w:val="24"/>
          <w:szCs w:val="24"/>
        </w:rPr>
      </w:pPr>
      <w:r w:rsidRPr="001F7CD6">
        <w:rPr>
          <w:rFonts w:cstheme="minorHAnsi"/>
          <w:sz w:val="24"/>
          <w:szCs w:val="24"/>
        </w:rPr>
        <w:t>Change in personality (i.e. paranoia)</w:t>
      </w:r>
    </w:p>
    <w:p w14:paraId="545FF757" w14:textId="77777777" w:rsidR="000708C5" w:rsidRPr="001F7CD6" w:rsidRDefault="000708C5" w:rsidP="00E946ED">
      <w:pPr>
        <w:pStyle w:val="ListParagraph"/>
        <w:numPr>
          <w:ilvl w:val="0"/>
          <w:numId w:val="13"/>
        </w:numPr>
        <w:spacing w:after="0" w:line="240" w:lineRule="auto"/>
        <w:rPr>
          <w:rFonts w:cstheme="minorHAnsi"/>
          <w:sz w:val="24"/>
          <w:szCs w:val="24"/>
        </w:rPr>
      </w:pPr>
      <w:r w:rsidRPr="001F7CD6">
        <w:rPr>
          <w:rFonts w:cstheme="minorHAnsi"/>
          <w:sz w:val="24"/>
          <w:szCs w:val="24"/>
        </w:rPr>
        <w:t>Increased appetite for sweets</w:t>
      </w:r>
    </w:p>
    <w:p w14:paraId="00A09921" w14:textId="77777777" w:rsidR="000708C5" w:rsidRPr="001F7CD6" w:rsidRDefault="000708C5" w:rsidP="00E946ED">
      <w:pPr>
        <w:pStyle w:val="ListParagraph"/>
        <w:numPr>
          <w:ilvl w:val="0"/>
          <w:numId w:val="13"/>
        </w:numPr>
        <w:spacing w:after="0" w:line="240" w:lineRule="auto"/>
        <w:rPr>
          <w:rFonts w:cstheme="minorHAnsi"/>
          <w:sz w:val="24"/>
          <w:szCs w:val="24"/>
        </w:rPr>
      </w:pPr>
      <w:r w:rsidRPr="001F7CD6">
        <w:rPr>
          <w:rFonts w:cstheme="minorHAnsi"/>
          <w:sz w:val="24"/>
          <w:szCs w:val="24"/>
        </w:rPr>
        <w:t>Forgetfulness, performance faltering, poor concentration</w:t>
      </w:r>
    </w:p>
    <w:p w14:paraId="2C1F3645" w14:textId="77777777" w:rsidR="000708C5" w:rsidRPr="001F7CD6" w:rsidRDefault="000708C5" w:rsidP="00E946ED">
      <w:pPr>
        <w:pStyle w:val="ListParagraph"/>
        <w:numPr>
          <w:ilvl w:val="0"/>
          <w:numId w:val="13"/>
        </w:numPr>
        <w:spacing w:after="0" w:line="240" w:lineRule="auto"/>
        <w:rPr>
          <w:rFonts w:cstheme="minorHAnsi"/>
          <w:sz w:val="24"/>
          <w:szCs w:val="24"/>
        </w:rPr>
      </w:pPr>
      <w:r w:rsidRPr="001F7CD6">
        <w:rPr>
          <w:rFonts w:cstheme="minorHAnsi"/>
          <w:sz w:val="24"/>
          <w:szCs w:val="24"/>
        </w:rPr>
        <w:t>Borrowing money from co-workers or seeking an advance of pay or other unusual display of need for money</w:t>
      </w:r>
    </w:p>
    <w:p w14:paraId="4471C025" w14:textId="77777777" w:rsidR="000708C5" w:rsidRPr="001F7CD6" w:rsidRDefault="000708C5" w:rsidP="00E946ED">
      <w:pPr>
        <w:pStyle w:val="ListParagraph"/>
        <w:numPr>
          <w:ilvl w:val="0"/>
          <w:numId w:val="13"/>
        </w:numPr>
        <w:spacing w:after="0" w:line="240" w:lineRule="auto"/>
        <w:rPr>
          <w:rFonts w:cstheme="minorHAnsi"/>
          <w:sz w:val="24"/>
          <w:szCs w:val="24"/>
        </w:rPr>
      </w:pPr>
      <w:r w:rsidRPr="001F7CD6">
        <w:rPr>
          <w:rFonts w:cstheme="minorHAnsi"/>
          <w:sz w:val="24"/>
          <w:szCs w:val="24"/>
        </w:rPr>
        <w:t>Constant fatigue or hyperactivity</w:t>
      </w:r>
    </w:p>
    <w:p w14:paraId="5AE530EE" w14:textId="77777777" w:rsidR="000708C5" w:rsidRPr="001F7CD6" w:rsidRDefault="000708C5" w:rsidP="00E946ED">
      <w:pPr>
        <w:pStyle w:val="ListParagraph"/>
        <w:numPr>
          <w:ilvl w:val="0"/>
          <w:numId w:val="13"/>
        </w:numPr>
        <w:spacing w:after="0" w:line="240" w:lineRule="auto"/>
        <w:rPr>
          <w:rFonts w:cstheme="minorHAnsi"/>
          <w:sz w:val="24"/>
          <w:szCs w:val="24"/>
        </w:rPr>
      </w:pPr>
      <w:r w:rsidRPr="001F7CD6">
        <w:rPr>
          <w:rFonts w:cstheme="minorHAnsi"/>
          <w:sz w:val="24"/>
          <w:szCs w:val="24"/>
        </w:rPr>
        <w:t>Smell of alcohol</w:t>
      </w:r>
    </w:p>
    <w:p w14:paraId="259308C2" w14:textId="77777777" w:rsidR="000708C5" w:rsidRPr="001F7CD6" w:rsidRDefault="000708C5" w:rsidP="00E946ED">
      <w:pPr>
        <w:pStyle w:val="ListParagraph"/>
        <w:numPr>
          <w:ilvl w:val="0"/>
          <w:numId w:val="13"/>
        </w:numPr>
        <w:spacing w:after="0" w:line="240" w:lineRule="auto"/>
        <w:rPr>
          <w:rFonts w:cstheme="minorHAnsi"/>
          <w:sz w:val="24"/>
          <w:szCs w:val="24"/>
        </w:rPr>
      </w:pPr>
      <w:r w:rsidRPr="001F7CD6">
        <w:rPr>
          <w:rFonts w:cstheme="minorHAnsi"/>
          <w:sz w:val="24"/>
          <w:szCs w:val="24"/>
        </w:rPr>
        <w:t>Difficulty walking</w:t>
      </w:r>
    </w:p>
    <w:p w14:paraId="14C3BC57" w14:textId="77777777" w:rsidR="000708C5" w:rsidRPr="001F7CD6" w:rsidRDefault="000708C5" w:rsidP="00E946ED">
      <w:pPr>
        <w:pStyle w:val="ListParagraph"/>
        <w:numPr>
          <w:ilvl w:val="0"/>
          <w:numId w:val="13"/>
        </w:numPr>
        <w:spacing w:after="0" w:line="240" w:lineRule="auto"/>
        <w:rPr>
          <w:rFonts w:cstheme="minorHAnsi"/>
          <w:sz w:val="24"/>
          <w:szCs w:val="24"/>
        </w:rPr>
      </w:pPr>
      <w:r w:rsidRPr="001F7CD6">
        <w:rPr>
          <w:rFonts w:cstheme="minorHAnsi"/>
          <w:sz w:val="24"/>
          <w:szCs w:val="24"/>
        </w:rPr>
        <w:t>Excessive, unexplained absences</w:t>
      </w:r>
    </w:p>
    <w:p w14:paraId="341D227C" w14:textId="77777777" w:rsidR="000708C5" w:rsidRPr="001F7CD6" w:rsidRDefault="000708C5" w:rsidP="00E946ED">
      <w:pPr>
        <w:pStyle w:val="ListParagraph"/>
        <w:numPr>
          <w:ilvl w:val="0"/>
          <w:numId w:val="13"/>
        </w:numPr>
        <w:spacing w:after="0" w:line="240" w:lineRule="auto"/>
        <w:rPr>
          <w:rFonts w:cstheme="minorHAnsi"/>
          <w:sz w:val="24"/>
          <w:szCs w:val="24"/>
        </w:rPr>
      </w:pPr>
      <w:r w:rsidRPr="001F7CD6">
        <w:rPr>
          <w:rFonts w:cstheme="minorHAnsi"/>
          <w:sz w:val="24"/>
          <w:szCs w:val="24"/>
        </w:rPr>
        <w:t>Dulled mental processes</w:t>
      </w:r>
    </w:p>
    <w:p w14:paraId="5CC0B075" w14:textId="77777777" w:rsidR="000708C5" w:rsidRPr="001F7CD6" w:rsidRDefault="000708C5" w:rsidP="00E946ED">
      <w:pPr>
        <w:pStyle w:val="ListParagraph"/>
        <w:numPr>
          <w:ilvl w:val="0"/>
          <w:numId w:val="13"/>
        </w:numPr>
        <w:spacing w:after="0" w:line="240" w:lineRule="auto"/>
        <w:rPr>
          <w:rFonts w:cstheme="minorHAnsi"/>
          <w:sz w:val="24"/>
          <w:szCs w:val="24"/>
        </w:rPr>
      </w:pPr>
      <w:r w:rsidRPr="001F7CD6">
        <w:rPr>
          <w:rFonts w:cstheme="minorHAnsi"/>
          <w:sz w:val="24"/>
          <w:szCs w:val="24"/>
        </w:rPr>
        <w:t>Slow reaction rate</w:t>
      </w:r>
    </w:p>
    <w:p w14:paraId="673E684B" w14:textId="77777777" w:rsidR="000708C5" w:rsidRPr="001F7CD6" w:rsidRDefault="000708C5" w:rsidP="00E946ED">
      <w:pPr>
        <w:spacing w:after="0" w:line="240" w:lineRule="auto"/>
        <w:rPr>
          <w:rFonts w:cstheme="minorHAnsi"/>
          <w:sz w:val="24"/>
          <w:szCs w:val="24"/>
        </w:rPr>
      </w:pPr>
    </w:p>
    <w:p w14:paraId="603405BF" w14:textId="77777777" w:rsidR="000708C5" w:rsidRPr="001F7CD6" w:rsidRDefault="000708C5" w:rsidP="00E946ED">
      <w:pPr>
        <w:spacing w:after="0" w:line="240" w:lineRule="auto"/>
        <w:rPr>
          <w:rFonts w:cstheme="minorHAnsi"/>
          <w:sz w:val="24"/>
          <w:szCs w:val="24"/>
        </w:rPr>
      </w:pPr>
      <w:r w:rsidRPr="001F7CD6">
        <w:rPr>
          <w:rFonts w:cstheme="minorHAnsi"/>
          <w:sz w:val="24"/>
          <w:szCs w:val="24"/>
        </w:rPr>
        <w:t>Elected Officials or supervisors must take action if they have reason to believe one or more of the above listed conditions is indicated and that the substance abuse is affecting their employee’</w:t>
      </w:r>
      <w:r w:rsidR="00601008">
        <w:rPr>
          <w:rFonts w:cstheme="minorHAnsi"/>
          <w:sz w:val="24"/>
          <w:szCs w:val="24"/>
        </w:rPr>
        <w:t xml:space="preserve">s job performance or behavior. </w:t>
      </w:r>
      <w:r w:rsidRPr="001F7CD6">
        <w:rPr>
          <w:rFonts w:cstheme="minorHAnsi"/>
          <w:sz w:val="24"/>
          <w:szCs w:val="24"/>
        </w:rPr>
        <w:t>The following steps will be taken:</w:t>
      </w:r>
    </w:p>
    <w:p w14:paraId="46CD5DEF" w14:textId="77777777" w:rsidR="000708C5" w:rsidRPr="001F7CD6" w:rsidRDefault="000708C5" w:rsidP="00E946ED">
      <w:pPr>
        <w:spacing w:after="0" w:line="240" w:lineRule="auto"/>
        <w:rPr>
          <w:rFonts w:cstheme="minorHAnsi"/>
          <w:sz w:val="24"/>
          <w:szCs w:val="24"/>
        </w:rPr>
      </w:pPr>
    </w:p>
    <w:p w14:paraId="4F9962BB" w14:textId="6F581040" w:rsidR="000708C5" w:rsidRPr="001F7CD6" w:rsidRDefault="000708C5" w:rsidP="00E946ED">
      <w:pPr>
        <w:pStyle w:val="ListParagraph"/>
        <w:numPr>
          <w:ilvl w:val="0"/>
          <w:numId w:val="14"/>
        </w:numPr>
        <w:spacing w:after="0" w:line="240" w:lineRule="auto"/>
        <w:rPr>
          <w:rFonts w:cstheme="minorHAnsi"/>
          <w:sz w:val="24"/>
          <w:szCs w:val="24"/>
        </w:rPr>
      </w:pPr>
      <w:r w:rsidRPr="001F7CD6">
        <w:rPr>
          <w:rFonts w:cstheme="minorHAnsi"/>
          <w:sz w:val="24"/>
          <w:szCs w:val="24"/>
        </w:rPr>
        <w:t xml:space="preserve">Confront the employee involved and keep </w:t>
      </w:r>
      <w:r w:rsidR="00750D18">
        <w:rPr>
          <w:rFonts w:cstheme="minorHAnsi"/>
          <w:sz w:val="24"/>
          <w:szCs w:val="24"/>
        </w:rPr>
        <w:t>them</w:t>
      </w:r>
      <w:r w:rsidRPr="001F7CD6">
        <w:rPr>
          <w:rFonts w:cstheme="minorHAnsi"/>
          <w:sz w:val="24"/>
          <w:szCs w:val="24"/>
        </w:rPr>
        <w:t xml:space="preserve"> under direct observation until the situation is res</w:t>
      </w:r>
      <w:r w:rsidR="00601008">
        <w:rPr>
          <w:rFonts w:cstheme="minorHAnsi"/>
          <w:sz w:val="24"/>
          <w:szCs w:val="24"/>
        </w:rPr>
        <w:t>olved.</w:t>
      </w:r>
      <w:r w:rsidRPr="001F7CD6">
        <w:rPr>
          <w:rFonts w:cstheme="minorHAnsi"/>
          <w:sz w:val="24"/>
          <w:szCs w:val="24"/>
        </w:rPr>
        <w:t xml:space="preserve"> Inform the employee of the problem with </w:t>
      </w:r>
      <w:r w:rsidR="00750D18">
        <w:rPr>
          <w:rFonts w:cstheme="minorHAnsi"/>
          <w:sz w:val="24"/>
          <w:szCs w:val="24"/>
        </w:rPr>
        <w:t>their</w:t>
      </w:r>
      <w:r w:rsidRPr="001F7CD6">
        <w:rPr>
          <w:rFonts w:cstheme="minorHAnsi"/>
          <w:sz w:val="24"/>
          <w:szCs w:val="24"/>
        </w:rPr>
        <w:t xml:space="preserve"> job performance and specific violations of the County Policy.</w:t>
      </w:r>
    </w:p>
    <w:p w14:paraId="4A6D6FA8" w14:textId="4DBC7001" w:rsidR="000708C5" w:rsidRPr="001F7CD6" w:rsidRDefault="000708C5" w:rsidP="00E946ED">
      <w:pPr>
        <w:pStyle w:val="ListParagraph"/>
        <w:numPr>
          <w:ilvl w:val="0"/>
          <w:numId w:val="14"/>
        </w:numPr>
        <w:spacing w:after="0" w:line="240" w:lineRule="auto"/>
        <w:rPr>
          <w:rFonts w:cstheme="minorHAnsi"/>
          <w:sz w:val="24"/>
          <w:szCs w:val="24"/>
        </w:rPr>
      </w:pPr>
      <w:r w:rsidRPr="001F7CD6">
        <w:rPr>
          <w:rFonts w:cstheme="minorHAnsi"/>
          <w:sz w:val="24"/>
          <w:szCs w:val="24"/>
        </w:rPr>
        <w:t xml:space="preserve">If the supervisor believes, after observing or talking to the employee, that the conduct or performance problem could be due to substance abuse, the employee will be immediately required to submit to a </w:t>
      </w:r>
      <w:r w:rsidR="00715E10">
        <w:rPr>
          <w:rFonts w:cstheme="minorHAnsi"/>
          <w:sz w:val="24"/>
          <w:szCs w:val="24"/>
        </w:rPr>
        <w:t>drug or alcohol test</w:t>
      </w:r>
      <w:r w:rsidR="00601008">
        <w:rPr>
          <w:rFonts w:cstheme="minorHAnsi"/>
          <w:sz w:val="24"/>
          <w:szCs w:val="24"/>
        </w:rPr>
        <w:t xml:space="preserve">. </w:t>
      </w:r>
      <w:r w:rsidRPr="001F7CD6">
        <w:rPr>
          <w:rFonts w:cstheme="minorHAnsi"/>
          <w:sz w:val="24"/>
          <w:szCs w:val="24"/>
        </w:rPr>
        <w:t>If the employee refuses to submit to testing for any reason, the employee may be terminated.</w:t>
      </w:r>
    </w:p>
    <w:p w14:paraId="6361640F" w14:textId="67F29CB1" w:rsidR="000708C5" w:rsidRPr="001F7CD6" w:rsidRDefault="000708C5" w:rsidP="00E946ED">
      <w:pPr>
        <w:pStyle w:val="ListParagraph"/>
        <w:numPr>
          <w:ilvl w:val="0"/>
          <w:numId w:val="14"/>
        </w:numPr>
        <w:spacing w:after="0" w:line="240" w:lineRule="auto"/>
        <w:rPr>
          <w:rFonts w:cstheme="minorHAnsi"/>
          <w:sz w:val="24"/>
          <w:szCs w:val="24"/>
        </w:rPr>
      </w:pPr>
      <w:r w:rsidRPr="001F7CD6">
        <w:rPr>
          <w:rFonts w:cstheme="minorHAnsi"/>
          <w:sz w:val="24"/>
          <w:szCs w:val="24"/>
        </w:rPr>
        <w:t>Employees will be asked to release any evidence, such as alcohol or drug paraphernalia, relating to the o</w:t>
      </w:r>
      <w:r w:rsidR="00601008">
        <w:rPr>
          <w:rFonts w:cstheme="minorHAnsi"/>
          <w:sz w:val="24"/>
          <w:szCs w:val="24"/>
        </w:rPr>
        <w:t>bservation for further testing.</w:t>
      </w:r>
      <w:r w:rsidRPr="001F7CD6">
        <w:rPr>
          <w:rFonts w:cstheme="minorHAnsi"/>
          <w:sz w:val="24"/>
          <w:szCs w:val="24"/>
        </w:rPr>
        <w:t xml:space="preserve"> Failure to comply may subject the employee to subsequent discipline, up</w:t>
      </w:r>
      <w:r w:rsidR="00601008">
        <w:rPr>
          <w:rFonts w:cstheme="minorHAnsi"/>
          <w:sz w:val="24"/>
          <w:szCs w:val="24"/>
        </w:rPr>
        <w:t xml:space="preserve"> to and including termination. </w:t>
      </w:r>
      <w:r w:rsidRPr="001F7CD6">
        <w:rPr>
          <w:rFonts w:cstheme="minorHAnsi"/>
          <w:sz w:val="24"/>
          <w:szCs w:val="24"/>
        </w:rPr>
        <w:t>All confiscated evidence will be receipted for with signatures of either the elected official or supervisor as well as the employee.</w:t>
      </w:r>
    </w:p>
    <w:p w14:paraId="2A488019" w14:textId="77777777" w:rsidR="000708C5" w:rsidRPr="001F7CD6" w:rsidRDefault="000708C5" w:rsidP="00E946ED">
      <w:pPr>
        <w:pStyle w:val="ListParagraph"/>
        <w:numPr>
          <w:ilvl w:val="0"/>
          <w:numId w:val="14"/>
        </w:numPr>
        <w:spacing w:after="0" w:line="240" w:lineRule="auto"/>
        <w:rPr>
          <w:rFonts w:cstheme="minorHAnsi"/>
          <w:sz w:val="24"/>
          <w:szCs w:val="24"/>
        </w:rPr>
      </w:pPr>
      <w:r w:rsidRPr="001F7CD6">
        <w:rPr>
          <w:rFonts w:cstheme="minorHAnsi"/>
          <w:sz w:val="24"/>
          <w:szCs w:val="24"/>
        </w:rPr>
        <w:t xml:space="preserve">The elected official or supervisor will </w:t>
      </w:r>
      <w:r w:rsidRPr="001F7CD6">
        <w:rPr>
          <w:rFonts w:cstheme="minorHAnsi"/>
          <w:b/>
          <w:sz w:val="24"/>
          <w:szCs w:val="24"/>
        </w:rPr>
        <w:t>remove</w:t>
      </w:r>
      <w:r w:rsidRPr="001F7CD6">
        <w:rPr>
          <w:rFonts w:cstheme="minorHAnsi"/>
          <w:sz w:val="24"/>
          <w:szCs w:val="24"/>
        </w:rPr>
        <w:t xml:space="preserve"> the employee from the county work station and ensure that the employee is transported to an appropriate collection site </w:t>
      </w:r>
      <w:r w:rsidRPr="001F7CD6">
        <w:rPr>
          <w:rFonts w:cstheme="minorHAnsi"/>
          <w:sz w:val="24"/>
          <w:szCs w:val="24"/>
        </w:rPr>
        <w:lastRenderedPageBreak/>
        <w:t>and thereafter to the employee’s residence. Under no circumstances will the employee be allowed to drive a vehicle until a confirmed negative test result is received.</w:t>
      </w:r>
    </w:p>
    <w:p w14:paraId="3A670118" w14:textId="7518784C" w:rsidR="000708C5" w:rsidRPr="001F7CD6" w:rsidRDefault="000708C5" w:rsidP="00E946ED">
      <w:pPr>
        <w:pStyle w:val="ListParagraph"/>
        <w:numPr>
          <w:ilvl w:val="0"/>
          <w:numId w:val="14"/>
        </w:numPr>
        <w:spacing w:after="0" w:line="240" w:lineRule="auto"/>
        <w:rPr>
          <w:rFonts w:cstheme="minorHAnsi"/>
          <w:sz w:val="24"/>
          <w:szCs w:val="24"/>
        </w:rPr>
      </w:pPr>
      <w:r w:rsidRPr="001F7CD6">
        <w:rPr>
          <w:rFonts w:cstheme="minorHAnsi"/>
          <w:sz w:val="24"/>
          <w:szCs w:val="24"/>
        </w:rPr>
        <w:t xml:space="preserve">The elected official or supervisor shall, within 24 hours or before the results of the controlled substance test are released, document the particular facts related to the behavior or performance problems and present such documentation to the </w:t>
      </w:r>
      <w:r w:rsidR="00D93DD6">
        <w:rPr>
          <w:rFonts w:cstheme="minorHAnsi"/>
          <w:sz w:val="24"/>
          <w:szCs w:val="24"/>
        </w:rPr>
        <w:t xml:space="preserve">Treasurer’s </w:t>
      </w:r>
      <w:r w:rsidRPr="001F7CD6">
        <w:rPr>
          <w:rFonts w:cstheme="minorHAnsi"/>
          <w:sz w:val="24"/>
          <w:szCs w:val="24"/>
        </w:rPr>
        <w:t>Office for filing.</w:t>
      </w:r>
    </w:p>
    <w:p w14:paraId="1CA1D089" w14:textId="77777777" w:rsidR="000708C5" w:rsidRPr="001F7CD6" w:rsidRDefault="000708C5" w:rsidP="00E946ED">
      <w:pPr>
        <w:spacing w:after="0" w:line="240" w:lineRule="auto"/>
        <w:rPr>
          <w:rFonts w:cstheme="minorHAnsi"/>
          <w:sz w:val="24"/>
          <w:szCs w:val="24"/>
        </w:rPr>
      </w:pPr>
    </w:p>
    <w:p w14:paraId="06C9D0F2" w14:textId="77777777" w:rsidR="000708C5" w:rsidRPr="001F7CD6" w:rsidRDefault="00A81894" w:rsidP="00E946ED">
      <w:pPr>
        <w:spacing w:after="0" w:line="240" w:lineRule="auto"/>
        <w:rPr>
          <w:rFonts w:cstheme="minorHAnsi"/>
          <w:b/>
          <w:sz w:val="24"/>
          <w:szCs w:val="24"/>
        </w:rPr>
      </w:pPr>
      <w:r>
        <w:rPr>
          <w:rFonts w:cstheme="minorHAnsi"/>
          <w:b/>
          <w:sz w:val="24"/>
          <w:szCs w:val="24"/>
        </w:rPr>
        <w:t>Post-Accident Testing:</w:t>
      </w:r>
      <w:r w:rsidR="000708C5" w:rsidRPr="001F7CD6">
        <w:rPr>
          <w:rFonts w:cstheme="minorHAnsi"/>
          <w:b/>
          <w:sz w:val="24"/>
          <w:szCs w:val="24"/>
        </w:rPr>
        <w:t xml:space="preserve"> </w:t>
      </w:r>
    </w:p>
    <w:p w14:paraId="076177BC" w14:textId="77777777" w:rsidR="000708C5" w:rsidRPr="001F7CD6" w:rsidRDefault="000708C5" w:rsidP="00E946ED">
      <w:pPr>
        <w:spacing w:after="0" w:line="240" w:lineRule="auto"/>
        <w:rPr>
          <w:rFonts w:cstheme="minorHAnsi"/>
          <w:sz w:val="24"/>
          <w:szCs w:val="24"/>
        </w:rPr>
      </w:pPr>
      <w:r w:rsidRPr="001F7CD6">
        <w:rPr>
          <w:rFonts w:cstheme="minorHAnsi"/>
          <w:sz w:val="24"/>
          <w:szCs w:val="24"/>
        </w:rPr>
        <w:t>All employees directly involved in an on-the-job accident or incident resulting in property damage and/or medical treatmen</w:t>
      </w:r>
      <w:r w:rsidR="00601008">
        <w:rPr>
          <w:rFonts w:cstheme="minorHAnsi"/>
          <w:sz w:val="24"/>
          <w:szCs w:val="24"/>
        </w:rPr>
        <w:t>t may be required to be tested.</w:t>
      </w:r>
      <w:r w:rsidRPr="001F7CD6">
        <w:rPr>
          <w:rFonts w:cstheme="minorHAnsi"/>
          <w:sz w:val="24"/>
          <w:szCs w:val="24"/>
        </w:rPr>
        <w:t xml:space="preserve"> This will be at the discretion of their elected official or supervisor.</w:t>
      </w:r>
    </w:p>
    <w:p w14:paraId="413B1408" w14:textId="77777777" w:rsidR="000708C5" w:rsidRPr="001F7CD6" w:rsidRDefault="000708C5" w:rsidP="00E946ED">
      <w:pPr>
        <w:spacing w:after="0" w:line="240" w:lineRule="auto"/>
        <w:rPr>
          <w:rFonts w:cstheme="minorHAnsi"/>
          <w:sz w:val="24"/>
          <w:szCs w:val="24"/>
        </w:rPr>
      </w:pPr>
    </w:p>
    <w:p w14:paraId="127C3B3E" w14:textId="77777777" w:rsidR="000708C5" w:rsidRPr="001F7CD6" w:rsidRDefault="000708C5" w:rsidP="00E946ED">
      <w:pPr>
        <w:spacing w:after="0" w:line="240" w:lineRule="auto"/>
        <w:rPr>
          <w:rFonts w:cstheme="minorHAnsi"/>
          <w:sz w:val="24"/>
          <w:szCs w:val="24"/>
        </w:rPr>
      </w:pPr>
      <w:r w:rsidRPr="001F7CD6">
        <w:rPr>
          <w:rFonts w:cstheme="minorHAnsi"/>
          <w:sz w:val="24"/>
          <w:szCs w:val="24"/>
        </w:rPr>
        <w:t xml:space="preserve">Testing Procedures – </w:t>
      </w:r>
    </w:p>
    <w:p w14:paraId="42F9862D" w14:textId="77777777" w:rsidR="000708C5" w:rsidRPr="001F7CD6" w:rsidRDefault="000708C5" w:rsidP="00E946ED">
      <w:pPr>
        <w:pStyle w:val="ListParagraph"/>
        <w:numPr>
          <w:ilvl w:val="0"/>
          <w:numId w:val="15"/>
        </w:numPr>
        <w:spacing w:after="0" w:line="240" w:lineRule="auto"/>
        <w:rPr>
          <w:rFonts w:cstheme="minorHAnsi"/>
          <w:sz w:val="24"/>
          <w:szCs w:val="24"/>
        </w:rPr>
      </w:pPr>
      <w:r w:rsidRPr="001F7CD6">
        <w:rPr>
          <w:rFonts w:cstheme="minorHAnsi"/>
          <w:sz w:val="24"/>
          <w:szCs w:val="24"/>
        </w:rPr>
        <w:t>The employee will be escorted and driven to the designated facility for specimen collection and/or testing.</w:t>
      </w:r>
    </w:p>
    <w:p w14:paraId="799D3F37" w14:textId="77777777" w:rsidR="000708C5" w:rsidRPr="001F7CD6" w:rsidRDefault="000708C5" w:rsidP="00E946ED">
      <w:pPr>
        <w:pStyle w:val="ListParagraph"/>
        <w:numPr>
          <w:ilvl w:val="0"/>
          <w:numId w:val="15"/>
        </w:numPr>
        <w:spacing w:after="0" w:line="240" w:lineRule="auto"/>
        <w:rPr>
          <w:rFonts w:cstheme="minorHAnsi"/>
          <w:sz w:val="24"/>
          <w:szCs w:val="24"/>
        </w:rPr>
      </w:pPr>
      <w:r w:rsidRPr="001F7CD6">
        <w:rPr>
          <w:rFonts w:cstheme="minorHAnsi"/>
          <w:sz w:val="24"/>
          <w:szCs w:val="24"/>
        </w:rPr>
        <w:t>The employee will be required to follow the drug testing protocol of the medical facility providing the testing.</w:t>
      </w:r>
    </w:p>
    <w:p w14:paraId="208F1D24" w14:textId="77312978" w:rsidR="000708C5" w:rsidRPr="001F7CD6" w:rsidRDefault="000708C5" w:rsidP="00E946ED">
      <w:pPr>
        <w:pStyle w:val="ListParagraph"/>
        <w:numPr>
          <w:ilvl w:val="0"/>
          <w:numId w:val="15"/>
        </w:numPr>
        <w:spacing w:after="0" w:line="240" w:lineRule="auto"/>
        <w:rPr>
          <w:rFonts w:cstheme="minorHAnsi"/>
          <w:sz w:val="24"/>
          <w:szCs w:val="24"/>
        </w:rPr>
      </w:pPr>
      <w:r w:rsidRPr="001F7CD6">
        <w:rPr>
          <w:rFonts w:cstheme="minorHAnsi"/>
          <w:sz w:val="24"/>
          <w:szCs w:val="24"/>
        </w:rPr>
        <w:t xml:space="preserve">If the employee desires another test to be given, </w:t>
      </w:r>
      <w:r w:rsidR="00D00B1E">
        <w:rPr>
          <w:rFonts w:cstheme="minorHAnsi"/>
          <w:sz w:val="24"/>
          <w:szCs w:val="24"/>
        </w:rPr>
        <w:t>they</w:t>
      </w:r>
      <w:r w:rsidRPr="001F7CD6">
        <w:rPr>
          <w:rFonts w:cstheme="minorHAnsi"/>
          <w:sz w:val="24"/>
          <w:szCs w:val="24"/>
        </w:rPr>
        <w:t xml:space="preserve"> may do so within 2 hours of the specimen being collected and the same spe</w:t>
      </w:r>
      <w:r w:rsidR="00601008">
        <w:rPr>
          <w:rFonts w:cstheme="minorHAnsi"/>
          <w:sz w:val="24"/>
          <w:szCs w:val="24"/>
        </w:rPr>
        <w:t>cimen will be used.</w:t>
      </w:r>
      <w:r w:rsidRPr="001F7CD6">
        <w:rPr>
          <w:rFonts w:cstheme="minorHAnsi"/>
          <w:sz w:val="24"/>
          <w:szCs w:val="24"/>
        </w:rPr>
        <w:t xml:space="preserve"> The cost of this request wil</w:t>
      </w:r>
      <w:r w:rsidR="00601008">
        <w:rPr>
          <w:rFonts w:cstheme="minorHAnsi"/>
          <w:sz w:val="24"/>
          <w:szCs w:val="24"/>
        </w:rPr>
        <w:t xml:space="preserve">l be paid for by the employee. </w:t>
      </w:r>
      <w:r w:rsidRPr="001F7CD6">
        <w:rPr>
          <w:rFonts w:cstheme="minorHAnsi"/>
          <w:sz w:val="24"/>
          <w:szCs w:val="24"/>
        </w:rPr>
        <w:t xml:space="preserve">All initial costs will be paid for by </w:t>
      </w:r>
      <w:r w:rsidR="001275F0">
        <w:rPr>
          <w:rFonts w:cstheme="minorHAnsi"/>
          <w:sz w:val="24"/>
          <w:szCs w:val="24"/>
        </w:rPr>
        <w:t xml:space="preserve">Culberson </w:t>
      </w:r>
      <w:r w:rsidRPr="001F7CD6">
        <w:rPr>
          <w:rFonts w:cstheme="minorHAnsi"/>
          <w:sz w:val="24"/>
          <w:szCs w:val="24"/>
        </w:rPr>
        <w:t>County.</w:t>
      </w:r>
    </w:p>
    <w:p w14:paraId="2D5DA0CE" w14:textId="75BF33DD" w:rsidR="000708C5" w:rsidRPr="001F7CD6" w:rsidRDefault="000708C5" w:rsidP="00E946ED">
      <w:pPr>
        <w:pStyle w:val="ListParagraph"/>
        <w:numPr>
          <w:ilvl w:val="0"/>
          <w:numId w:val="15"/>
        </w:numPr>
        <w:spacing w:after="0" w:line="240" w:lineRule="auto"/>
        <w:rPr>
          <w:rFonts w:cstheme="minorHAnsi"/>
          <w:sz w:val="24"/>
          <w:szCs w:val="24"/>
        </w:rPr>
      </w:pPr>
      <w:r w:rsidRPr="001F7CD6">
        <w:rPr>
          <w:rFonts w:cstheme="minorHAnsi"/>
          <w:sz w:val="24"/>
          <w:szCs w:val="24"/>
        </w:rPr>
        <w:t xml:space="preserve">The employee will be placed on paid administrative leave until the </w:t>
      </w:r>
      <w:r w:rsidR="00601008">
        <w:rPr>
          <w:rFonts w:cstheme="minorHAnsi"/>
          <w:sz w:val="24"/>
          <w:szCs w:val="24"/>
        </w:rPr>
        <w:t xml:space="preserve">results of the test are known. </w:t>
      </w:r>
      <w:r w:rsidRPr="001F7CD6">
        <w:rPr>
          <w:rFonts w:cstheme="minorHAnsi"/>
          <w:sz w:val="24"/>
          <w:szCs w:val="24"/>
        </w:rPr>
        <w:t xml:space="preserve">The elected official or supervisor will make arrangements to ensure that the employee is safely returned to </w:t>
      </w:r>
      <w:r w:rsidR="00750D18">
        <w:rPr>
          <w:rFonts w:cstheme="minorHAnsi"/>
          <w:sz w:val="24"/>
          <w:szCs w:val="24"/>
        </w:rPr>
        <w:t>their</w:t>
      </w:r>
      <w:r w:rsidRPr="001F7CD6">
        <w:rPr>
          <w:rFonts w:cstheme="minorHAnsi"/>
          <w:sz w:val="24"/>
          <w:szCs w:val="24"/>
        </w:rPr>
        <w:t xml:space="preserve"> residence.</w:t>
      </w:r>
    </w:p>
    <w:p w14:paraId="7BEED78C" w14:textId="77777777" w:rsidR="000708C5" w:rsidRPr="001F7CD6" w:rsidRDefault="000708C5" w:rsidP="00E946ED">
      <w:pPr>
        <w:pStyle w:val="ListParagraph"/>
        <w:numPr>
          <w:ilvl w:val="0"/>
          <w:numId w:val="15"/>
        </w:numPr>
        <w:spacing w:after="0" w:line="240" w:lineRule="auto"/>
        <w:rPr>
          <w:rFonts w:cstheme="minorHAnsi"/>
          <w:sz w:val="24"/>
          <w:szCs w:val="24"/>
        </w:rPr>
      </w:pPr>
      <w:r w:rsidRPr="001F7CD6">
        <w:rPr>
          <w:rFonts w:cstheme="minorHAnsi"/>
          <w:sz w:val="24"/>
          <w:szCs w:val="24"/>
        </w:rPr>
        <w:t>Under no circumstances, unless required or authorized by law, will alcohol or drug testing information be released without written consent from the employee.</w:t>
      </w:r>
    </w:p>
    <w:p w14:paraId="14D01876" w14:textId="77777777" w:rsidR="000708C5" w:rsidRPr="001F7CD6" w:rsidRDefault="000708C5" w:rsidP="00E946ED">
      <w:pPr>
        <w:spacing w:after="0" w:line="240" w:lineRule="auto"/>
        <w:rPr>
          <w:rFonts w:cstheme="minorHAnsi"/>
          <w:sz w:val="24"/>
          <w:szCs w:val="24"/>
        </w:rPr>
      </w:pPr>
    </w:p>
    <w:p w14:paraId="0E47316D" w14:textId="77777777" w:rsidR="000708C5" w:rsidRPr="001F7CD6" w:rsidRDefault="000708C5" w:rsidP="00E946ED">
      <w:pPr>
        <w:spacing w:after="0" w:line="240" w:lineRule="auto"/>
        <w:rPr>
          <w:rFonts w:cstheme="minorHAnsi"/>
          <w:sz w:val="24"/>
          <w:szCs w:val="24"/>
        </w:rPr>
      </w:pPr>
      <w:r w:rsidRPr="001F7CD6">
        <w:rPr>
          <w:rFonts w:cstheme="minorHAnsi"/>
          <w:sz w:val="24"/>
          <w:szCs w:val="24"/>
        </w:rPr>
        <w:t>Each employee is expected to cooperate and consent to a drug test when requested u</w:t>
      </w:r>
      <w:r w:rsidR="00601008">
        <w:rPr>
          <w:rFonts w:cstheme="minorHAnsi"/>
          <w:sz w:val="24"/>
          <w:szCs w:val="24"/>
        </w:rPr>
        <w:t xml:space="preserve">nder the terms of this policy. </w:t>
      </w:r>
      <w:r w:rsidRPr="001F7CD6">
        <w:rPr>
          <w:rFonts w:cstheme="minorHAnsi"/>
          <w:sz w:val="24"/>
          <w:szCs w:val="24"/>
        </w:rPr>
        <w:t>Refusal to consent to a drug and/or alcohol test when requested is cause for termination.</w:t>
      </w:r>
    </w:p>
    <w:p w14:paraId="5C3FCBCF" w14:textId="77777777" w:rsidR="000708C5" w:rsidRPr="001F7CD6" w:rsidRDefault="000708C5" w:rsidP="00E946ED">
      <w:pPr>
        <w:spacing w:after="0" w:line="240" w:lineRule="auto"/>
        <w:rPr>
          <w:rFonts w:cstheme="minorHAnsi"/>
          <w:sz w:val="24"/>
          <w:szCs w:val="24"/>
        </w:rPr>
      </w:pPr>
    </w:p>
    <w:p w14:paraId="167A9A4B" w14:textId="77777777" w:rsidR="000708C5" w:rsidRPr="001F7CD6" w:rsidRDefault="000708C5" w:rsidP="00E946ED">
      <w:pPr>
        <w:spacing w:after="0" w:line="240" w:lineRule="auto"/>
        <w:rPr>
          <w:rFonts w:cstheme="minorHAnsi"/>
          <w:sz w:val="24"/>
          <w:szCs w:val="24"/>
        </w:rPr>
      </w:pPr>
      <w:r w:rsidRPr="001F7CD6">
        <w:rPr>
          <w:rFonts w:cstheme="minorHAnsi"/>
          <w:sz w:val="24"/>
          <w:szCs w:val="24"/>
        </w:rPr>
        <w:t>Any employee who violates this drug and alcohol policy shall be terminated.</w:t>
      </w:r>
    </w:p>
    <w:p w14:paraId="787DFDC5" w14:textId="77777777" w:rsidR="00C5378F" w:rsidRPr="00E946ED" w:rsidRDefault="00C5378F" w:rsidP="00E946ED">
      <w:pPr>
        <w:pStyle w:val="Heading3"/>
        <w:spacing w:before="240" w:after="240"/>
        <w:rPr>
          <w:rFonts w:asciiTheme="minorHAnsi" w:hAnsiTheme="minorHAnsi" w:cstheme="minorHAnsi"/>
          <w:b/>
          <w:u w:val="single"/>
        </w:rPr>
      </w:pPr>
      <w:bookmarkStart w:id="34" w:name="_Toc61014707"/>
      <w:r w:rsidRPr="00E946ED">
        <w:rPr>
          <w:rFonts w:asciiTheme="minorHAnsi" w:hAnsiTheme="minorHAnsi" w:cstheme="minorHAnsi"/>
          <w:b/>
        </w:rPr>
        <w:t>1D-</w:t>
      </w:r>
      <w:r w:rsidR="00B95862" w:rsidRPr="00E946ED">
        <w:rPr>
          <w:rFonts w:asciiTheme="minorHAnsi" w:hAnsiTheme="minorHAnsi" w:cstheme="minorHAnsi"/>
          <w:b/>
        </w:rPr>
        <w:t xml:space="preserve">4 </w:t>
      </w:r>
      <w:r w:rsidRPr="00E946ED">
        <w:rPr>
          <w:rFonts w:asciiTheme="minorHAnsi" w:hAnsiTheme="minorHAnsi" w:cstheme="minorHAnsi"/>
          <w:b/>
          <w:u w:val="single"/>
        </w:rPr>
        <w:t xml:space="preserve">DRUG </w:t>
      </w:r>
      <w:smartTag w:uri="urn:schemas-microsoft-com:office:smarttags" w:element="stockticker">
        <w:r w:rsidRPr="00E946ED">
          <w:rPr>
            <w:rFonts w:asciiTheme="minorHAnsi" w:hAnsiTheme="minorHAnsi" w:cstheme="minorHAnsi"/>
            <w:b/>
            <w:u w:val="single"/>
          </w:rPr>
          <w:t>AND</w:t>
        </w:r>
      </w:smartTag>
      <w:r w:rsidRPr="00E946ED">
        <w:rPr>
          <w:rFonts w:asciiTheme="minorHAnsi" w:hAnsiTheme="minorHAnsi" w:cstheme="minorHAnsi"/>
          <w:b/>
          <w:u w:val="single"/>
        </w:rPr>
        <w:t xml:space="preserve"> ALCOHOL- CDL EMPLOYEES</w:t>
      </w:r>
      <w:bookmarkEnd w:id="34"/>
    </w:p>
    <w:p w14:paraId="147D5632" w14:textId="109685AA" w:rsidR="00C5378F" w:rsidRPr="001F7CD6" w:rsidRDefault="00C5378F" w:rsidP="00E946ED">
      <w:pPr>
        <w:widowControl w:val="0"/>
        <w:tabs>
          <w:tab w:val="left" w:pos="1080"/>
          <w:tab w:val="left" w:pos="1440"/>
          <w:tab w:val="left" w:pos="1800"/>
          <w:tab w:val="left" w:pos="2160"/>
        </w:tabs>
        <w:spacing w:after="0" w:line="240" w:lineRule="auto"/>
        <w:rPr>
          <w:rFonts w:cstheme="minorHAnsi"/>
          <w:sz w:val="24"/>
        </w:rPr>
      </w:pPr>
      <w:r w:rsidRPr="001F7CD6">
        <w:rPr>
          <w:rFonts w:cstheme="minorHAnsi"/>
          <w:sz w:val="24"/>
        </w:rPr>
        <w:t>CDL Drivers are an extremely valuable resource</w:t>
      </w:r>
      <w:r w:rsidR="00601008">
        <w:rPr>
          <w:rFonts w:cstheme="minorHAnsi"/>
          <w:sz w:val="24"/>
        </w:rPr>
        <w:t xml:space="preserve"> for </w:t>
      </w:r>
      <w:r w:rsidR="001275F0">
        <w:rPr>
          <w:rFonts w:cstheme="minorHAnsi"/>
          <w:sz w:val="24"/>
        </w:rPr>
        <w:t>Culberson</w:t>
      </w:r>
      <w:r w:rsidR="00601008">
        <w:rPr>
          <w:rFonts w:cstheme="minorHAnsi"/>
          <w:sz w:val="24"/>
        </w:rPr>
        <w:t xml:space="preserve"> County's business. </w:t>
      </w:r>
      <w:r w:rsidRPr="001F7CD6">
        <w:rPr>
          <w:rFonts w:cstheme="minorHAnsi"/>
          <w:sz w:val="24"/>
        </w:rPr>
        <w:t>Their health and safet</w:t>
      </w:r>
      <w:r w:rsidR="00601008">
        <w:rPr>
          <w:rFonts w:cstheme="minorHAnsi"/>
          <w:sz w:val="24"/>
        </w:rPr>
        <w:t xml:space="preserve">y is a serious County concern. </w:t>
      </w:r>
      <w:r w:rsidRPr="001F7CD6">
        <w:rPr>
          <w:rFonts w:cstheme="minorHAnsi"/>
          <w:sz w:val="24"/>
        </w:rPr>
        <w:t>Drug or alcohol use may pose a serious threat to dri</w:t>
      </w:r>
      <w:r w:rsidR="00601008">
        <w:rPr>
          <w:rFonts w:cstheme="minorHAnsi"/>
          <w:sz w:val="24"/>
        </w:rPr>
        <w:t>ver health and safety.</w:t>
      </w:r>
      <w:r w:rsidRPr="001F7CD6">
        <w:rPr>
          <w:rFonts w:cstheme="minorHAnsi"/>
          <w:sz w:val="24"/>
        </w:rPr>
        <w:t xml:space="preserve"> It is, therefore, the policy of the County </w:t>
      </w:r>
      <w:r w:rsidR="005937A8" w:rsidRPr="001F7CD6">
        <w:rPr>
          <w:rFonts w:cstheme="minorHAnsi"/>
          <w:sz w:val="24"/>
        </w:rPr>
        <w:t>to prohibit C</w:t>
      </w:r>
      <w:r w:rsidR="00601008">
        <w:rPr>
          <w:rFonts w:cstheme="minorHAnsi"/>
          <w:sz w:val="24"/>
        </w:rPr>
        <w:t>D</w:t>
      </w:r>
      <w:r w:rsidR="005937A8" w:rsidRPr="001F7CD6">
        <w:rPr>
          <w:rFonts w:cstheme="minorHAnsi"/>
          <w:sz w:val="24"/>
        </w:rPr>
        <w:t xml:space="preserve">L employees from being under the influence of or using illegal drugs or alcohol </w:t>
      </w:r>
      <w:r w:rsidR="002B3D9F" w:rsidRPr="001F7CD6">
        <w:rPr>
          <w:rFonts w:cstheme="minorHAnsi"/>
          <w:sz w:val="24"/>
        </w:rPr>
        <w:t>during working hours</w:t>
      </w:r>
      <w:r w:rsidRPr="001F7CD6">
        <w:rPr>
          <w:rFonts w:cstheme="minorHAnsi"/>
          <w:sz w:val="24"/>
        </w:rPr>
        <w:t>.</w:t>
      </w:r>
    </w:p>
    <w:p w14:paraId="276077BC" w14:textId="77777777" w:rsidR="00C5378F" w:rsidRPr="001F7CD6" w:rsidRDefault="00C5378F" w:rsidP="00E946ED">
      <w:pPr>
        <w:widowControl w:val="0"/>
        <w:tabs>
          <w:tab w:val="left" w:pos="1080"/>
          <w:tab w:val="left" w:pos="1440"/>
          <w:tab w:val="left" w:pos="1800"/>
          <w:tab w:val="left" w:pos="2160"/>
        </w:tabs>
        <w:spacing w:after="0" w:line="240" w:lineRule="auto"/>
        <w:rPr>
          <w:rFonts w:cstheme="minorHAnsi"/>
          <w:sz w:val="24"/>
        </w:rPr>
      </w:pPr>
    </w:p>
    <w:p w14:paraId="3ADE2A49" w14:textId="77777777" w:rsidR="00C5378F" w:rsidRPr="001F7CD6" w:rsidRDefault="00C5378F" w:rsidP="00E946ED">
      <w:pPr>
        <w:widowControl w:val="0"/>
        <w:tabs>
          <w:tab w:val="left" w:pos="1080"/>
          <w:tab w:val="left" w:pos="1440"/>
          <w:tab w:val="left" w:pos="1800"/>
          <w:tab w:val="left" w:pos="2160"/>
        </w:tabs>
        <w:spacing w:after="0" w:line="240" w:lineRule="auto"/>
        <w:rPr>
          <w:rFonts w:cstheme="minorHAnsi"/>
          <w:sz w:val="24"/>
        </w:rPr>
      </w:pPr>
      <w:r w:rsidRPr="001F7CD6">
        <w:rPr>
          <w:rFonts w:cstheme="minorHAnsi"/>
          <w:sz w:val="24"/>
        </w:rPr>
        <w:t>The Federal Highway Administration (“FHWA”) has issued regulations, which require the County to implement a contro</w:t>
      </w:r>
      <w:r w:rsidR="00601008">
        <w:rPr>
          <w:rFonts w:cstheme="minorHAnsi"/>
          <w:sz w:val="24"/>
        </w:rPr>
        <w:t>lled substance testing program.</w:t>
      </w:r>
      <w:r w:rsidRPr="001F7CD6">
        <w:rPr>
          <w:rFonts w:cstheme="minorHAnsi"/>
          <w:sz w:val="24"/>
        </w:rPr>
        <w:t xml:space="preserve"> The </w:t>
      </w:r>
      <w:r w:rsidR="00601008">
        <w:rPr>
          <w:rFonts w:cstheme="minorHAnsi"/>
          <w:sz w:val="24"/>
        </w:rPr>
        <w:t xml:space="preserve">County will comply with these. </w:t>
      </w:r>
      <w:r w:rsidRPr="001F7CD6">
        <w:rPr>
          <w:rFonts w:cstheme="minorHAnsi"/>
          <w:sz w:val="24"/>
        </w:rPr>
        <w:t>All CDL drivers are advised that remaining drug-free and medically qualified to drive are conditions of continued employment with the County.</w:t>
      </w:r>
    </w:p>
    <w:p w14:paraId="7808F4D4" w14:textId="77777777" w:rsidR="00C5378F" w:rsidRPr="001F7CD6" w:rsidRDefault="00C5378F" w:rsidP="00E946ED">
      <w:pPr>
        <w:widowControl w:val="0"/>
        <w:tabs>
          <w:tab w:val="left" w:pos="1080"/>
          <w:tab w:val="left" w:pos="1440"/>
          <w:tab w:val="left" w:pos="1800"/>
          <w:tab w:val="left" w:pos="2160"/>
        </w:tabs>
        <w:spacing w:after="0" w:line="240" w:lineRule="auto"/>
        <w:rPr>
          <w:rFonts w:cstheme="minorHAnsi"/>
          <w:sz w:val="24"/>
        </w:rPr>
      </w:pPr>
    </w:p>
    <w:p w14:paraId="0AA55FB5" w14:textId="5FBBD223" w:rsidR="00C5378F" w:rsidRPr="001F7CD6" w:rsidRDefault="00C5378F" w:rsidP="00E946ED">
      <w:pPr>
        <w:widowControl w:val="0"/>
        <w:tabs>
          <w:tab w:val="left" w:pos="1080"/>
          <w:tab w:val="left" w:pos="1440"/>
          <w:tab w:val="left" w:pos="1800"/>
          <w:tab w:val="left" w:pos="2160"/>
        </w:tabs>
        <w:spacing w:after="0" w:line="240" w:lineRule="auto"/>
        <w:rPr>
          <w:rFonts w:cstheme="minorHAnsi"/>
          <w:sz w:val="24"/>
        </w:rPr>
      </w:pPr>
      <w:r w:rsidRPr="001F7CD6">
        <w:rPr>
          <w:rFonts w:cstheme="minorHAnsi"/>
          <w:sz w:val="24"/>
        </w:rPr>
        <w:lastRenderedPageBreak/>
        <w:t xml:space="preserve">Specifically, it is the policy of </w:t>
      </w:r>
      <w:r w:rsidR="001275F0">
        <w:rPr>
          <w:rFonts w:cstheme="minorHAnsi"/>
          <w:sz w:val="24"/>
        </w:rPr>
        <w:t>Culberson</w:t>
      </w:r>
      <w:r w:rsidRPr="001F7CD6">
        <w:rPr>
          <w:rFonts w:cstheme="minorHAnsi"/>
          <w:sz w:val="24"/>
        </w:rPr>
        <w:t xml:space="preserve"> County that the use, sale, purchase, transfer, possession or presence in one's system of any controlled substance (except medically prescribed drugs) </w:t>
      </w:r>
      <w:r w:rsidR="002B3D9F" w:rsidRPr="001F7CD6">
        <w:rPr>
          <w:rFonts w:cstheme="minorHAnsi"/>
          <w:sz w:val="24"/>
        </w:rPr>
        <w:t xml:space="preserve">or alcohol </w:t>
      </w:r>
      <w:r w:rsidRPr="001F7CD6">
        <w:rPr>
          <w:rFonts w:cstheme="minorHAnsi"/>
          <w:sz w:val="24"/>
        </w:rPr>
        <w:t>by any CDL driver while on County premises, engaged in County business, while operating County equipment, or while under the authority of the</w:t>
      </w:r>
      <w:r w:rsidR="00601008">
        <w:rPr>
          <w:rFonts w:cstheme="minorHAnsi"/>
          <w:sz w:val="24"/>
        </w:rPr>
        <w:t xml:space="preserve"> County is strictly prohibited.</w:t>
      </w:r>
      <w:r w:rsidRPr="001F7CD6">
        <w:rPr>
          <w:rFonts w:cstheme="minorHAnsi"/>
          <w:sz w:val="24"/>
        </w:rPr>
        <w:t xml:space="preserve"> </w:t>
      </w:r>
      <w:r w:rsidR="002B3D9F" w:rsidRPr="001F7CD6">
        <w:rPr>
          <w:rFonts w:cstheme="minorHAnsi"/>
          <w:sz w:val="24"/>
        </w:rPr>
        <w:t>M</w:t>
      </w:r>
      <w:r w:rsidRPr="001F7CD6">
        <w:rPr>
          <w:rFonts w:cstheme="minorHAnsi"/>
          <w:sz w:val="24"/>
        </w:rPr>
        <w:t xml:space="preserve">andatory testing must apply to every person who operates a commercial motor vehicle in interstate or intrastate commerce and is subject to the CDL licensing requirement. </w:t>
      </w:r>
      <w:r w:rsidR="001275F0">
        <w:rPr>
          <w:rFonts w:cstheme="minorHAnsi"/>
          <w:sz w:val="24"/>
        </w:rPr>
        <w:t xml:space="preserve">Culberson </w:t>
      </w:r>
      <w:r w:rsidRPr="001F7CD6">
        <w:rPr>
          <w:rFonts w:cstheme="minorHAnsi"/>
          <w:sz w:val="24"/>
        </w:rPr>
        <w:t>County will conduct pre-employment, random, reasonable suspicion and post-accident drug testing in accordance with federal law.</w:t>
      </w:r>
    </w:p>
    <w:p w14:paraId="05554B72" w14:textId="61EFB456" w:rsidR="00C5378F" w:rsidRPr="00AA56D7" w:rsidRDefault="00C5378F" w:rsidP="00E946ED">
      <w:pPr>
        <w:widowControl w:val="0"/>
        <w:tabs>
          <w:tab w:val="left" w:pos="1080"/>
          <w:tab w:val="left" w:pos="1440"/>
          <w:tab w:val="left" w:pos="1800"/>
          <w:tab w:val="left" w:pos="2160"/>
        </w:tabs>
        <w:spacing w:after="0" w:line="240" w:lineRule="auto"/>
        <w:rPr>
          <w:rFonts w:cstheme="minorHAnsi"/>
          <w:sz w:val="24"/>
        </w:rPr>
      </w:pPr>
    </w:p>
    <w:p w14:paraId="43E62A39" w14:textId="6B9C30B5" w:rsidR="00AA56D7" w:rsidRPr="00AA56D7" w:rsidRDefault="00AA56D7" w:rsidP="00E946ED">
      <w:pPr>
        <w:widowControl w:val="0"/>
        <w:tabs>
          <w:tab w:val="left" w:pos="1080"/>
          <w:tab w:val="left" w:pos="1440"/>
          <w:tab w:val="left" w:pos="1800"/>
          <w:tab w:val="left" w:pos="2160"/>
        </w:tabs>
        <w:spacing w:after="0" w:line="240" w:lineRule="auto"/>
        <w:rPr>
          <w:rFonts w:eastAsia="Times New Roman" w:cstheme="minorHAnsi"/>
          <w:sz w:val="24"/>
          <w:szCs w:val="24"/>
          <w:lang w:val="en"/>
        </w:rPr>
      </w:pPr>
      <w:r w:rsidRPr="00AA56D7">
        <w:rPr>
          <w:rFonts w:eastAsia="Times New Roman" w:cstheme="minorHAnsi"/>
          <w:sz w:val="24"/>
          <w:szCs w:val="24"/>
          <w:lang w:val="en"/>
        </w:rPr>
        <w:t xml:space="preserve">It is the policy of </w:t>
      </w:r>
      <w:r w:rsidR="001275F0">
        <w:rPr>
          <w:rFonts w:eastAsia="Times New Roman" w:cstheme="minorHAnsi"/>
          <w:sz w:val="24"/>
          <w:szCs w:val="24"/>
          <w:lang w:val="en"/>
        </w:rPr>
        <w:t xml:space="preserve">Culberson </w:t>
      </w:r>
      <w:r w:rsidRPr="00AA56D7">
        <w:rPr>
          <w:rFonts w:eastAsia="Times New Roman" w:cstheme="minorHAnsi"/>
          <w:sz w:val="24"/>
          <w:szCs w:val="24"/>
          <w:lang w:val="en"/>
        </w:rPr>
        <w:t>County to comply with the U.S. Department of Transportation, FMCSA Clearinghouse, a secure online database that provides employers with real-time information about CDL driver drug a</w:t>
      </w:r>
      <w:r w:rsidR="009B6918">
        <w:rPr>
          <w:rFonts w:eastAsia="Times New Roman" w:cstheme="minorHAnsi"/>
          <w:sz w:val="24"/>
          <w:szCs w:val="24"/>
          <w:lang w:val="en"/>
        </w:rPr>
        <w:t xml:space="preserve">nd alcohol program violations. </w:t>
      </w:r>
      <w:r w:rsidR="001275F0">
        <w:rPr>
          <w:rFonts w:eastAsia="Times New Roman" w:cstheme="minorHAnsi"/>
          <w:sz w:val="24"/>
          <w:szCs w:val="24"/>
          <w:lang w:val="en"/>
        </w:rPr>
        <w:t>Culberson</w:t>
      </w:r>
      <w:r w:rsidRPr="00AA56D7">
        <w:rPr>
          <w:rFonts w:eastAsia="Times New Roman" w:cstheme="minorHAnsi"/>
          <w:sz w:val="24"/>
          <w:szCs w:val="24"/>
          <w:lang w:val="en"/>
        </w:rPr>
        <w:t xml:space="preserve"> County will conduct both electronic queries and traditional manual queries with previous employers from January 6, 2020 to January 5, 2023 as required by FMCSA’s drug and alcohol use testing program, for checking </w:t>
      </w:r>
      <w:r w:rsidR="009B6918">
        <w:rPr>
          <w:rFonts w:eastAsia="Times New Roman" w:cstheme="minorHAnsi"/>
          <w:sz w:val="24"/>
          <w:szCs w:val="24"/>
          <w:lang w:val="en"/>
        </w:rPr>
        <w:t>CDL driver violation histories.</w:t>
      </w:r>
      <w:r w:rsidRPr="00AA56D7">
        <w:rPr>
          <w:rFonts w:eastAsia="Times New Roman" w:cstheme="minorHAnsi"/>
          <w:sz w:val="24"/>
          <w:szCs w:val="24"/>
          <w:lang w:val="en"/>
        </w:rPr>
        <w:t xml:space="preserve"> Drivers may view their own records.  Employees will be required to provide a consent form from the CDL holder to conduct both Limited and Specific inquiries.</w:t>
      </w:r>
    </w:p>
    <w:p w14:paraId="03184CBC" w14:textId="77777777" w:rsidR="00B95862" w:rsidRPr="00E946ED" w:rsidRDefault="00B95862" w:rsidP="00E946ED">
      <w:pPr>
        <w:pStyle w:val="Heading3"/>
        <w:spacing w:before="240" w:after="240"/>
        <w:rPr>
          <w:rFonts w:asciiTheme="minorHAnsi" w:hAnsiTheme="minorHAnsi" w:cstheme="minorHAnsi"/>
        </w:rPr>
      </w:pPr>
      <w:bookmarkStart w:id="35" w:name="_Toc61014708"/>
      <w:r w:rsidRPr="00E946ED">
        <w:rPr>
          <w:rFonts w:asciiTheme="minorHAnsi" w:hAnsiTheme="minorHAnsi" w:cstheme="minorHAnsi"/>
          <w:b/>
        </w:rPr>
        <w:t xml:space="preserve">1D-5 </w:t>
      </w:r>
      <w:r w:rsidRPr="00E946ED">
        <w:rPr>
          <w:rFonts w:asciiTheme="minorHAnsi" w:hAnsiTheme="minorHAnsi" w:cstheme="minorHAnsi"/>
          <w:b/>
          <w:u w:val="single"/>
        </w:rPr>
        <w:t>WORKPLACE VIOLENCE</w:t>
      </w:r>
      <w:bookmarkEnd w:id="35"/>
    </w:p>
    <w:p w14:paraId="56447B19" w14:textId="3B88EAFB" w:rsidR="008B1363" w:rsidRPr="001F7CD6" w:rsidRDefault="001275F0" w:rsidP="00E946ED">
      <w:pPr>
        <w:spacing w:after="0" w:line="240" w:lineRule="auto"/>
        <w:rPr>
          <w:rFonts w:cstheme="minorHAnsi"/>
          <w:sz w:val="24"/>
        </w:rPr>
      </w:pPr>
      <w:r>
        <w:rPr>
          <w:rFonts w:cstheme="minorHAnsi"/>
          <w:sz w:val="24"/>
        </w:rPr>
        <w:t>Culberson</w:t>
      </w:r>
      <w:r w:rsidR="00B95862" w:rsidRPr="001F7CD6">
        <w:rPr>
          <w:rFonts w:cstheme="minorHAnsi"/>
          <w:sz w:val="24"/>
        </w:rPr>
        <w:t xml:space="preserve"> County is committed to providin</w:t>
      </w:r>
      <w:r w:rsidR="00601008">
        <w:rPr>
          <w:rFonts w:cstheme="minorHAnsi"/>
          <w:sz w:val="24"/>
        </w:rPr>
        <w:t>g a workplace free of violence.</w:t>
      </w:r>
      <w:r w:rsidR="00B95862" w:rsidRPr="001F7CD6">
        <w:rPr>
          <w:rFonts w:cstheme="minorHAnsi"/>
          <w:sz w:val="24"/>
        </w:rPr>
        <w:t xml:space="preserve"> </w:t>
      </w:r>
      <w:r>
        <w:rPr>
          <w:rFonts w:cstheme="minorHAnsi"/>
          <w:sz w:val="24"/>
        </w:rPr>
        <w:t>Culberson</w:t>
      </w:r>
      <w:r w:rsidR="00B95862" w:rsidRPr="001F7CD6">
        <w:rPr>
          <w:rFonts w:cstheme="minorHAnsi"/>
          <w:sz w:val="24"/>
        </w:rPr>
        <w:t xml:space="preserve"> County will not tolerate or condone violence of any kind in the workplace. The county will also not tolerate or condone any threats of violence, direct or indirect, this includes jokes. All threats will be taken seriously and will be investigated. Employees must refrain from any conduct or comments that might make another employee suspicious or in fear for their safety. Employees are required to report all suspicious conduct or comments to their immediate supervisor. Employees should be aware of their surroundings at all times and report any suspicious behavior from the public, former employees or current employees to their immediate supervisor or the sheriff’s department. </w:t>
      </w:r>
      <w:r w:rsidR="002B3D9F" w:rsidRPr="001F7CD6">
        <w:rPr>
          <w:rFonts w:cstheme="minorHAnsi"/>
          <w:sz w:val="24"/>
        </w:rPr>
        <w:t xml:space="preserve">No employee may possess </w:t>
      </w:r>
      <w:r w:rsidR="0055397A" w:rsidRPr="001F7CD6">
        <w:rPr>
          <w:rFonts w:cstheme="minorHAnsi"/>
          <w:sz w:val="24"/>
        </w:rPr>
        <w:t>a firearm</w:t>
      </w:r>
      <w:r w:rsidR="00B95862" w:rsidRPr="001F7CD6">
        <w:rPr>
          <w:rFonts w:cstheme="minorHAnsi"/>
          <w:sz w:val="24"/>
        </w:rPr>
        <w:t xml:space="preserve"> or </w:t>
      </w:r>
      <w:r w:rsidR="002B3D9F" w:rsidRPr="001F7CD6">
        <w:rPr>
          <w:rFonts w:cstheme="minorHAnsi"/>
          <w:sz w:val="24"/>
        </w:rPr>
        <w:t xml:space="preserve">other </w:t>
      </w:r>
      <w:r w:rsidR="00B95862" w:rsidRPr="001F7CD6">
        <w:rPr>
          <w:rFonts w:cstheme="minorHAnsi"/>
          <w:sz w:val="24"/>
        </w:rPr>
        <w:t xml:space="preserve">weapon other than </w:t>
      </w:r>
      <w:r w:rsidR="002B3D9F" w:rsidRPr="001F7CD6">
        <w:rPr>
          <w:rFonts w:cstheme="minorHAnsi"/>
          <w:sz w:val="24"/>
        </w:rPr>
        <w:t xml:space="preserve">an </w:t>
      </w:r>
      <w:r w:rsidR="00B95862" w:rsidRPr="001F7CD6">
        <w:rPr>
          <w:rFonts w:cstheme="minorHAnsi"/>
          <w:sz w:val="24"/>
        </w:rPr>
        <w:t xml:space="preserve">authorized law enforcement </w:t>
      </w:r>
      <w:r w:rsidR="002B3D9F" w:rsidRPr="001F7CD6">
        <w:rPr>
          <w:rFonts w:cstheme="minorHAnsi"/>
          <w:sz w:val="24"/>
        </w:rPr>
        <w:t>official</w:t>
      </w:r>
      <w:r w:rsidR="00B95862" w:rsidRPr="001F7CD6">
        <w:rPr>
          <w:rFonts w:cstheme="minorHAnsi"/>
          <w:sz w:val="24"/>
        </w:rPr>
        <w:t xml:space="preserve">, with or without permits in all county offices and buildings owned or used by </w:t>
      </w:r>
      <w:r>
        <w:rPr>
          <w:rFonts w:cstheme="minorHAnsi"/>
          <w:sz w:val="24"/>
        </w:rPr>
        <w:t xml:space="preserve">Culberson </w:t>
      </w:r>
      <w:r w:rsidR="00B95862" w:rsidRPr="001F7CD6">
        <w:rPr>
          <w:rFonts w:cstheme="minorHAnsi"/>
          <w:sz w:val="24"/>
        </w:rPr>
        <w:t xml:space="preserve">County, this also includes county owned vehicles. If employees believe that </w:t>
      </w:r>
      <w:r w:rsidR="002B3D9F" w:rsidRPr="001F7CD6">
        <w:rPr>
          <w:rFonts w:cstheme="minorHAnsi"/>
          <w:sz w:val="24"/>
        </w:rPr>
        <w:t xml:space="preserve">a person is violating this policy, </w:t>
      </w:r>
      <w:r w:rsidR="00B95862" w:rsidRPr="001F7CD6">
        <w:rPr>
          <w:rFonts w:cstheme="minorHAnsi"/>
          <w:sz w:val="24"/>
        </w:rPr>
        <w:t>they should immediately report to their immediate supervisor or the sheriff’s department.</w:t>
      </w:r>
      <w:r w:rsidR="002B3D9F" w:rsidRPr="001F7CD6">
        <w:rPr>
          <w:rFonts w:cstheme="minorHAnsi"/>
          <w:sz w:val="24"/>
        </w:rPr>
        <w:t xml:space="preserve"> </w:t>
      </w:r>
      <w:r w:rsidR="007B0996" w:rsidRPr="001F7CD6">
        <w:rPr>
          <w:rFonts w:cstheme="minorHAnsi"/>
          <w:sz w:val="24"/>
        </w:rPr>
        <w:t>Employees found in violation of this policy may be subject to discipline up to and in</w:t>
      </w:r>
      <w:r w:rsidR="00601008">
        <w:rPr>
          <w:rFonts w:cstheme="minorHAnsi"/>
          <w:sz w:val="24"/>
        </w:rPr>
        <w:t>cluding immediate termination.</w:t>
      </w:r>
    </w:p>
    <w:p w14:paraId="1C334DC5" w14:textId="77777777" w:rsidR="00DF2637" w:rsidRPr="00E946ED" w:rsidRDefault="00DF2637" w:rsidP="00E946ED">
      <w:pPr>
        <w:pStyle w:val="Heading3"/>
        <w:spacing w:before="240" w:after="240"/>
        <w:rPr>
          <w:rFonts w:asciiTheme="minorHAnsi" w:hAnsiTheme="minorHAnsi" w:cstheme="minorHAnsi"/>
          <w:b/>
          <w:u w:val="single"/>
        </w:rPr>
      </w:pPr>
      <w:bookmarkStart w:id="36" w:name="_Toc61014709"/>
      <w:r w:rsidRPr="00E946ED">
        <w:rPr>
          <w:rFonts w:asciiTheme="minorHAnsi" w:hAnsiTheme="minorHAnsi" w:cstheme="minorHAnsi"/>
          <w:b/>
        </w:rPr>
        <w:t xml:space="preserve">1D-6 </w:t>
      </w:r>
      <w:r w:rsidR="001E4A7E" w:rsidRPr="00E946ED">
        <w:rPr>
          <w:rFonts w:asciiTheme="minorHAnsi" w:hAnsiTheme="minorHAnsi" w:cstheme="minorHAnsi"/>
          <w:b/>
          <w:u w:val="single"/>
        </w:rPr>
        <w:t>SOCIAL MEDIA</w:t>
      </w:r>
      <w:bookmarkEnd w:id="36"/>
    </w:p>
    <w:p w14:paraId="773B4752" w14:textId="1E89B682" w:rsidR="00FC6674" w:rsidRPr="001F7CD6" w:rsidRDefault="00FC6674" w:rsidP="00E946ED">
      <w:pPr>
        <w:spacing w:after="0" w:line="240" w:lineRule="auto"/>
        <w:rPr>
          <w:rFonts w:cstheme="minorHAnsi"/>
          <w:sz w:val="24"/>
          <w:szCs w:val="24"/>
        </w:rPr>
      </w:pPr>
      <w:r w:rsidRPr="001F7CD6">
        <w:rPr>
          <w:rFonts w:cstheme="minorHAnsi"/>
          <w:sz w:val="24"/>
          <w:szCs w:val="24"/>
        </w:rPr>
        <w:t xml:space="preserve">For purposes of this policy “social media” includes, but is not limited to, online forums, blogs and social networking sites, such as Twitter, Facebook, LinkedIn, YouTube, and </w:t>
      </w:r>
      <w:r w:rsidR="00715E10">
        <w:rPr>
          <w:rFonts w:cstheme="minorHAnsi"/>
          <w:sz w:val="24"/>
          <w:szCs w:val="24"/>
        </w:rPr>
        <w:t xml:space="preserve">Instagram, </w:t>
      </w:r>
      <w:r w:rsidR="00AA56D7">
        <w:rPr>
          <w:rFonts w:cstheme="minorHAnsi"/>
          <w:sz w:val="24"/>
          <w:szCs w:val="24"/>
        </w:rPr>
        <w:t>etc.</w:t>
      </w:r>
      <w:r w:rsidRPr="001F7CD6">
        <w:rPr>
          <w:rFonts w:cstheme="minorHAnsi"/>
          <w:sz w:val="24"/>
          <w:szCs w:val="24"/>
        </w:rPr>
        <w:t xml:space="preserve"> </w:t>
      </w:r>
    </w:p>
    <w:p w14:paraId="382BFCF1" w14:textId="08A60680" w:rsidR="00DF2637" w:rsidRDefault="001275F0" w:rsidP="00E946ED">
      <w:pPr>
        <w:spacing w:after="0" w:line="240" w:lineRule="auto"/>
        <w:rPr>
          <w:rFonts w:cstheme="minorHAnsi"/>
          <w:sz w:val="24"/>
          <w:szCs w:val="24"/>
        </w:rPr>
      </w:pPr>
      <w:r>
        <w:rPr>
          <w:rFonts w:cstheme="minorHAnsi"/>
          <w:sz w:val="24"/>
          <w:szCs w:val="24"/>
        </w:rPr>
        <w:t xml:space="preserve">Culberson </w:t>
      </w:r>
      <w:r w:rsidR="00DF2637" w:rsidRPr="001F7CD6">
        <w:rPr>
          <w:rFonts w:cstheme="minorHAnsi"/>
          <w:sz w:val="24"/>
          <w:szCs w:val="24"/>
        </w:rPr>
        <w:t xml:space="preserve">County recognizes the importance of social media for its employees. However, use of social media by employees may become a problem if: it interferes with the employee’s work; is used to harass supervisors, co-workers, customers or vendors; creates a hostile work environment; or harms the goodwill and reputation of </w:t>
      </w:r>
      <w:r>
        <w:rPr>
          <w:rFonts w:cstheme="minorHAnsi"/>
          <w:sz w:val="24"/>
          <w:szCs w:val="24"/>
        </w:rPr>
        <w:t xml:space="preserve">Culberson </w:t>
      </w:r>
      <w:r w:rsidR="00DF2637" w:rsidRPr="001F7CD6">
        <w:rPr>
          <w:rFonts w:cstheme="minorHAnsi"/>
          <w:sz w:val="24"/>
          <w:szCs w:val="24"/>
        </w:rPr>
        <w:t xml:space="preserve">County among the community at large. </w:t>
      </w:r>
      <w:r>
        <w:rPr>
          <w:rFonts w:cstheme="minorHAnsi"/>
          <w:sz w:val="24"/>
          <w:szCs w:val="24"/>
        </w:rPr>
        <w:t xml:space="preserve">Culberson </w:t>
      </w:r>
      <w:r w:rsidR="00DF2637" w:rsidRPr="001F7CD6">
        <w:rPr>
          <w:rFonts w:cstheme="minorHAnsi"/>
          <w:sz w:val="24"/>
          <w:szCs w:val="24"/>
        </w:rPr>
        <w:t xml:space="preserve">County encourages employees to use social media within the parameters of </w:t>
      </w:r>
      <w:r w:rsidR="00DF2637" w:rsidRPr="001F7CD6">
        <w:rPr>
          <w:rFonts w:cstheme="minorHAnsi"/>
          <w:sz w:val="24"/>
          <w:szCs w:val="24"/>
        </w:rPr>
        <w:lastRenderedPageBreak/>
        <w:t xml:space="preserve">the following guidelines and in a way that does not produce the adverse consequences mentioned above. </w:t>
      </w:r>
    </w:p>
    <w:p w14:paraId="0A936F9D" w14:textId="77777777" w:rsidR="00A81894" w:rsidRPr="001F7CD6" w:rsidRDefault="00A81894" w:rsidP="00E946ED">
      <w:pPr>
        <w:spacing w:after="0" w:line="240" w:lineRule="auto"/>
        <w:rPr>
          <w:rFonts w:cstheme="minorHAnsi"/>
          <w:sz w:val="24"/>
          <w:szCs w:val="24"/>
        </w:rPr>
      </w:pPr>
    </w:p>
    <w:p w14:paraId="552D8724" w14:textId="77777777" w:rsidR="00DF2637" w:rsidRPr="001F7CD6" w:rsidRDefault="00DF2637" w:rsidP="00E946ED">
      <w:pPr>
        <w:spacing w:after="0" w:line="240" w:lineRule="auto"/>
        <w:rPr>
          <w:rFonts w:cstheme="minorHAnsi"/>
          <w:sz w:val="24"/>
          <w:szCs w:val="24"/>
        </w:rPr>
      </w:pPr>
      <w:r w:rsidRPr="001F7CD6">
        <w:rPr>
          <w:rFonts w:cstheme="minorHAnsi"/>
          <w:sz w:val="24"/>
          <w:szCs w:val="24"/>
        </w:rPr>
        <w:t xml:space="preserve">Where no policy or guideline exists, employees are expected to use their </w:t>
      </w:r>
      <w:r w:rsidR="0055397A" w:rsidRPr="001F7CD6">
        <w:rPr>
          <w:rFonts w:cstheme="minorHAnsi"/>
          <w:sz w:val="24"/>
          <w:szCs w:val="24"/>
        </w:rPr>
        <w:t>best judgment</w:t>
      </w:r>
      <w:r w:rsidRPr="001F7CD6">
        <w:rPr>
          <w:rFonts w:cstheme="minorHAnsi"/>
          <w:sz w:val="24"/>
          <w:szCs w:val="24"/>
        </w:rPr>
        <w:t xml:space="preserve"> and take the</w:t>
      </w:r>
      <w:r w:rsidR="00601008">
        <w:rPr>
          <w:rFonts w:cstheme="minorHAnsi"/>
          <w:sz w:val="24"/>
          <w:szCs w:val="24"/>
        </w:rPr>
        <w:t xml:space="preserve"> most prudent action possible. </w:t>
      </w:r>
      <w:r w:rsidRPr="001F7CD6">
        <w:rPr>
          <w:rFonts w:cstheme="minorHAnsi"/>
          <w:sz w:val="24"/>
          <w:szCs w:val="24"/>
        </w:rPr>
        <w:t xml:space="preserve">If you are uncertain about the appropriateness of a social media posting, check with your manager or supervisor. </w:t>
      </w:r>
    </w:p>
    <w:p w14:paraId="4EA65741" w14:textId="326D7707" w:rsidR="00DF2637" w:rsidRPr="001F7CD6" w:rsidRDefault="00DF2637" w:rsidP="00E946ED">
      <w:pPr>
        <w:numPr>
          <w:ilvl w:val="0"/>
          <w:numId w:val="12"/>
        </w:numPr>
        <w:spacing w:after="0" w:line="240" w:lineRule="auto"/>
        <w:rPr>
          <w:rFonts w:cstheme="minorHAnsi"/>
          <w:sz w:val="24"/>
          <w:szCs w:val="24"/>
        </w:rPr>
      </w:pPr>
      <w:r w:rsidRPr="001F7CD6">
        <w:rPr>
          <w:rFonts w:cstheme="minorHAnsi"/>
          <w:sz w:val="24"/>
          <w:szCs w:val="24"/>
        </w:rPr>
        <w:t xml:space="preserve">If your posts on social media mention </w:t>
      </w:r>
      <w:r w:rsidR="001275F0">
        <w:rPr>
          <w:rFonts w:cstheme="minorHAnsi"/>
          <w:sz w:val="24"/>
          <w:szCs w:val="24"/>
        </w:rPr>
        <w:t xml:space="preserve">Culberson </w:t>
      </w:r>
      <w:r w:rsidRPr="001F7CD6">
        <w:rPr>
          <w:rFonts w:cstheme="minorHAnsi"/>
          <w:sz w:val="24"/>
          <w:szCs w:val="24"/>
        </w:rPr>
        <w:t xml:space="preserve">County make clear that you are an employee of </w:t>
      </w:r>
      <w:r w:rsidR="001275F0">
        <w:rPr>
          <w:rFonts w:cstheme="minorHAnsi"/>
          <w:sz w:val="24"/>
          <w:szCs w:val="24"/>
        </w:rPr>
        <w:t xml:space="preserve">Culberson </w:t>
      </w:r>
      <w:r w:rsidRPr="001F7CD6">
        <w:rPr>
          <w:rFonts w:cstheme="minorHAnsi"/>
          <w:sz w:val="24"/>
          <w:szCs w:val="24"/>
        </w:rPr>
        <w:t xml:space="preserve">County and that the views posted are yours alone and do not represent the views of </w:t>
      </w:r>
      <w:r w:rsidR="001275F0">
        <w:rPr>
          <w:rFonts w:cstheme="minorHAnsi"/>
          <w:sz w:val="24"/>
          <w:szCs w:val="24"/>
        </w:rPr>
        <w:t xml:space="preserve">Culberson </w:t>
      </w:r>
      <w:r w:rsidRPr="001F7CD6">
        <w:rPr>
          <w:rFonts w:cstheme="minorHAnsi"/>
          <w:sz w:val="24"/>
          <w:szCs w:val="24"/>
        </w:rPr>
        <w:t>County.</w:t>
      </w:r>
    </w:p>
    <w:p w14:paraId="5E6E3705" w14:textId="4A6758C7" w:rsidR="00DF2637" w:rsidRPr="001F7CD6" w:rsidRDefault="00DF2637" w:rsidP="00E946ED">
      <w:pPr>
        <w:numPr>
          <w:ilvl w:val="0"/>
          <w:numId w:val="12"/>
        </w:numPr>
        <w:spacing w:after="0" w:line="240" w:lineRule="auto"/>
        <w:rPr>
          <w:rFonts w:cstheme="minorHAnsi"/>
          <w:sz w:val="24"/>
          <w:szCs w:val="24"/>
        </w:rPr>
      </w:pPr>
      <w:r w:rsidRPr="001F7CD6">
        <w:rPr>
          <w:rFonts w:cstheme="minorHAnsi"/>
          <w:sz w:val="24"/>
          <w:szCs w:val="24"/>
        </w:rPr>
        <w:t xml:space="preserve">Do not mention </w:t>
      </w:r>
      <w:r w:rsidR="001275F0">
        <w:rPr>
          <w:rFonts w:cstheme="minorHAnsi"/>
          <w:sz w:val="24"/>
          <w:szCs w:val="24"/>
        </w:rPr>
        <w:t>Culberson</w:t>
      </w:r>
      <w:r w:rsidRPr="001F7CD6">
        <w:rPr>
          <w:rFonts w:cstheme="minorHAnsi"/>
          <w:sz w:val="24"/>
          <w:szCs w:val="24"/>
        </w:rPr>
        <w:t xml:space="preserve"> County supervisors, employees, customers or vendors without their express consent. </w:t>
      </w:r>
    </w:p>
    <w:p w14:paraId="4541B5EC" w14:textId="4E94E1AF" w:rsidR="00DF2637" w:rsidRPr="001F7CD6" w:rsidRDefault="00DF2637" w:rsidP="00E946ED">
      <w:pPr>
        <w:numPr>
          <w:ilvl w:val="0"/>
          <w:numId w:val="12"/>
        </w:numPr>
        <w:spacing w:after="0" w:line="240" w:lineRule="auto"/>
        <w:rPr>
          <w:rFonts w:cstheme="minorHAnsi"/>
          <w:sz w:val="24"/>
          <w:szCs w:val="24"/>
        </w:rPr>
      </w:pPr>
      <w:r w:rsidRPr="001F7CD6">
        <w:rPr>
          <w:rFonts w:cstheme="minorHAnsi"/>
          <w:sz w:val="24"/>
          <w:szCs w:val="24"/>
        </w:rPr>
        <w:t xml:space="preserve">Do not pick fights. If you see a misrepresentation about </w:t>
      </w:r>
      <w:r w:rsidR="001275F0">
        <w:rPr>
          <w:rFonts w:cstheme="minorHAnsi"/>
          <w:sz w:val="24"/>
          <w:szCs w:val="24"/>
        </w:rPr>
        <w:t>Culberson</w:t>
      </w:r>
      <w:r w:rsidRPr="001F7CD6">
        <w:rPr>
          <w:rFonts w:cstheme="minorHAnsi"/>
          <w:sz w:val="24"/>
          <w:szCs w:val="24"/>
        </w:rPr>
        <w:t xml:space="preserve"> County, respond respectfully with factual information, not inflammatory comments.</w:t>
      </w:r>
    </w:p>
    <w:p w14:paraId="04ED0949" w14:textId="44756CA6" w:rsidR="00DF2637" w:rsidRPr="001F7CD6" w:rsidRDefault="00DF2637" w:rsidP="00E946ED">
      <w:pPr>
        <w:numPr>
          <w:ilvl w:val="0"/>
          <w:numId w:val="12"/>
        </w:numPr>
        <w:spacing w:after="0" w:line="240" w:lineRule="auto"/>
        <w:rPr>
          <w:rFonts w:cstheme="minorHAnsi"/>
          <w:sz w:val="24"/>
          <w:szCs w:val="24"/>
        </w:rPr>
      </w:pPr>
      <w:r w:rsidRPr="001F7CD6">
        <w:rPr>
          <w:rFonts w:cstheme="minorHAnsi"/>
          <w:sz w:val="24"/>
          <w:szCs w:val="24"/>
        </w:rPr>
        <w:t xml:space="preserve">Remember, you are responsible for what you write or present on social media. You can be sued by other employees, supervisors, customers or vendors, and any individual that views your social media posts as defamatory, pornographic, proprietary, harassing, libelous or creating a hostile work environment. </w:t>
      </w:r>
      <w:r w:rsidR="002B3D9F" w:rsidRPr="001F7CD6">
        <w:rPr>
          <w:rFonts w:cstheme="minorHAnsi"/>
          <w:sz w:val="24"/>
          <w:szCs w:val="24"/>
        </w:rPr>
        <w:t xml:space="preserve">Employees can be subject to disciplinary action, up to and including termination for </w:t>
      </w:r>
      <w:r w:rsidR="00FC6674" w:rsidRPr="001F7CD6">
        <w:rPr>
          <w:rFonts w:cstheme="minorHAnsi"/>
          <w:sz w:val="24"/>
          <w:szCs w:val="24"/>
        </w:rPr>
        <w:t>what they</w:t>
      </w:r>
      <w:r w:rsidR="002B3D9F" w:rsidRPr="001F7CD6">
        <w:rPr>
          <w:rFonts w:cstheme="minorHAnsi"/>
          <w:sz w:val="24"/>
          <w:szCs w:val="24"/>
        </w:rPr>
        <w:t xml:space="preserve"> post on social media platforms, even if the employee did not use a county computer or if the post did not occur during work hours</w:t>
      </w:r>
      <w:r w:rsidR="0099492B" w:rsidRPr="001F7CD6">
        <w:rPr>
          <w:rFonts w:cstheme="minorHAnsi"/>
          <w:sz w:val="24"/>
          <w:szCs w:val="24"/>
        </w:rPr>
        <w:t xml:space="preserve"> or on county property</w:t>
      </w:r>
      <w:r w:rsidR="002B3D9F" w:rsidRPr="001F7CD6">
        <w:rPr>
          <w:rFonts w:cstheme="minorHAnsi"/>
          <w:sz w:val="24"/>
          <w:szCs w:val="24"/>
        </w:rPr>
        <w:t>.</w:t>
      </w:r>
    </w:p>
    <w:p w14:paraId="1489F43D" w14:textId="32B8DF7E" w:rsidR="00DF2637" w:rsidRPr="001F7CD6" w:rsidRDefault="00DF2637" w:rsidP="00E946ED">
      <w:pPr>
        <w:numPr>
          <w:ilvl w:val="0"/>
          <w:numId w:val="12"/>
        </w:numPr>
        <w:spacing w:after="0" w:line="240" w:lineRule="auto"/>
        <w:rPr>
          <w:rFonts w:cstheme="minorHAnsi"/>
          <w:sz w:val="24"/>
          <w:szCs w:val="24"/>
        </w:rPr>
      </w:pPr>
      <w:r w:rsidRPr="001F7CD6">
        <w:rPr>
          <w:rFonts w:cstheme="minorHAnsi"/>
          <w:sz w:val="24"/>
          <w:szCs w:val="24"/>
        </w:rPr>
        <w:t xml:space="preserve">Employees may not use </w:t>
      </w:r>
      <w:r w:rsidR="001275F0">
        <w:rPr>
          <w:rFonts w:cstheme="minorHAnsi"/>
          <w:sz w:val="24"/>
          <w:szCs w:val="24"/>
        </w:rPr>
        <w:t xml:space="preserve">Culberson </w:t>
      </w:r>
      <w:r w:rsidRPr="001F7CD6">
        <w:rPr>
          <w:rFonts w:cstheme="minorHAnsi"/>
          <w:sz w:val="24"/>
          <w:szCs w:val="24"/>
        </w:rPr>
        <w:t>County computer equipment for non-</w:t>
      </w:r>
      <w:proofErr w:type="gramStart"/>
      <w:r w:rsidRPr="001F7CD6">
        <w:rPr>
          <w:rFonts w:cstheme="minorHAnsi"/>
          <w:sz w:val="24"/>
          <w:szCs w:val="24"/>
        </w:rPr>
        <w:t>work related</w:t>
      </w:r>
      <w:proofErr w:type="gramEnd"/>
      <w:r w:rsidRPr="001F7CD6">
        <w:rPr>
          <w:rFonts w:cstheme="minorHAnsi"/>
          <w:sz w:val="24"/>
          <w:szCs w:val="24"/>
        </w:rPr>
        <w:t xml:space="preserve"> activities without written permission.  Social media activities should not interfere with your duties at work. </w:t>
      </w:r>
      <w:r w:rsidR="001275F0">
        <w:rPr>
          <w:rFonts w:cstheme="minorHAnsi"/>
          <w:sz w:val="24"/>
          <w:szCs w:val="24"/>
        </w:rPr>
        <w:t xml:space="preserve">Culberson </w:t>
      </w:r>
      <w:r w:rsidRPr="001F7CD6">
        <w:rPr>
          <w:rFonts w:cstheme="minorHAnsi"/>
          <w:sz w:val="24"/>
          <w:szCs w:val="24"/>
        </w:rPr>
        <w:t xml:space="preserve">County monitors its computers to ensure compliance with this restriction. </w:t>
      </w:r>
    </w:p>
    <w:p w14:paraId="0B6B7CEA" w14:textId="653FD1EE" w:rsidR="00DF2637" w:rsidRPr="001F7CD6" w:rsidRDefault="00DF2637" w:rsidP="00E946ED">
      <w:pPr>
        <w:numPr>
          <w:ilvl w:val="0"/>
          <w:numId w:val="12"/>
        </w:numPr>
        <w:spacing w:after="0" w:line="240" w:lineRule="auto"/>
        <w:rPr>
          <w:rFonts w:cstheme="minorHAnsi"/>
          <w:sz w:val="24"/>
          <w:szCs w:val="24"/>
        </w:rPr>
      </w:pPr>
      <w:r w:rsidRPr="001F7CD6">
        <w:rPr>
          <w:rFonts w:cstheme="minorHAnsi"/>
          <w:sz w:val="24"/>
          <w:szCs w:val="24"/>
        </w:rPr>
        <w:t xml:space="preserve">You must comply with copyright laws, and cite or reference sources accurately. </w:t>
      </w:r>
    </w:p>
    <w:p w14:paraId="35A3CBB0" w14:textId="610C6F3E" w:rsidR="00DF2637" w:rsidRPr="001F7CD6" w:rsidRDefault="00DF2637" w:rsidP="00E946ED">
      <w:pPr>
        <w:numPr>
          <w:ilvl w:val="0"/>
          <w:numId w:val="12"/>
        </w:numPr>
        <w:spacing w:after="0" w:line="240" w:lineRule="auto"/>
        <w:rPr>
          <w:rFonts w:cstheme="minorHAnsi"/>
          <w:sz w:val="24"/>
          <w:szCs w:val="24"/>
        </w:rPr>
      </w:pPr>
      <w:r w:rsidRPr="001F7CD6">
        <w:rPr>
          <w:rFonts w:cstheme="minorHAnsi"/>
          <w:sz w:val="24"/>
          <w:szCs w:val="24"/>
        </w:rPr>
        <w:t xml:space="preserve">Do not link to </w:t>
      </w:r>
      <w:r w:rsidR="001275F0">
        <w:rPr>
          <w:rFonts w:cstheme="minorHAnsi"/>
          <w:sz w:val="24"/>
          <w:szCs w:val="24"/>
        </w:rPr>
        <w:t xml:space="preserve">Culberson </w:t>
      </w:r>
      <w:r w:rsidRPr="001F7CD6">
        <w:rPr>
          <w:rFonts w:cstheme="minorHAnsi"/>
          <w:sz w:val="24"/>
          <w:szCs w:val="24"/>
        </w:rPr>
        <w:t xml:space="preserve">County’s website or post </w:t>
      </w:r>
      <w:r w:rsidR="001275F0">
        <w:rPr>
          <w:rFonts w:cstheme="minorHAnsi"/>
          <w:sz w:val="24"/>
          <w:szCs w:val="24"/>
        </w:rPr>
        <w:t xml:space="preserve">Culberson </w:t>
      </w:r>
      <w:r w:rsidRPr="001F7CD6">
        <w:rPr>
          <w:rFonts w:cstheme="minorHAnsi"/>
          <w:sz w:val="24"/>
          <w:szCs w:val="24"/>
        </w:rPr>
        <w:t>County material on a social media site without written permission from your supervisor.</w:t>
      </w:r>
    </w:p>
    <w:p w14:paraId="67C9FEFE" w14:textId="457E2B3B" w:rsidR="00DF2637" w:rsidRPr="001F7CD6" w:rsidRDefault="00DF2637" w:rsidP="00E946ED">
      <w:pPr>
        <w:numPr>
          <w:ilvl w:val="0"/>
          <w:numId w:val="12"/>
        </w:numPr>
        <w:spacing w:after="0" w:line="240" w:lineRule="auto"/>
        <w:rPr>
          <w:rFonts w:cstheme="minorHAnsi"/>
          <w:sz w:val="24"/>
          <w:szCs w:val="24"/>
        </w:rPr>
      </w:pPr>
      <w:r w:rsidRPr="001F7CD6">
        <w:rPr>
          <w:rFonts w:cstheme="minorHAnsi"/>
          <w:sz w:val="24"/>
          <w:szCs w:val="24"/>
        </w:rPr>
        <w:t xml:space="preserve">All </w:t>
      </w:r>
      <w:r w:rsidR="001275F0">
        <w:rPr>
          <w:rFonts w:cstheme="minorHAnsi"/>
          <w:sz w:val="24"/>
          <w:szCs w:val="24"/>
        </w:rPr>
        <w:t xml:space="preserve">Culberson </w:t>
      </w:r>
      <w:r w:rsidRPr="001F7CD6">
        <w:rPr>
          <w:rFonts w:cstheme="minorHAnsi"/>
          <w:sz w:val="24"/>
          <w:szCs w:val="24"/>
        </w:rPr>
        <w:t xml:space="preserve">County policies that regulate off-duty conduct apply to social media activity including, but not limited to, policies related to illegal harassment and code of conduct. </w:t>
      </w:r>
    </w:p>
    <w:p w14:paraId="4B48513B" w14:textId="4B9523CA" w:rsidR="00DF2637" w:rsidRPr="001F7CD6" w:rsidRDefault="00DF2637" w:rsidP="00E946ED">
      <w:pPr>
        <w:numPr>
          <w:ilvl w:val="0"/>
          <w:numId w:val="12"/>
        </w:numPr>
        <w:spacing w:after="0" w:line="240" w:lineRule="auto"/>
        <w:rPr>
          <w:rFonts w:cstheme="minorHAnsi"/>
          <w:sz w:val="24"/>
          <w:szCs w:val="24"/>
        </w:rPr>
      </w:pPr>
      <w:r w:rsidRPr="001F7CD6">
        <w:rPr>
          <w:rFonts w:cstheme="minorHAnsi"/>
          <w:sz w:val="24"/>
          <w:szCs w:val="24"/>
        </w:rPr>
        <w:t xml:space="preserve">Any confidential information that you obtained through your position at </w:t>
      </w:r>
      <w:r w:rsidR="001275F0">
        <w:rPr>
          <w:rFonts w:cstheme="minorHAnsi"/>
          <w:sz w:val="24"/>
          <w:szCs w:val="24"/>
        </w:rPr>
        <w:t xml:space="preserve">Culberson </w:t>
      </w:r>
      <w:r w:rsidRPr="001F7CD6">
        <w:rPr>
          <w:rFonts w:cstheme="minorHAnsi"/>
          <w:sz w:val="24"/>
          <w:szCs w:val="24"/>
        </w:rPr>
        <w:t>County must be kept confidential and should not be discussed through in social media forum.</w:t>
      </w:r>
    </w:p>
    <w:p w14:paraId="3061210C" w14:textId="77777777" w:rsidR="00DF2637" w:rsidRPr="001F7CD6" w:rsidRDefault="00DF2637" w:rsidP="00E946ED">
      <w:pPr>
        <w:numPr>
          <w:ilvl w:val="0"/>
          <w:numId w:val="12"/>
        </w:numPr>
        <w:spacing w:after="0" w:line="240" w:lineRule="auto"/>
        <w:rPr>
          <w:rFonts w:cstheme="minorHAnsi"/>
          <w:sz w:val="24"/>
          <w:szCs w:val="24"/>
        </w:rPr>
      </w:pPr>
      <w:r w:rsidRPr="001F7CD6">
        <w:rPr>
          <w:rFonts w:cstheme="minorHAnsi"/>
          <w:sz w:val="24"/>
          <w:szCs w:val="24"/>
        </w:rPr>
        <w:t>Violation of this policy may lead to discipline up to and including the immediate termination of employment.</w:t>
      </w:r>
    </w:p>
    <w:p w14:paraId="193D9052" w14:textId="77777777" w:rsidR="00A81894" w:rsidRDefault="00A81894" w:rsidP="00E946ED">
      <w:pPr>
        <w:spacing w:after="0" w:line="240" w:lineRule="auto"/>
        <w:rPr>
          <w:rFonts w:cstheme="minorHAnsi"/>
          <w:sz w:val="24"/>
          <w:szCs w:val="24"/>
        </w:rPr>
      </w:pPr>
    </w:p>
    <w:p w14:paraId="5D731A78" w14:textId="52062AAF" w:rsidR="00DF2637" w:rsidRPr="001F7CD6" w:rsidRDefault="00DF2637" w:rsidP="00E946ED">
      <w:pPr>
        <w:spacing w:after="0" w:line="240" w:lineRule="auto"/>
        <w:rPr>
          <w:rFonts w:cstheme="minorHAnsi"/>
          <w:sz w:val="24"/>
          <w:szCs w:val="24"/>
        </w:rPr>
      </w:pPr>
      <w:r w:rsidRPr="001F7CD6">
        <w:rPr>
          <w:rFonts w:cstheme="minorHAnsi"/>
          <w:sz w:val="24"/>
          <w:szCs w:val="24"/>
        </w:rPr>
        <w:t xml:space="preserve">It is the policy of </w:t>
      </w:r>
      <w:r w:rsidR="001275F0">
        <w:rPr>
          <w:rFonts w:cstheme="minorHAnsi"/>
          <w:sz w:val="24"/>
          <w:szCs w:val="24"/>
        </w:rPr>
        <w:t>Culberson</w:t>
      </w:r>
      <w:r w:rsidRPr="001F7CD6">
        <w:rPr>
          <w:rFonts w:cstheme="minorHAnsi"/>
          <w:sz w:val="24"/>
          <w:szCs w:val="24"/>
        </w:rPr>
        <w:t xml:space="preserve"> County that supervisors do not engage in social media a</w:t>
      </w:r>
      <w:r w:rsidR="000D1A4E">
        <w:rPr>
          <w:rFonts w:cstheme="minorHAnsi"/>
          <w:sz w:val="24"/>
          <w:szCs w:val="24"/>
        </w:rPr>
        <w:t>ctivities with their employees.</w:t>
      </w:r>
    </w:p>
    <w:p w14:paraId="23CB5080" w14:textId="77777777" w:rsidR="007A705A" w:rsidRPr="00E946ED" w:rsidRDefault="00C5378F" w:rsidP="00E946ED">
      <w:pPr>
        <w:spacing w:line="240" w:lineRule="auto"/>
        <w:rPr>
          <w:rFonts w:cstheme="minorHAnsi"/>
          <w:b/>
          <w:sz w:val="72"/>
          <w:szCs w:val="72"/>
        </w:rPr>
      </w:pPr>
      <w:r w:rsidRPr="00E946ED">
        <w:rPr>
          <w:rFonts w:cstheme="minorHAnsi"/>
          <w:b/>
        </w:rPr>
        <w:br w:type="page"/>
      </w:r>
    </w:p>
    <w:p w14:paraId="49DC0F59" w14:textId="77777777" w:rsidR="00601008" w:rsidRDefault="007A705A" w:rsidP="00E946ED">
      <w:pPr>
        <w:pStyle w:val="Heading1"/>
        <w:jc w:val="center"/>
        <w:rPr>
          <w:rFonts w:asciiTheme="minorHAnsi" w:hAnsiTheme="minorHAnsi" w:cstheme="minorHAnsi"/>
          <w:b/>
          <w:sz w:val="72"/>
          <w:szCs w:val="72"/>
        </w:rPr>
      </w:pPr>
      <w:bookmarkStart w:id="37" w:name="_Toc61014710"/>
      <w:r w:rsidRPr="00E946ED">
        <w:rPr>
          <w:rFonts w:asciiTheme="minorHAnsi" w:hAnsiTheme="minorHAnsi" w:cstheme="minorHAnsi"/>
          <w:b/>
          <w:sz w:val="72"/>
          <w:szCs w:val="72"/>
        </w:rPr>
        <w:lastRenderedPageBreak/>
        <w:t>SECTION 2:</w:t>
      </w:r>
      <w:r w:rsidR="00992C98">
        <w:rPr>
          <w:rFonts w:asciiTheme="minorHAnsi" w:hAnsiTheme="minorHAnsi" w:cstheme="minorHAnsi"/>
          <w:b/>
          <w:sz w:val="72"/>
          <w:szCs w:val="72"/>
        </w:rPr>
        <w:t xml:space="preserve"> </w:t>
      </w:r>
      <w:r w:rsidRPr="00E946ED">
        <w:rPr>
          <w:rFonts w:asciiTheme="minorHAnsi" w:hAnsiTheme="minorHAnsi" w:cstheme="minorHAnsi"/>
          <w:b/>
          <w:sz w:val="72"/>
          <w:szCs w:val="72"/>
        </w:rPr>
        <w:t xml:space="preserve">EMPLOYEE COMPENSATION </w:t>
      </w:r>
      <w:smartTag w:uri="urn:schemas-microsoft-com:office:smarttags" w:element="stockticker">
        <w:r w:rsidRPr="00E946ED">
          <w:rPr>
            <w:rFonts w:asciiTheme="minorHAnsi" w:hAnsiTheme="minorHAnsi" w:cstheme="minorHAnsi"/>
            <w:b/>
            <w:sz w:val="72"/>
            <w:szCs w:val="72"/>
          </w:rPr>
          <w:t>AND</w:t>
        </w:r>
      </w:smartTag>
      <w:r w:rsidRPr="00E946ED">
        <w:rPr>
          <w:rFonts w:asciiTheme="minorHAnsi" w:hAnsiTheme="minorHAnsi" w:cstheme="minorHAnsi"/>
          <w:b/>
          <w:sz w:val="72"/>
          <w:szCs w:val="72"/>
        </w:rPr>
        <w:t xml:space="preserve"> BENEFITS</w:t>
      </w:r>
      <w:bookmarkEnd w:id="37"/>
    </w:p>
    <w:p w14:paraId="1A45A2CD" w14:textId="77777777" w:rsidR="00601008" w:rsidRDefault="00601008">
      <w:pPr>
        <w:rPr>
          <w:rFonts w:eastAsiaTheme="majorEastAsia" w:cstheme="minorHAnsi"/>
          <w:b/>
          <w:color w:val="244061" w:themeColor="accent1" w:themeShade="80"/>
          <w:sz w:val="72"/>
          <w:szCs w:val="72"/>
        </w:rPr>
      </w:pPr>
      <w:r>
        <w:rPr>
          <w:rFonts w:cstheme="minorHAnsi"/>
          <w:b/>
          <w:sz w:val="72"/>
          <w:szCs w:val="72"/>
        </w:rPr>
        <w:br w:type="page"/>
      </w:r>
    </w:p>
    <w:p w14:paraId="7C83414D" w14:textId="77777777" w:rsidR="00F2286C" w:rsidRPr="00E946ED" w:rsidRDefault="00F2286C" w:rsidP="00E946ED">
      <w:pPr>
        <w:pStyle w:val="Heading2"/>
        <w:spacing w:before="0" w:after="480"/>
        <w:rPr>
          <w:rFonts w:asciiTheme="minorHAnsi" w:hAnsiTheme="minorHAnsi" w:cstheme="minorHAnsi"/>
          <w:b/>
          <w:sz w:val="28"/>
          <w:szCs w:val="28"/>
        </w:rPr>
      </w:pPr>
      <w:bookmarkStart w:id="38" w:name="_Toc61014711"/>
      <w:r w:rsidRPr="00E946ED">
        <w:rPr>
          <w:rFonts w:asciiTheme="minorHAnsi" w:hAnsiTheme="minorHAnsi" w:cstheme="minorHAnsi"/>
          <w:b/>
          <w:sz w:val="28"/>
          <w:szCs w:val="28"/>
        </w:rPr>
        <w:lastRenderedPageBreak/>
        <w:t>A. EMPLOYEE PAYROLL</w:t>
      </w:r>
      <w:bookmarkEnd w:id="38"/>
    </w:p>
    <w:p w14:paraId="526D14F7" w14:textId="77777777" w:rsidR="007A705A" w:rsidRPr="00E946ED" w:rsidRDefault="005734F1" w:rsidP="00E946ED">
      <w:pPr>
        <w:pStyle w:val="Heading3"/>
        <w:spacing w:before="240" w:after="240"/>
        <w:rPr>
          <w:rFonts w:asciiTheme="minorHAnsi" w:hAnsiTheme="minorHAnsi" w:cstheme="minorHAnsi"/>
          <w:b/>
          <w:u w:val="single"/>
        </w:rPr>
      </w:pPr>
      <w:bookmarkStart w:id="39" w:name="_Toc61014712"/>
      <w:r w:rsidRPr="00E946ED">
        <w:rPr>
          <w:rFonts w:asciiTheme="minorHAnsi" w:hAnsiTheme="minorHAnsi" w:cstheme="minorHAnsi"/>
          <w:b/>
        </w:rPr>
        <w:t>2A</w:t>
      </w:r>
      <w:r w:rsidR="007A705A" w:rsidRPr="00E946ED">
        <w:rPr>
          <w:rFonts w:asciiTheme="minorHAnsi" w:hAnsiTheme="minorHAnsi" w:cstheme="minorHAnsi"/>
          <w:b/>
        </w:rPr>
        <w:t>-</w:t>
      </w:r>
      <w:r w:rsidRPr="00E946ED">
        <w:rPr>
          <w:rFonts w:asciiTheme="minorHAnsi" w:hAnsiTheme="minorHAnsi" w:cstheme="minorHAnsi"/>
          <w:b/>
        </w:rPr>
        <w:t>1</w:t>
      </w:r>
      <w:r w:rsidR="007A705A" w:rsidRPr="00E946ED">
        <w:rPr>
          <w:rFonts w:asciiTheme="minorHAnsi" w:hAnsiTheme="minorHAnsi" w:cstheme="minorHAnsi"/>
          <w:b/>
        </w:rPr>
        <w:t xml:space="preserve"> </w:t>
      </w:r>
      <w:smartTag w:uri="urn:schemas-microsoft-com:office:smarttags" w:element="stockticker">
        <w:r w:rsidRPr="00E946ED">
          <w:rPr>
            <w:rFonts w:asciiTheme="minorHAnsi" w:hAnsiTheme="minorHAnsi" w:cstheme="minorHAnsi"/>
            <w:b/>
            <w:u w:val="single"/>
          </w:rPr>
          <w:t>FAIR</w:t>
        </w:r>
      </w:smartTag>
      <w:r w:rsidRPr="00E946ED">
        <w:rPr>
          <w:rFonts w:asciiTheme="minorHAnsi" w:hAnsiTheme="minorHAnsi" w:cstheme="minorHAnsi"/>
          <w:b/>
          <w:u w:val="single"/>
        </w:rPr>
        <w:t xml:space="preserve"> LABOR STANDARDS ACT </w:t>
      </w:r>
      <w:smartTag w:uri="urn:schemas-microsoft-com:office:smarttags" w:element="stockticker">
        <w:r w:rsidRPr="00E946ED">
          <w:rPr>
            <w:rFonts w:asciiTheme="minorHAnsi" w:hAnsiTheme="minorHAnsi" w:cstheme="minorHAnsi"/>
            <w:b/>
            <w:u w:val="single"/>
          </w:rPr>
          <w:t>SAFE</w:t>
        </w:r>
      </w:smartTag>
      <w:r w:rsidRPr="00E946ED">
        <w:rPr>
          <w:rFonts w:asciiTheme="minorHAnsi" w:hAnsiTheme="minorHAnsi" w:cstheme="minorHAnsi"/>
          <w:b/>
          <w:u w:val="single"/>
        </w:rPr>
        <w:t xml:space="preserve"> HARBOR</w:t>
      </w:r>
      <w:bookmarkEnd w:id="39"/>
    </w:p>
    <w:p w14:paraId="3DCA3A72" w14:textId="3DFF6C93" w:rsidR="00611DF0" w:rsidRDefault="001275F0" w:rsidP="003F73AA">
      <w:pPr>
        <w:spacing w:after="0" w:line="240" w:lineRule="auto"/>
        <w:rPr>
          <w:rFonts w:cstheme="minorHAnsi"/>
          <w:sz w:val="24"/>
          <w:szCs w:val="24"/>
        </w:rPr>
      </w:pPr>
      <w:r>
        <w:rPr>
          <w:rFonts w:cstheme="minorHAnsi"/>
          <w:sz w:val="24"/>
          <w:szCs w:val="24"/>
        </w:rPr>
        <w:t>Culberson</w:t>
      </w:r>
      <w:r w:rsidR="00611DF0" w:rsidRPr="001F7CD6">
        <w:rPr>
          <w:rFonts w:cstheme="minorHAnsi"/>
          <w:sz w:val="24"/>
          <w:szCs w:val="24"/>
        </w:rPr>
        <w:t xml:space="preserve"> County makes every effort to pay its employees correctly. Occasionally, however, inadvertent mistakes can happen. When mistakes do happen and are called to </w:t>
      </w:r>
      <w:r w:rsidR="00684496">
        <w:rPr>
          <w:rFonts w:cstheme="minorHAnsi"/>
          <w:sz w:val="24"/>
          <w:szCs w:val="24"/>
        </w:rPr>
        <w:t>the supervisor’s</w:t>
      </w:r>
      <w:r w:rsidR="00611DF0" w:rsidRPr="001F7CD6">
        <w:rPr>
          <w:rFonts w:cstheme="minorHAnsi"/>
          <w:sz w:val="24"/>
          <w:szCs w:val="24"/>
        </w:rPr>
        <w:t xml:space="preserve"> attention, </w:t>
      </w:r>
      <w:r>
        <w:rPr>
          <w:rFonts w:cstheme="minorHAnsi"/>
          <w:sz w:val="24"/>
          <w:szCs w:val="24"/>
        </w:rPr>
        <w:t>Culberson</w:t>
      </w:r>
      <w:r w:rsidR="00611DF0" w:rsidRPr="001F7CD6">
        <w:rPr>
          <w:rFonts w:cstheme="minorHAnsi"/>
          <w:sz w:val="24"/>
          <w:szCs w:val="24"/>
        </w:rPr>
        <w:t xml:space="preserve"> County will promptly make any corrections necessary. Please review your pay stub when you receive it to make sure it is correct. If you believe a mistake has occurred or if you have any questions, please use the reporting procedure outlined below.</w:t>
      </w:r>
      <w:r w:rsidR="0099492B" w:rsidRPr="001F7CD6">
        <w:rPr>
          <w:rFonts w:cstheme="minorHAnsi"/>
          <w:sz w:val="24"/>
          <w:szCs w:val="24"/>
        </w:rPr>
        <w:t xml:space="preserve"> If you are overpaid the county will make the necessary corrections at the next payroll.</w:t>
      </w:r>
    </w:p>
    <w:p w14:paraId="123104C7" w14:textId="77777777" w:rsidR="003F73AA" w:rsidRPr="001F7CD6" w:rsidRDefault="003F73AA" w:rsidP="003F73AA">
      <w:pPr>
        <w:spacing w:after="0" w:line="240" w:lineRule="auto"/>
        <w:rPr>
          <w:rFonts w:cstheme="minorHAnsi"/>
          <w:sz w:val="24"/>
          <w:szCs w:val="24"/>
        </w:rPr>
      </w:pPr>
    </w:p>
    <w:p w14:paraId="7D910634" w14:textId="77777777" w:rsidR="00D14A95" w:rsidRDefault="00611DF0" w:rsidP="003F73AA">
      <w:pPr>
        <w:spacing w:after="0" w:line="240" w:lineRule="auto"/>
        <w:rPr>
          <w:rFonts w:cstheme="minorHAnsi"/>
          <w:sz w:val="24"/>
          <w:szCs w:val="24"/>
        </w:rPr>
      </w:pPr>
      <w:r w:rsidRPr="001F7CD6">
        <w:rPr>
          <w:rFonts w:cstheme="minorHAnsi"/>
          <w:sz w:val="24"/>
          <w:szCs w:val="24"/>
        </w:rPr>
        <w:t>Employees who are classified as non-exempt employees must maintain an accurate record of the total hours you work each day. It is the responsibility of each employee to verify that their time sheets are correct. Your time card must accurately reflect all regular and overtime hours worked</w:t>
      </w:r>
      <w:r w:rsidR="00D14A95" w:rsidRPr="001F7CD6">
        <w:rPr>
          <w:rFonts w:cstheme="minorHAnsi"/>
          <w:sz w:val="24"/>
          <w:szCs w:val="24"/>
        </w:rPr>
        <w:t>;</w:t>
      </w:r>
      <w:r w:rsidRPr="001F7CD6">
        <w:rPr>
          <w:rFonts w:cstheme="minorHAnsi"/>
          <w:sz w:val="24"/>
          <w:szCs w:val="24"/>
        </w:rPr>
        <w:t xml:space="preserve"> any absences, late arrivals, early departures</w:t>
      </w:r>
      <w:r w:rsidR="00D14A95" w:rsidRPr="001F7CD6">
        <w:rPr>
          <w:rFonts w:cstheme="minorHAnsi"/>
          <w:sz w:val="24"/>
          <w:szCs w:val="24"/>
        </w:rPr>
        <w:t>,</w:t>
      </w:r>
      <w:r w:rsidRPr="001F7CD6">
        <w:rPr>
          <w:rFonts w:cstheme="minorHAnsi"/>
          <w:sz w:val="24"/>
          <w:szCs w:val="24"/>
        </w:rPr>
        <w:t xml:space="preserve"> and meal breaks. </w:t>
      </w:r>
      <w:r w:rsidR="00D14A95" w:rsidRPr="001F7CD6">
        <w:rPr>
          <w:rFonts w:cstheme="minorHAnsi"/>
          <w:sz w:val="24"/>
          <w:szCs w:val="24"/>
        </w:rPr>
        <w:t xml:space="preserve">Do not sign your time card if it is not accurate. </w:t>
      </w:r>
      <w:r w:rsidRPr="001F7CD6">
        <w:rPr>
          <w:rFonts w:cstheme="minorHAnsi"/>
          <w:sz w:val="24"/>
          <w:szCs w:val="24"/>
        </w:rPr>
        <w:t xml:space="preserve">When you receive each pay check, please verify immediately that you were paid correctly for all regular and overtime hours worked each work week. </w:t>
      </w:r>
    </w:p>
    <w:p w14:paraId="3FA7F6C5" w14:textId="77777777" w:rsidR="003F73AA" w:rsidRPr="001F7CD6" w:rsidRDefault="003F73AA" w:rsidP="003F73AA">
      <w:pPr>
        <w:spacing w:after="0" w:line="240" w:lineRule="auto"/>
        <w:rPr>
          <w:rFonts w:cstheme="minorHAnsi"/>
          <w:sz w:val="24"/>
          <w:szCs w:val="24"/>
        </w:rPr>
      </w:pPr>
    </w:p>
    <w:p w14:paraId="29B2C367" w14:textId="4F0477FF" w:rsidR="00611DF0" w:rsidRDefault="0099492B" w:rsidP="003F73AA">
      <w:pPr>
        <w:spacing w:after="0" w:line="240" w:lineRule="auto"/>
        <w:rPr>
          <w:rFonts w:cstheme="minorHAnsi"/>
          <w:color w:val="FF0000"/>
          <w:sz w:val="24"/>
          <w:szCs w:val="24"/>
        </w:rPr>
      </w:pPr>
      <w:r w:rsidRPr="001F7CD6">
        <w:rPr>
          <w:rFonts w:cstheme="minorHAnsi"/>
          <w:sz w:val="24"/>
          <w:szCs w:val="24"/>
        </w:rPr>
        <w:t>Non-exempt employees, u</w:t>
      </w:r>
      <w:r w:rsidR="00611DF0" w:rsidRPr="001F7CD6">
        <w:rPr>
          <w:rFonts w:cstheme="minorHAnsi"/>
          <w:sz w:val="24"/>
          <w:szCs w:val="24"/>
        </w:rPr>
        <w:t>nless authorized by your supervisor, should not work any hours that are not authorized. Do not start work early, finish work late, work during a meal break</w:t>
      </w:r>
      <w:r w:rsidR="00D14A95" w:rsidRPr="001F7CD6">
        <w:rPr>
          <w:rFonts w:cstheme="minorHAnsi"/>
          <w:sz w:val="24"/>
          <w:szCs w:val="24"/>
        </w:rPr>
        <w:t>,</w:t>
      </w:r>
      <w:r w:rsidR="00611DF0" w:rsidRPr="001F7CD6">
        <w:rPr>
          <w:rFonts w:cstheme="minorHAnsi"/>
          <w:sz w:val="24"/>
          <w:szCs w:val="24"/>
        </w:rPr>
        <w:t xml:space="preserve"> or perform any other extra or overtime work unless you are authorized to do so</w:t>
      </w:r>
      <w:r w:rsidR="007725C7">
        <w:rPr>
          <w:rFonts w:cstheme="minorHAnsi"/>
          <w:sz w:val="24"/>
          <w:szCs w:val="24"/>
        </w:rPr>
        <w:t xml:space="preserve">. </w:t>
      </w:r>
      <w:r w:rsidR="00D14A95" w:rsidRPr="001F7CD6">
        <w:rPr>
          <w:rFonts w:cstheme="minorHAnsi"/>
          <w:sz w:val="24"/>
          <w:szCs w:val="24"/>
        </w:rPr>
        <w:t>T</w:t>
      </w:r>
      <w:r w:rsidR="00611DF0" w:rsidRPr="001F7CD6">
        <w:rPr>
          <w:rFonts w:cstheme="minorHAnsi"/>
          <w:sz w:val="24"/>
          <w:szCs w:val="24"/>
        </w:rPr>
        <w:t xml:space="preserve">hat time </w:t>
      </w:r>
      <w:r w:rsidR="00D14A95" w:rsidRPr="001F7CD6">
        <w:rPr>
          <w:rFonts w:cstheme="minorHAnsi"/>
          <w:sz w:val="24"/>
          <w:szCs w:val="24"/>
        </w:rPr>
        <w:t xml:space="preserve">worked </w:t>
      </w:r>
      <w:r w:rsidR="00611DF0" w:rsidRPr="001F7CD6">
        <w:rPr>
          <w:rFonts w:cstheme="minorHAnsi"/>
          <w:sz w:val="24"/>
          <w:szCs w:val="24"/>
        </w:rPr>
        <w:t>is</w:t>
      </w:r>
      <w:r w:rsidR="00D14A95" w:rsidRPr="001F7CD6">
        <w:rPr>
          <w:rFonts w:cstheme="minorHAnsi"/>
          <w:sz w:val="24"/>
          <w:szCs w:val="24"/>
        </w:rPr>
        <w:t xml:space="preserve"> to be</w:t>
      </w:r>
      <w:r w:rsidR="00611DF0" w:rsidRPr="001F7CD6">
        <w:rPr>
          <w:rFonts w:cstheme="minorHAnsi"/>
          <w:sz w:val="24"/>
          <w:szCs w:val="24"/>
        </w:rPr>
        <w:t xml:space="preserve"> recorded on your time card. Employees are prohibited from performing any "off-the-clock" work. "Off-the-clock" work means work you may perform but fail to report on your time card. Any employee who fails to report or inaccurately reports any hours worked will be subject to disciplinary action, up to and including termination.</w:t>
      </w:r>
      <w:r w:rsidR="00944B09" w:rsidRPr="001F7CD6">
        <w:rPr>
          <w:rFonts w:cstheme="minorHAnsi"/>
          <w:sz w:val="24"/>
          <w:szCs w:val="24"/>
        </w:rPr>
        <w:t xml:space="preserve"> If anyone directs you to work without documenting your time worked, you must tell </w:t>
      </w:r>
      <w:r w:rsidR="00684496">
        <w:rPr>
          <w:rFonts w:cstheme="minorHAnsi"/>
          <w:sz w:val="24"/>
          <w:szCs w:val="24"/>
        </w:rPr>
        <w:t>your supervisor and the Treasurer’s office.</w:t>
      </w:r>
    </w:p>
    <w:p w14:paraId="49FF061B" w14:textId="77777777" w:rsidR="003F73AA" w:rsidRPr="001F7CD6" w:rsidRDefault="003F73AA" w:rsidP="003F73AA">
      <w:pPr>
        <w:spacing w:after="0" w:line="240" w:lineRule="auto"/>
        <w:rPr>
          <w:rFonts w:cstheme="minorHAnsi"/>
          <w:sz w:val="24"/>
          <w:szCs w:val="24"/>
        </w:rPr>
      </w:pPr>
    </w:p>
    <w:p w14:paraId="579A22C8" w14:textId="1FFFE153" w:rsidR="00611DF0" w:rsidRDefault="00611DF0" w:rsidP="003F73AA">
      <w:pPr>
        <w:spacing w:after="0" w:line="240" w:lineRule="auto"/>
        <w:rPr>
          <w:rFonts w:cstheme="minorHAnsi"/>
          <w:color w:val="FF0000"/>
          <w:sz w:val="24"/>
          <w:szCs w:val="24"/>
        </w:rPr>
      </w:pPr>
      <w:r w:rsidRPr="001F7CD6">
        <w:rPr>
          <w:rFonts w:cstheme="minorHAnsi"/>
          <w:sz w:val="24"/>
          <w:szCs w:val="24"/>
        </w:rPr>
        <w:t xml:space="preserve">It is a violation of </w:t>
      </w:r>
      <w:r w:rsidR="001275F0">
        <w:rPr>
          <w:rFonts w:cstheme="minorHAnsi"/>
          <w:sz w:val="24"/>
          <w:szCs w:val="24"/>
        </w:rPr>
        <w:t xml:space="preserve">Culberson </w:t>
      </w:r>
      <w:r w:rsidRPr="001F7CD6">
        <w:rPr>
          <w:rFonts w:cstheme="minorHAnsi"/>
          <w:sz w:val="24"/>
          <w:szCs w:val="24"/>
        </w:rPr>
        <w:t>County policy for any employee to falsify a time card, or to alter another employee's time card. It is also a serious violation of County policy for any employee, supervisor or official to instruct another employee to incorrectly or falsely report hours worked</w:t>
      </w:r>
      <w:r w:rsidR="00D14A95" w:rsidRPr="001F7CD6">
        <w:rPr>
          <w:rFonts w:cstheme="minorHAnsi"/>
          <w:sz w:val="24"/>
          <w:szCs w:val="24"/>
        </w:rPr>
        <w:t>,</w:t>
      </w:r>
      <w:r w:rsidRPr="001F7CD6">
        <w:rPr>
          <w:rFonts w:cstheme="minorHAnsi"/>
          <w:sz w:val="24"/>
          <w:szCs w:val="24"/>
        </w:rPr>
        <w:t xml:space="preserve"> or</w:t>
      </w:r>
      <w:r w:rsidR="00D14A95" w:rsidRPr="001F7CD6">
        <w:rPr>
          <w:rFonts w:cstheme="minorHAnsi"/>
          <w:sz w:val="24"/>
          <w:szCs w:val="24"/>
        </w:rPr>
        <w:t xml:space="preserve"> to</w:t>
      </w:r>
      <w:r w:rsidRPr="001F7CD6">
        <w:rPr>
          <w:rFonts w:cstheme="minorHAnsi"/>
          <w:sz w:val="24"/>
          <w:szCs w:val="24"/>
        </w:rPr>
        <w:t xml:space="preserve"> alter another employee's time card to under- or over-report hours worked. If anyone instructs you to (1) incorrectly or falsely under- or over-report your hours worked, or (2) alter another employee's time records to inaccurately or falsely report that employee's hours worked, you should report it immediately to </w:t>
      </w:r>
      <w:r w:rsidR="00684496">
        <w:rPr>
          <w:rFonts w:cstheme="minorHAnsi"/>
          <w:sz w:val="24"/>
          <w:szCs w:val="24"/>
        </w:rPr>
        <w:t>your supervisor and Treasurer’s office.</w:t>
      </w:r>
    </w:p>
    <w:p w14:paraId="4F353EDA" w14:textId="77777777" w:rsidR="003F73AA" w:rsidRPr="003F45CE" w:rsidRDefault="003F73AA" w:rsidP="003F73AA">
      <w:pPr>
        <w:spacing w:after="0" w:line="240" w:lineRule="auto"/>
        <w:rPr>
          <w:rFonts w:cstheme="minorHAnsi"/>
          <w:color w:val="FF0000"/>
          <w:sz w:val="24"/>
          <w:szCs w:val="24"/>
        </w:rPr>
      </w:pPr>
    </w:p>
    <w:p w14:paraId="48B91620" w14:textId="77777777" w:rsidR="00611DF0" w:rsidRPr="001F7CD6" w:rsidRDefault="00611DF0" w:rsidP="00E946ED">
      <w:pPr>
        <w:spacing w:line="240" w:lineRule="auto"/>
        <w:rPr>
          <w:rFonts w:cstheme="minorHAnsi"/>
          <w:sz w:val="24"/>
          <w:szCs w:val="24"/>
        </w:rPr>
      </w:pPr>
      <w:r w:rsidRPr="001F7CD6">
        <w:rPr>
          <w:rFonts w:cstheme="minorHAnsi"/>
          <w:sz w:val="24"/>
          <w:szCs w:val="24"/>
        </w:rPr>
        <w:t xml:space="preserve">If you are classified as an exempt salaried employee, you will receive a salary which is intended to compensate you for all hours </w:t>
      </w:r>
      <w:r w:rsidR="00D14A95" w:rsidRPr="001F7CD6">
        <w:rPr>
          <w:rFonts w:cstheme="minorHAnsi"/>
          <w:sz w:val="24"/>
          <w:szCs w:val="24"/>
        </w:rPr>
        <w:t>worked</w:t>
      </w:r>
      <w:r w:rsidRPr="001F7CD6">
        <w:rPr>
          <w:rFonts w:cstheme="minorHAnsi"/>
          <w:sz w:val="24"/>
          <w:szCs w:val="24"/>
        </w:rPr>
        <w:t xml:space="preserve"> for the County. This salary will be established at the time of hire or when you become classified as an exempt employee. While it may be subject to review and modification from time to time, the salary will be a pre-determined amount that will not be subject to deductions for variations in the quantity or quality of the work you perform.</w:t>
      </w:r>
    </w:p>
    <w:p w14:paraId="7F9296CC" w14:textId="77777777" w:rsidR="00F62DB8" w:rsidRDefault="0099492B" w:rsidP="00F62DB8">
      <w:pPr>
        <w:spacing w:after="0" w:line="240" w:lineRule="auto"/>
        <w:rPr>
          <w:rFonts w:cstheme="minorHAnsi"/>
          <w:sz w:val="24"/>
          <w:szCs w:val="24"/>
        </w:rPr>
      </w:pPr>
      <w:r w:rsidRPr="001F7CD6">
        <w:rPr>
          <w:rFonts w:cstheme="minorHAnsi"/>
          <w:sz w:val="24"/>
          <w:szCs w:val="24"/>
        </w:rPr>
        <w:t>For exempt employees, y</w:t>
      </w:r>
      <w:r w:rsidR="00611DF0" w:rsidRPr="001F7CD6">
        <w:rPr>
          <w:rFonts w:cstheme="minorHAnsi"/>
          <w:sz w:val="24"/>
          <w:szCs w:val="24"/>
        </w:rPr>
        <w:t xml:space="preserve">our </w:t>
      </w:r>
      <w:r w:rsidRPr="001F7CD6">
        <w:rPr>
          <w:rFonts w:cstheme="minorHAnsi"/>
          <w:sz w:val="24"/>
          <w:szCs w:val="24"/>
        </w:rPr>
        <w:t>salary</w:t>
      </w:r>
      <w:r w:rsidR="00611DF0" w:rsidRPr="001F7CD6">
        <w:rPr>
          <w:rFonts w:cstheme="minorHAnsi"/>
          <w:sz w:val="24"/>
          <w:szCs w:val="24"/>
        </w:rPr>
        <w:t xml:space="preserve"> may also be reduced for certain types of deductions such as your portion of health, dental or life premiums; state, federal or local taxes, social security, </w:t>
      </w:r>
      <w:r w:rsidR="00611DF0" w:rsidRPr="001F7CD6">
        <w:rPr>
          <w:rFonts w:cstheme="minorHAnsi"/>
          <w:sz w:val="24"/>
          <w:szCs w:val="24"/>
        </w:rPr>
        <w:lastRenderedPageBreak/>
        <w:t xml:space="preserve">retirement; or, voluntary contributions to a deferred compensation plan. In any workweek in which you performed any work, your </w:t>
      </w:r>
      <w:r w:rsidRPr="001F7CD6">
        <w:rPr>
          <w:rFonts w:cstheme="minorHAnsi"/>
          <w:sz w:val="24"/>
          <w:szCs w:val="24"/>
        </w:rPr>
        <w:t>wages</w:t>
      </w:r>
      <w:r w:rsidR="00611DF0" w:rsidRPr="001F7CD6">
        <w:rPr>
          <w:rFonts w:cstheme="minorHAnsi"/>
          <w:sz w:val="24"/>
          <w:szCs w:val="24"/>
        </w:rPr>
        <w:t xml:space="preserve"> may be reduced for any of the following reasons: 1) absence from work for one or more full days for personal reasons, other than sickness or disability; or 2) full day disciplinary suspensions for infractions of our written policies and procedures; or</w:t>
      </w:r>
      <w:r w:rsidRPr="001F7CD6">
        <w:rPr>
          <w:rFonts w:cstheme="minorHAnsi"/>
          <w:sz w:val="24"/>
          <w:szCs w:val="24"/>
        </w:rPr>
        <w:t xml:space="preserve"> </w:t>
      </w:r>
      <w:r w:rsidR="00611DF0" w:rsidRPr="001F7CD6">
        <w:rPr>
          <w:rFonts w:cstheme="minorHAnsi"/>
          <w:sz w:val="24"/>
          <w:szCs w:val="24"/>
        </w:rPr>
        <w:t xml:space="preserve">3) full day for violating safety rules of a major significance; or 4) Family and Medical Leave or Military Leave absences; or 5) to offset amounts received as payment for jury and witness fees or military pay; or 6) the first or last week of employment in the event you work less than a full week. </w:t>
      </w:r>
    </w:p>
    <w:p w14:paraId="35B013C2" w14:textId="77777777" w:rsidR="00611DF0" w:rsidRPr="001F7CD6" w:rsidRDefault="00611DF0" w:rsidP="00F62DB8">
      <w:pPr>
        <w:spacing w:after="0" w:line="240" w:lineRule="auto"/>
        <w:rPr>
          <w:rFonts w:cstheme="minorHAnsi"/>
          <w:sz w:val="24"/>
          <w:szCs w:val="24"/>
        </w:rPr>
      </w:pPr>
    </w:p>
    <w:p w14:paraId="3EF2D8DC" w14:textId="77777777" w:rsidR="00611DF0" w:rsidRDefault="0099492B" w:rsidP="00F62DB8">
      <w:pPr>
        <w:spacing w:after="0" w:line="240" w:lineRule="auto"/>
        <w:rPr>
          <w:rFonts w:cstheme="minorHAnsi"/>
          <w:sz w:val="24"/>
          <w:szCs w:val="24"/>
        </w:rPr>
      </w:pPr>
      <w:r w:rsidRPr="001F7CD6">
        <w:rPr>
          <w:rFonts w:cstheme="minorHAnsi"/>
          <w:sz w:val="24"/>
          <w:szCs w:val="24"/>
        </w:rPr>
        <w:t>If you are an exempt employee, i</w:t>
      </w:r>
      <w:r w:rsidR="00611DF0" w:rsidRPr="001F7CD6">
        <w:rPr>
          <w:rFonts w:cstheme="minorHAnsi"/>
          <w:sz w:val="24"/>
          <w:szCs w:val="24"/>
        </w:rPr>
        <w:t xml:space="preserve">n any workweek in which you performed any work, your </w:t>
      </w:r>
      <w:r w:rsidRPr="001F7CD6">
        <w:rPr>
          <w:rFonts w:cstheme="minorHAnsi"/>
          <w:sz w:val="24"/>
          <w:szCs w:val="24"/>
        </w:rPr>
        <w:t>salary</w:t>
      </w:r>
      <w:r w:rsidR="00611DF0" w:rsidRPr="001F7CD6">
        <w:rPr>
          <w:rFonts w:cstheme="minorHAnsi"/>
          <w:sz w:val="24"/>
          <w:szCs w:val="24"/>
        </w:rPr>
        <w:t xml:space="preserve"> will not be reduced for any of the following reasons: 1) partial day absences for personal reasons, sickness or disability; or 2) your absence because the facility is closed on a scheduled work day; or 3) your absence because of the County's operating requirements; or 4) absences for jury duty, attendance as a witness, or military leave in any week in  which you have performed any work; or 5) any other deductions prohibited by state or federal law. </w:t>
      </w:r>
    </w:p>
    <w:p w14:paraId="05765288" w14:textId="77777777" w:rsidR="00F62DB8" w:rsidRPr="001F7CD6" w:rsidRDefault="00F62DB8" w:rsidP="00F62DB8">
      <w:pPr>
        <w:spacing w:after="0" w:line="240" w:lineRule="auto"/>
        <w:rPr>
          <w:rFonts w:cstheme="minorHAnsi"/>
          <w:sz w:val="24"/>
          <w:szCs w:val="24"/>
        </w:rPr>
      </w:pPr>
    </w:p>
    <w:p w14:paraId="2748E062" w14:textId="77777777" w:rsidR="00611DF0" w:rsidRDefault="0099492B" w:rsidP="00F62DB8">
      <w:pPr>
        <w:spacing w:after="0" w:line="240" w:lineRule="auto"/>
        <w:rPr>
          <w:rFonts w:cstheme="minorHAnsi"/>
          <w:sz w:val="24"/>
          <w:szCs w:val="24"/>
        </w:rPr>
      </w:pPr>
      <w:r w:rsidRPr="001F7CD6">
        <w:rPr>
          <w:rFonts w:cstheme="minorHAnsi"/>
          <w:sz w:val="24"/>
          <w:szCs w:val="24"/>
        </w:rPr>
        <w:t>P</w:t>
      </w:r>
      <w:r w:rsidR="00611DF0" w:rsidRPr="001F7CD6">
        <w:rPr>
          <w:rFonts w:cstheme="minorHAnsi"/>
          <w:sz w:val="24"/>
          <w:szCs w:val="24"/>
        </w:rPr>
        <w:t>lease note: it is not an improper deduction to reduce an employee's accrued vacation, personal or other forms of paid time off for full or partial day absences for personal reasons, sickness or disability.</w:t>
      </w:r>
    </w:p>
    <w:p w14:paraId="31D4D330" w14:textId="77777777" w:rsidR="00F62DB8" w:rsidRPr="001F7CD6" w:rsidRDefault="00F62DB8" w:rsidP="00F62DB8">
      <w:pPr>
        <w:spacing w:after="0" w:line="240" w:lineRule="auto"/>
        <w:rPr>
          <w:rFonts w:cstheme="minorHAnsi"/>
          <w:sz w:val="24"/>
          <w:szCs w:val="24"/>
        </w:rPr>
      </w:pPr>
    </w:p>
    <w:p w14:paraId="4CB6AC22" w14:textId="44C723FB" w:rsidR="00611DF0" w:rsidRPr="001F7CD6" w:rsidRDefault="00611DF0" w:rsidP="00F62DB8">
      <w:pPr>
        <w:spacing w:after="0" w:line="240" w:lineRule="auto"/>
        <w:rPr>
          <w:rFonts w:cstheme="minorHAnsi"/>
          <w:sz w:val="24"/>
          <w:szCs w:val="24"/>
        </w:rPr>
      </w:pPr>
      <w:r w:rsidRPr="001F7CD6">
        <w:rPr>
          <w:rFonts w:cstheme="minorHAnsi"/>
          <w:sz w:val="24"/>
          <w:szCs w:val="24"/>
        </w:rPr>
        <w:t>If you have questions about deductions from your pay, please immediately contact your supervisor. If you believe you have been subject to any improper deductions or your pay does not accurately reflect your hours worked, you should immediately rep</w:t>
      </w:r>
      <w:r w:rsidR="0022448A" w:rsidRPr="001F7CD6">
        <w:rPr>
          <w:rFonts w:cstheme="minorHAnsi"/>
          <w:sz w:val="24"/>
          <w:szCs w:val="24"/>
        </w:rPr>
        <w:t xml:space="preserve">ort the matter to </w:t>
      </w:r>
      <w:r w:rsidR="00684496">
        <w:rPr>
          <w:rFonts w:cstheme="minorHAnsi"/>
          <w:sz w:val="24"/>
          <w:szCs w:val="24"/>
        </w:rPr>
        <w:t>the Treasurer’s office</w:t>
      </w:r>
      <w:r w:rsidRPr="001F7CD6">
        <w:rPr>
          <w:rFonts w:cstheme="minorHAnsi"/>
          <w:sz w:val="24"/>
          <w:szCs w:val="24"/>
        </w:rPr>
        <w:t xml:space="preserve">. If you are unsure of </w:t>
      </w:r>
      <w:r w:rsidR="008A1C72" w:rsidRPr="001F7CD6">
        <w:rPr>
          <w:rFonts w:cstheme="minorHAnsi"/>
          <w:sz w:val="24"/>
          <w:szCs w:val="24"/>
        </w:rPr>
        <w:t>who</w:t>
      </w:r>
      <w:r w:rsidRPr="001F7CD6">
        <w:rPr>
          <w:rFonts w:cstheme="minorHAnsi"/>
          <w:sz w:val="24"/>
          <w:szCs w:val="24"/>
        </w:rPr>
        <w:t xml:space="preserve"> to contact or if you have not received a satisfactory response within five business days after reporting the incident, please immediately contact the County Attorney.</w:t>
      </w:r>
      <w:r w:rsidR="00D51734" w:rsidRPr="001F7CD6">
        <w:rPr>
          <w:rFonts w:cstheme="minorHAnsi"/>
          <w:sz w:val="24"/>
          <w:szCs w:val="24"/>
        </w:rPr>
        <w:t xml:space="preserve"> </w:t>
      </w:r>
      <w:r w:rsidRPr="001F7CD6">
        <w:rPr>
          <w:rFonts w:cstheme="minorHAnsi"/>
          <w:sz w:val="24"/>
          <w:szCs w:val="24"/>
        </w:rPr>
        <w:t xml:space="preserve">Every report will be fully investigated and corrective action will be taken where appropriate, up to and including discharge for any employee(s) who violates this policy. In addition, the County will not allow any form of retaliation against individuals who report alleged violations of this policy or who cooperate in the County's investigation of such reports. Retaliation is unacceptable, and any form of retaliation in violation of this policy </w:t>
      </w:r>
      <w:r w:rsidR="0099492B" w:rsidRPr="001F7CD6">
        <w:rPr>
          <w:rFonts w:cstheme="minorHAnsi"/>
          <w:sz w:val="24"/>
          <w:szCs w:val="24"/>
        </w:rPr>
        <w:t>may</w:t>
      </w:r>
      <w:r w:rsidRPr="001F7CD6">
        <w:rPr>
          <w:rFonts w:cstheme="minorHAnsi"/>
          <w:sz w:val="24"/>
          <w:szCs w:val="24"/>
        </w:rPr>
        <w:t xml:space="preserve"> result in disciplinary action, up to and including termination.</w:t>
      </w:r>
    </w:p>
    <w:p w14:paraId="16F66A13" w14:textId="77777777" w:rsidR="000F1FA5" w:rsidRPr="00E946ED" w:rsidRDefault="00A95AF5" w:rsidP="00F62DB8">
      <w:pPr>
        <w:pStyle w:val="Heading3"/>
        <w:spacing w:before="240" w:after="240"/>
        <w:rPr>
          <w:rFonts w:asciiTheme="minorHAnsi" w:hAnsiTheme="minorHAnsi" w:cstheme="minorHAnsi"/>
          <w:b/>
          <w:u w:val="single"/>
        </w:rPr>
      </w:pPr>
      <w:bookmarkStart w:id="40" w:name="_Toc61014713"/>
      <w:r w:rsidRPr="00E946ED">
        <w:rPr>
          <w:rFonts w:asciiTheme="minorHAnsi" w:hAnsiTheme="minorHAnsi" w:cstheme="minorHAnsi"/>
          <w:b/>
        </w:rPr>
        <w:t xml:space="preserve">2A-2 </w:t>
      </w:r>
      <w:r w:rsidR="000167E5" w:rsidRPr="00E946ED">
        <w:rPr>
          <w:rFonts w:asciiTheme="minorHAnsi" w:hAnsiTheme="minorHAnsi" w:cstheme="minorHAnsi"/>
          <w:b/>
          <w:u w:val="single"/>
        </w:rPr>
        <w:t xml:space="preserve">INTERNAL REVENUE SERVICE </w:t>
      </w:r>
      <w:r w:rsidR="00EC5E84" w:rsidRPr="00E946ED">
        <w:rPr>
          <w:rFonts w:asciiTheme="minorHAnsi" w:hAnsiTheme="minorHAnsi" w:cstheme="minorHAnsi"/>
          <w:b/>
          <w:u w:val="single"/>
        </w:rPr>
        <w:t>(IRS)</w:t>
      </w:r>
      <w:r w:rsidRPr="00E946ED">
        <w:rPr>
          <w:rFonts w:asciiTheme="minorHAnsi" w:hAnsiTheme="minorHAnsi" w:cstheme="minorHAnsi"/>
          <w:b/>
          <w:u w:val="single"/>
        </w:rPr>
        <w:t xml:space="preserve"> FRINGE BENEFITS</w:t>
      </w:r>
      <w:bookmarkEnd w:id="40"/>
    </w:p>
    <w:p w14:paraId="06500697" w14:textId="12F55359" w:rsidR="00E26FBF" w:rsidRPr="009053EF" w:rsidRDefault="00B236AF" w:rsidP="00F62DB8">
      <w:pPr>
        <w:spacing w:after="0" w:line="240" w:lineRule="auto"/>
        <w:rPr>
          <w:rFonts w:cstheme="minorHAnsi"/>
          <w:sz w:val="24"/>
        </w:rPr>
      </w:pPr>
      <w:r>
        <w:rPr>
          <w:rFonts w:cstheme="minorHAnsi"/>
          <w:sz w:val="24"/>
        </w:rPr>
        <w:t xml:space="preserve">Culberson </w:t>
      </w:r>
      <w:r w:rsidR="00A95AF5" w:rsidRPr="001F7CD6">
        <w:rPr>
          <w:rFonts w:cstheme="minorHAnsi"/>
          <w:sz w:val="24"/>
        </w:rPr>
        <w:t xml:space="preserve">County will comply with the </w:t>
      </w:r>
      <w:smartTag w:uri="urn:schemas-microsoft-com:office:smarttags" w:element="stockticker">
        <w:r w:rsidR="00A95AF5" w:rsidRPr="001F7CD6">
          <w:rPr>
            <w:rFonts w:cstheme="minorHAnsi"/>
            <w:sz w:val="24"/>
          </w:rPr>
          <w:t>IRS</w:t>
        </w:r>
      </w:smartTag>
      <w:r w:rsidR="00A95AF5" w:rsidRPr="001F7CD6">
        <w:rPr>
          <w:rFonts w:cstheme="minorHAnsi"/>
          <w:sz w:val="24"/>
        </w:rPr>
        <w:t xml:space="preserve"> </w:t>
      </w:r>
      <w:r w:rsidR="00EC5E84" w:rsidRPr="001F7CD6">
        <w:rPr>
          <w:rFonts w:cstheme="minorHAnsi"/>
          <w:sz w:val="24"/>
        </w:rPr>
        <w:t>with regard</w:t>
      </w:r>
      <w:r w:rsidR="00A95AF5" w:rsidRPr="001F7CD6">
        <w:rPr>
          <w:rFonts w:cstheme="minorHAnsi"/>
          <w:sz w:val="24"/>
        </w:rPr>
        <w:t xml:space="preserve"> to fringe benefits such as county uniforms, county veh</w:t>
      </w:r>
      <w:r w:rsidR="007725C7">
        <w:rPr>
          <w:rFonts w:cstheme="minorHAnsi"/>
          <w:sz w:val="24"/>
        </w:rPr>
        <w:t xml:space="preserve">icle usage and day-trip meals. </w:t>
      </w:r>
      <w:r w:rsidR="00593900">
        <w:rPr>
          <w:rFonts w:cstheme="minorHAnsi"/>
          <w:sz w:val="24"/>
        </w:rPr>
        <w:t>Employees</w:t>
      </w:r>
      <w:r w:rsidR="00593900" w:rsidRPr="001F7CD6">
        <w:rPr>
          <w:rFonts w:cstheme="minorHAnsi"/>
          <w:sz w:val="24"/>
        </w:rPr>
        <w:t xml:space="preserve"> </w:t>
      </w:r>
      <w:r w:rsidR="00A95AF5" w:rsidRPr="001F7CD6">
        <w:rPr>
          <w:rFonts w:cstheme="minorHAnsi"/>
          <w:sz w:val="24"/>
        </w:rPr>
        <w:t>may be responsible for paying</w:t>
      </w:r>
      <w:r w:rsidR="00EC5E84" w:rsidRPr="001F7CD6">
        <w:rPr>
          <w:rFonts w:cstheme="minorHAnsi"/>
          <w:sz w:val="24"/>
        </w:rPr>
        <w:t xml:space="preserve"> payroll</w:t>
      </w:r>
      <w:r w:rsidR="00A95AF5" w:rsidRPr="001F7CD6">
        <w:rPr>
          <w:rFonts w:cstheme="minorHAnsi"/>
          <w:sz w:val="24"/>
        </w:rPr>
        <w:t xml:space="preserve"> taxes </w:t>
      </w:r>
      <w:r w:rsidR="00EC5E84" w:rsidRPr="001F7CD6">
        <w:rPr>
          <w:rFonts w:cstheme="minorHAnsi"/>
          <w:sz w:val="24"/>
        </w:rPr>
        <w:t>on</w:t>
      </w:r>
      <w:r w:rsidR="00A95AF5" w:rsidRPr="001F7CD6">
        <w:rPr>
          <w:rFonts w:cstheme="minorHAnsi"/>
          <w:sz w:val="24"/>
        </w:rPr>
        <w:t xml:space="preserve"> such fringe benefits.</w:t>
      </w:r>
    </w:p>
    <w:p w14:paraId="47197E5C" w14:textId="77777777" w:rsidR="00A95AF5" w:rsidRPr="00E946ED" w:rsidRDefault="00A95AF5" w:rsidP="00F62DB8">
      <w:pPr>
        <w:pStyle w:val="Heading3"/>
        <w:spacing w:before="240" w:after="240"/>
        <w:rPr>
          <w:rFonts w:asciiTheme="minorHAnsi" w:hAnsiTheme="minorHAnsi" w:cstheme="minorHAnsi"/>
        </w:rPr>
      </w:pPr>
      <w:bookmarkStart w:id="41" w:name="_Toc61014714"/>
      <w:r w:rsidRPr="00E946ED">
        <w:rPr>
          <w:rFonts w:asciiTheme="minorHAnsi" w:hAnsiTheme="minorHAnsi" w:cstheme="minorHAnsi"/>
          <w:b/>
        </w:rPr>
        <w:t xml:space="preserve">2A-3 </w:t>
      </w:r>
      <w:r w:rsidRPr="00E946ED">
        <w:rPr>
          <w:rFonts w:asciiTheme="minorHAnsi" w:hAnsiTheme="minorHAnsi" w:cstheme="minorHAnsi"/>
          <w:b/>
          <w:u w:val="single"/>
        </w:rPr>
        <w:t>COMPENSATION</w:t>
      </w:r>
      <w:bookmarkEnd w:id="41"/>
    </w:p>
    <w:p w14:paraId="38116F68" w14:textId="54B87263" w:rsidR="00A95AF5" w:rsidRDefault="00B236AF" w:rsidP="00F62DB8">
      <w:pPr>
        <w:spacing w:after="0" w:line="240" w:lineRule="auto"/>
        <w:rPr>
          <w:rFonts w:cstheme="minorHAnsi"/>
          <w:sz w:val="24"/>
          <w:szCs w:val="24"/>
        </w:rPr>
      </w:pPr>
      <w:r>
        <w:rPr>
          <w:rFonts w:cstheme="minorHAnsi"/>
          <w:sz w:val="24"/>
          <w:szCs w:val="24"/>
        </w:rPr>
        <w:t xml:space="preserve">Culberson </w:t>
      </w:r>
      <w:r w:rsidR="00A95AF5" w:rsidRPr="001F7CD6">
        <w:rPr>
          <w:rFonts w:cstheme="minorHAnsi"/>
          <w:sz w:val="24"/>
          <w:szCs w:val="24"/>
        </w:rPr>
        <w:t xml:space="preserve">County Commissioners Court annually sets the maximum compensation for each employee in accordance with Texas State Law. </w:t>
      </w:r>
    </w:p>
    <w:p w14:paraId="0FEBB669" w14:textId="77777777" w:rsidR="00F62DB8" w:rsidRPr="001F7CD6" w:rsidRDefault="00F62DB8" w:rsidP="00F62DB8">
      <w:pPr>
        <w:spacing w:after="0" w:line="240" w:lineRule="auto"/>
        <w:rPr>
          <w:rFonts w:cstheme="minorHAnsi"/>
          <w:sz w:val="24"/>
          <w:szCs w:val="24"/>
        </w:rPr>
      </w:pPr>
    </w:p>
    <w:p w14:paraId="60C19483" w14:textId="27BA887F" w:rsidR="00A95AF5" w:rsidRDefault="00B236AF" w:rsidP="00F62DB8">
      <w:pPr>
        <w:spacing w:after="0" w:line="240" w:lineRule="auto"/>
        <w:rPr>
          <w:rFonts w:cstheme="minorHAnsi"/>
          <w:sz w:val="24"/>
          <w:szCs w:val="24"/>
        </w:rPr>
      </w:pPr>
      <w:r>
        <w:rPr>
          <w:rFonts w:cstheme="minorHAnsi"/>
          <w:sz w:val="24"/>
          <w:szCs w:val="24"/>
        </w:rPr>
        <w:lastRenderedPageBreak/>
        <w:t xml:space="preserve">Culberson </w:t>
      </w:r>
      <w:r w:rsidR="00A95AF5" w:rsidRPr="001F7CD6">
        <w:rPr>
          <w:rFonts w:cstheme="minorHAnsi"/>
          <w:sz w:val="24"/>
          <w:szCs w:val="24"/>
        </w:rPr>
        <w:t>County complies with the Fair Labor Standards Acts as outlined in the Fair Labor Standards Safe Harbor policy.</w:t>
      </w:r>
    </w:p>
    <w:p w14:paraId="194A2FA8" w14:textId="41BA828D" w:rsidR="00B32138" w:rsidRPr="0063099F" w:rsidRDefault="00B32138" w:rsidP="003F73AA">
      <w:pPr>
        <w:spacing w:after="0" w:line="240" w:lineRule="auto"/>
        <w:rPr>
          <w:rFonts w:cstheme="minorHAnsi"/>
          <w:sz w:val="24"/>
          <w:szCs w:val="24"/>
          <w:u w:val="single"/>
        </w:rPr>
      </w:pPr>
    </w:p>
    <w:p w14:paraId="4E130A6F" w14:textId="77777777" w:rsidR="00823FA4" w:rsidRPr="001F7CD6" w:rsidRDefault="00A95AF5" w:rsidP="003F73AA">
      <w:pPr>
        <w:spacing w:after="0" w:line="240" w:lineRule="auto"/>
        <w:rPr>
          <w:rFonts w:cstheme="minorHAnsi"/>
          <w:i/>
          <w:sz w:val="24"/>
        </w:rPr>
      </w:pPr>
      <w:r w:rsidRPr="001F7CD6">
        <w:rPr>
          <w:rFonts w:cstheme="minorHAnsi"/>
          <w:sz w:val="24"/>
          <w:szCs w:val="24"/>
        </w:rPr>
        <w:t xml:space="preserve">Law Enforcement personnel are </w:t>
      </w:r>
      <w:r w:rsidR="00EC5E84" w:rsidRPr="001F7CD6">
        <w:rPr>
          <w:rFonts w:cstheme="minorHAnsi"/>
          <w:sz w:val="24"/>
          <w:szCs w:val="24"/>
        </w:rPr>
        <w:t>treated</w:t>
      </w:r>
      <w:r w:rsidRPr="001F7CD6">
        <w:rPr>
          <w:rFonts w:cstheme="minorHAnsi"/>
          <w:sz w:val="24"/>
          <w:szCs w:val="24"/>
        </w:rPr>
        <w:t xml:space="preserve"> in accordance with the 207(k) exemption under</w:t>
      </w:r>
      <w:r w:rsidR="009347D9">
        <w:rPr>
          <w:rFonts w:cstheme="minorHAnsi"/>
          <w:sz w:val="24"/>
          <w:szCs w:val="24"/>
        </w:rPr>
        <w:t xml:space="preserve"> the Fair Labor Standards Act. </w:t>
      </w:r>
      <w:r w:rsidRPr="001F7CD6">
        <w:rPr>
          <w:rFonts w:cstheme="minorHAnsi"/>
          <w:sz w:val="24"/>
          <w:szCs w:val="24"/>
        </w:rPr>
        <w:t>The Commissioners Co</w:t>
      </w:r>
      <w:r w:rsidR="009347D9">
        <w:rPr>
          <w:rFonts w:cstheme="minorHAnsi"/>
          <w:sz w:val="24"/>
          <w:szCs w:val="24"/>
        </w:rPr>
        <w:t>urt has adopted this exemption.</w:t>
      </w:r>
      <w:r w:rsidRPr="001F7CD6">
        <w:rPr>
          <w:rFonts w:cstheme="minorHAnsi"/>
          <w:sz w:val="24"/>
          <w:szCs w:val="24"/>
        </w:rPr>
        <w:t xml:space="preserve"> </w:t>
      </w:r>
      <w:r w:rsidR="00823FA4" w:rsidRPr="001F7CD6">
        <w:rPr>
          <w:rFonts w:cstheme="minorHAnsi"/>
          <w:i/>
          <w:sz w:val="24"/>
          <w:szCs w:val="24"/>
        </w:rPr>
        <w:t>(See Policy Below)</w:t>
      </w:r>
    </w:p>
    <w:p w14:paraId="4B842C53" w14:textId="77777777" w:rsidR="003F73AA" w:rsidRDefault="003F73AA" w:rsidP="003F73AA">
      <w:pPr>
        <w:spacing w:after="0" w:line="240" w:lineRule="auto"/>
        <w:rPr>
          <w:rFonts w:cstheme="minorHAnsi"/>
          <w:sz w:val="24"/>
          <w:szCs w:val="24"/>
        </w:rPr>
      </w:pPr>
    </w:p>
    <w:p w14:paraId="28A54A7D" w14:textId="77777777" w:rsidR="00FC6674" w:rsidRPr="001F7CD6" w:rsidRDefault="00A95AF5" w:rsidP="003F73AA">
      <w:pPr>
        <w:spacing w:after="0" w:line="240" w:lineRule="auto"/>
        <w:rPr>
          <w:rFonts w:cstheme="minorHAnsi"/>
          <w:sz w:val="24"/>
          <w:szCs w:val="24"/>
        </w:rPr>
      </w:pPr>
      <w:r w:rsidRPr="001F7CD6">
        <w:rPr>
          <w:rFonts w:cstheme="minorHAnsi"/>
          <w:sz w:val="24"/>
          <w:szCs w:val="24"/>
        </w:rPr>
        <w:t>All non-exempt County employees shall be paid an</w:t>
      </w:r>
      <w:r w:rsidR="00181429" w:rsidRPr="001F7CD6">
        <w:rPr>
          <w:rFonts w:cstheme="minorHAnsi"/>
          <w:sz w:val="24"/>
          <w:szCs w:val="24"/>
        </w:rPr>
        <w:t xml:space="preserve"> </w:t>
      </w:r>
      <w:r w:rsidRPr="001F7CD6">
        <w:rPr>
          <w:rFonts w:cstheme="minorHAnsi"/>
          <w:sz w:val="24"/>
          <w:szCs w:val="24"/>
        </w:rPr>
        <w:t xml:space="preserve">hourly </w:t>
      </w:r>
      <w:r w:rsidR="00823FA4" w:rsidRPr="001F7CD6">
        <w:rPr>
          <w:rFonts w:cstheme="minorHAnsi"/>
          <w:sz w:val="24"/>
          <w:szCs w:val="24"/>
        </w:rPr>
        <w:t>wage</w:t>
      </w:r>
      <w:r w:rsidRPr="001F7CD6">
        <w:rPr>
          <w:rFonts w:cstheme="minorHAnsi"/>
          <w:sz w:val="24"/>
          <w:szCs w:val="24"/>
        </w:rPr>
        <w:t xml:space="preserve">. </w:t>
      </w:r>
    </w:p>
    <w:p w14:paraId="68276B2F" w14:textId="77777777" w:rsidR="003F73AA" w:rsidRDefault="003F73AA" w:rsidP="003F73AA">
      <w:pPr>
        <w:spacing w:after="0" w:line="240" w:lineRule="auto"/>
        <w:rPr>
          <w:rFonts w:cstheme="minorHAnsi"/>
          <w:sz w:val="24"/>
          <w:szCs w:val="24"/>
        </w:rPr>
      </w:pPr>
    </w:p>
    <w:p w14:paraId="4B47D8BE" w14:textId="72A811A1" w:rsidR="00FC6674" w:rsidRPr="001F7CD6" w:rsidRDefault="00A95AF5" w:rsidP="003F73AA">
      <w:pPr>
        <w:spacing w:after="0" w:line="240" w:lineRule="auto"/>
        <w:rPr>
          <w:rFonts w:cstheme="minorHAnsi"/>
          <w:b/>
          <w:sz w:val="24"/>
          <w:szCs w:val="24"/>
        </w:rPr>
      </w:pPr>
      <w:r w:rsidRPr="001F7CD6">
        <w:rPr>
          <w:rFonts w:cstheme="minorHAnsi"/>
          <w:sz w:val="24"/>
          <w:szCs w:val="24"/>
        </w:rPr>
        <w:t>Some employees may have the classification</w:t>
      </w:r>
      <w:r w:rsidR="00181429" w:rsidRPr="001F7CD6">
        <w:rPr>
          <w:rFonts w:cstheme="minorHAnsi"/>
          <w:sz w:val="24"/>
          <w:szCs w:val="24"/>
        </w:rPr>
        <w:t xml:space="preserve"> </w:t>
      </w:r>
      <w:r w:rsidRPr="001F7CD6">
        <w:rPr>
          <w:rFonts w:cstheme="minorHAnsi"/>
          <w:sz w:val="24"/>
          <w:szCs w:val="24"/>
        </w:rPr>
        <w:t>of hourly employees paid on a salary basis</w:t>
      </w:r>
      <w:r w:rsidR="000F1FA5" w:rsidRPr="001F7CD6">
        <w:rPr>
          <w:rFonts w:cstheme="minorHAnsi"/>
          <w:sz w:val="24"/>
          <w:szCs w:val="24"/>
        </w:rPr>
        <w:t>, but they remain non-exempt for FLSA purposes</w:t>
      </w:r>
      <w:r w:rsidRPr="001F7CD6">
        <w:rPr>
          <w:rFonts w:cstheme="minorHAnsi"/>
          <w:sz w:val="24"/>
          <w:szCs w:val="24"/>
        </w:rPr>
        <w:t xml:space="preserve">. </w:t>
      </w:r>
      <w:r w:rsidR="00FC6674" w:rsidRPr="001F7CD6">
        <w:rPr>
          <w:rFonts w:cstheme="minorHAnsi"/>
          <w:sz w:val="24"/>
          <w:szCs w:val="24"/>
        </w:rPr>
        <w:t xml:space="preserve">For full time non-exempt employees, the monthly salary compensates the employee for all hours worked up to 40 in each workweek of the month. </w:t>
      </w:r>
    </w:p>
    <w:p w14:paraId="1E52D5BB" w14:textId="77777777" w:rsidR="003F73AA" w:rsidRDefault="003F73AA" w:rsidP="003F73AA">
      <w:pPr>
        <w:spacing w:after="0" w:line="240" w:lineRule="auto"/>
        <w:rPr>
          <w:rFonts w:cstheme="minorHAnsi"/>
          <w:sz w:val="24"/>
          <w:szCs w:val="24"/>
        </w:rPr>
      </w:pPr>
    </w:p>
    <w:p w14:paraId="6ADE1F34" w14:textId="4502E452" w:rsidR="00A95AF5" w:rsidRPr="0063099F" w:rsidRDefault="00A95AF5" w:rsidP="003F73AA">
      <w:pPr>
        <w:spacing w:after="0" w:line="240" w:lineRule="auto"/>
        <w:rPr>
          <w:rFonts w:cstheme="minorHAnsi"/>
          <w:sz w:val="24"/>
          <w:szCs w:val="24"/>
        </w:rPr>
      </w:pPr>
      <w:r w:rsidRPr="001F7CD6">
        <w:rPr>
          <w:rFonts w:cstheme="minorHAnsi"/>
          <w:sz w:val="24"/>
          <w:szCs w:val="24"/>
        </w:rPr>
        <w:t xml:space="preserve">For part time regular employees, the monthly salary compensates the employee for all hours worked in </w:t>
      </w:r>
      <w:r w:rsidR="00823FA4" w:rsidRPr="001F7CD6">
        <w:rPr>
          <w:rFonts w:cstheme="minorHAnsi"/>
          <w:sz w:val="24"/>
          <w:szCs w:val="24"/>
        </w:rPr>
        <w:t>each</w:t>
      </w:r>
      <w:r w:rsidRPr="001F7CD6">
        <w:rPr>
          <w:rFonts w:cstheme="minorHAnsi"/>
          <w:sz w:val="24"/>
          <w:szCs w:val="24"/>
        </w:rPr>
        <w:t xml:space="preserve"> workweek </w:t>
      </w:r>
      <w:r w:rsidR="00823FA4" w:rsidRPr="001F7CD6">
        <w:rPr>
          <w:rFonts w:cstheme="minorHAnsi"/>
          <w:sz w:val="24"/>
          <w:szCs w:val="24"/>
        </w:rPr>
        <w:t xml:space="preserve">of that month </w:t>
      </w:r>
      <w:r w:rsidRPr="001F7CD6">
        <w:rPr>
          <w:rFonts w:cstheme="minorHAnsi"/>
          <w:sz w:val="24"/>
          <w:szCs w:val="24"/>
        </w:rPr>
        <w:t>up to the amount designated by the County for the position</w:t>
      </w:r>
      <w:r w:rsidR="00FC6674" w:rsidRPr="0063099F">
        <w:rPr>
          <w:rFonts w:cstheme="minorHAnsi"/>
          <w:sz w:val="24"/>
          <w:szCs w:val="24"/>
        </w:rPr>
        <w:t>.</w:t>
      </w:r>
    </w:p>
    <w:p w14:paraId="665FF78A" w14:textId="77777777" w:rsidR="003F73AA" w:rsidRDefault="003F73AA" w:rsidP="003F73AA">
      <w:pPr>
        <w:spacing w:after="0" w:line="240" w:lineRule="auto"/>
        <w:rPr>
          <w:rFonts w:cstheme="minorHAnsi"/>
          <w:sz w:val="24"/>
          <w:szCs w:val="24"/>
        </w:rPr>
      </w:pPr>
    </w:p>
    <w:p w14:paraId="0AA84779" w14:textId="77777777" w:rsidR="00A95AF5" w:rsidRDefault="00A95AF5" w:rsidP="003F73AA">
      <w:pPr>
        <w:spacing w:after="0" w:line="240" w:lineRule="auto"/>
        <w:rPr>
          <w:rFonts w:cstheme="minorHAnsi"/>
          <w:sz w:val="24"/>
          <w:szCs w:val="24"/>
        </w:rPr>
      </w:pPr>
      <w:r w:rsidRPr="001F7CD6">
        <w:rPr>
          <w:rFonts w:cstheme="minorHAnsi"/>
          <w:sz w:val="24"/>
          <w:szCs w:val="24"/>
        </w:rPr>
        <w:t xml:space="preserve">Temporary employees shall be paid hourly at least the </w:t>
      </w:r>
      <w:r w:rsidR="00181429" w:rsidRPr="001F7CD6">
        <w:rPr>
          <w:rFonts w:cstheme="minorHAnsi"/>
          <w:sz w:val="24"/>
          <w:szCs w:val="24"/>
        </w:rPr>
        <w:t>m</w:t>
      </w:r>
      <w:r w:rsidRPr="001F7CD6">
        <w:rPr>
          <w:rFonts w:cstheme="minorHAnsi"/>
          <w:sz w:val="24"/>
          <w:szCs w:val="24"/>
        </w:rPr>
        <w:t>inimum wage established by the Fair Labor Standards Act, as amended.</w:t>
      </w:r>
    </w:p>
    <w:p w14:paraId="74CA945E" w14:textId="77777777" w:rsidR="00180BE1" w:rsidRDefault="00180BE1" w:rsidP="003F73AA">
      <w:pPr>
        <w:spacing w:after="0" w:line="240" w:lineRule="auto"/>
        <w:rPr>
          <w:rFonts w:cstheme="minorHAnsi"/>
          <w:sz w:val="24"/>
          <w:szCs w:val="24"/>
        </w:rPr>
      </w:pPr>
    </w:p>
    <w:p w14:paraId="1AAAC8D2" w14:textId="77777777" w:rsidR="00180BE1" w:rsidRPr="00180BE1" w:rsidRDefault="00180BE1" w:rsidP="00180BE1">
      <w:pPr>
        <w:spacing w:after="0" w:line="240" w:lineRule="auto"/>
        <w:rPr>
          <w:rFonts w:cstheme="minorHAnsi"/>
          <w:sz w:val="24"/>
          <w:szCs w:val="24"/>
        </w:rPr>
      </w:pPr>
      <w:r w:rsidRPr="00180BE1">
        <w:rPr>
          <w:rFonts w:cstheme="minorHAnsi"/>
          <w:sz w:val="24"/>
          <w:szCs w:val="24"/>
        </w:rPr>
        <w:t>I</w:t>
      </w:r>
      <w:r w:rsidRPr="00180BE1">
        <w:rPr>
          <w:sz w:val="24"/>
          <w:szCs w:val="24"/>
        </w:rPr>
        <w:t>n the event of a major disaster where the County Judge has issued a disaster declaration and it has been extended by the Commissioners' Court, in order for the County to be reimbursed by FEMA, all salaried employees will be calculated in the same manner as hourly employees for the duration of the disaster incident and the disaster declaration is rescinded or allowed to expire.</w:t>
      </w:r>
    </w:p>
    <w:p w14:paraId="24E6DEB5" w14:textId="77777777" w:rsidR="007A705A" w:rsidRPr="00E946ED" w:rsidRDefault="007F2A56" w:rsidP="00E946ED">
      <w:pPr>
        <w:pStyle w:val="Heading3"/>
        <w:spacing w:before="240" w:after="240"/>
        <w:rPr>
          <w:rFonts w:asciiTheme="minorHAnsi" w:hAnsiTheme="minorHAnsi" w:cstheme="minorHAnsi"/>
        </w:rPr>
      </w:pPr>
      <w:bookmarkStart w:id="42" w:name="_Toc61014715"/>
      <w:r w:rsidRPr="00E946ED">
        <w:rPr>
          <w:rFonts w:asciiTheme="minorHAnsi" w:hAnsiTheme="minorHAnsi" w:cstheme="minorHAnsi"/>
          <w:b/>
        </w:rPr>
        <w:t xml:space="preserve">2A-4 </w:t>
      </w:r>
      <w:r w:rsidRPr="00E946ED">
        <w:rPr>
          <w:rFonts w:asciiTheme="minorHAnsi" w:hAnsiTheme="minorHAnsi" w:cstheme="minorHAnsi"/>
          <w:b/>
          <w:u w:val="single"/>
        </w:rPr>
        <w:t>PAYROLL DEDUCTIONS</w:t>
      </w:r>
      <w:bookmarkEnd w:id="42"/>
    </w:p>
    <w:p w14:paraId="47FA84FE" w14:textId="77777777" w:rsidR="00FD6E5D" w:rsidRDefault="00FD6E5D" w:rsidP="003F73AA">
      <w:pPr>
        <w:spacing w:after="0" w:line="240" w:lineRule="auto"/>
        <w:rPr>
          <w:rFonts w:cstheme="minorHAnsi"/>
          <w:sz w:val="24"/>
        </w:rPr>
      </w:pPr>
      <w:r w:rsidRPr="001F7CD6">
        <w:rPr>
          <w:rFonts w:cstheme="minorHAnsi"/>
          <w:sz w:val="24"/>
        </w:rPr>
        <w:t>Deductions shall be made from each employee’s paycheck for federal withholding, social security, Medicare, and any other deductions required by law.</w:t>
      </w:r>
    </w:p>
    <w:p w14:paraId="70CCE9CC" w14:textId="77777777" w:rsidR="003F73AA" w:rsidRPr="001F7CD6" w:rsidRDefault="003F73AA" w:rsidP="003F73AA">
      <w:pPr>
        <w:spacing w:after="0" w:line="240" w:lineRule="auto"/>
        <w:rPr>
          <w:rFonts w:cstheme="minorHAnsi"/>
          <w:sz w:val="24"/>
        </w:rPr>
      </w:pPr>
    </w:p>
    <w:p w14:paraId="00323C09" w14:textId="2E526A0F" w:rsidR="00FD6E5D" w:rsidRDefault="00FD6E5D" w:rsidP="003F73AA">
      <w:pPr>
        <w:spacing w:after="0" w:line="240" w:lineRule="auto"/>
        <w:rPr>
          <w:rFonts w:cstheme="minorHAnsi"/>
          <w:sz w:val="24"/>
        </w:rPr>
      </w:pPr>
      <w:r w:rsidRPr="001F7CD6">
        <w:rPr>
          <w:rFonts w:cstheme="minorHAnsi"/>
          <w:sz w:val="24"/>
        </w:rPr>
        <w:t>Employees eligible for membership in the Texas County and District Retirement System shall have their contributions to that syste</w:t>
      </w:r>
      <w:r w:rsidR="002B5C25">
        <w:rPr>
          <w:rFonts w:cstheme="minorHAnsi"/>
          <w:sz w:val="24"/>
        </w:rPr>
        <w:t xml:space="preserve">m deducted from each paycheck. </w:t>
      </w:r>
      <w:r w:rsidRPr="001F7CD6">
        <w:rPr>
          <w:rFonts w:cstheme="minorHAnsi"/>
          <w:sz w:val="24"/>
        </w:rPr>
        <w:t>Any optional deduction</w:t>
      </w:r>
      <w:r w:rsidR="009D75CE">
        <w:rPr>
          <w:rFonts w:cstheme="minorHAnsi"/>
          <w:color w:val="365F91" w:themeColor="accent1" w:themeShade="BF"/>
          <w:sz w:val="24"/>
        </w:rPr>
        <w:t>s</w:t>
      </w:r>
      <w:r w:rsidRPr="001F7CD6">
        <w:rPr>
          <w:rFonts w:cstheme="minorHAnsi"/>
          <w:sz w:val="24"/>
        </w:rPr>
        <w:t xml:space="preserve"> authorized by the Commissioners’ Court and approved by </w:t>
      </w:r>
      <w:r w:rsidR="009053EF">
        <w:rPr>
          <w:rFonts w:cstheme="minorHAnsi"/>
          <w:sz w:val="24"/>
        </w:rPr>
        <w:t xml:space="preserve">the employee shall also be made </w:t>
      </w:r>
      <w:r w:rsidRPr="001F7CD6">
        <w:rPr>
          <w:rFonts w:cstheme="minorHAnsi"/>
          <w:sz w:val="24"/>
        </w:rPr>
        <w:t>from the employee’s paycheck.</w:t>
      </w:r>
    </w:p>
    <w:p w14:paraId="2235E1BD" w14:textId="77777777" w:rsidR="003F73AA" w:rsidRPr="001F7CD6" w:rsidRDefault="003F73AA" w:rsidP="003F73AA">
      <w:pPr>
        <w:spacing w:after="0" w:line="240" w:lineRule="auto"/>
        <w:rPr>
          <w:rFonts w:cstheme="minorHAnsi"/>
          <w:sz w:val="24"/>
        </w:rPr>
      </w:pPr>
    </w:p>
    <w:p w14:paraId="0821D98B" w14:textId="0EE55A39" w:rsidR="00FD6E5D" w:rsidRPr="001F7CD6" w:rsidRDefault="00FD6E5D" w:rsidP="003F73AA">
      <w:pPr>
        <w:spacing w:after="0" w:line="240" w:lineRule="auto"/>
        <w:rPr>
          <w:rFonts w:cstheme="minorHAnsi"/>
          <w:sz w:val="24"/>
        </w:rPr>
      </w:pPr>
      <w:r w:rsidRPr="001F7CD6">
        <w:rPr>
          <w:rFonts w:cstheme="minorHAnsi"/>
          <w:sz w:val="24"/>
        </w:rPr>
        <w:t xml:space="preserve">No optional </w:t>
      </w:r>
      <w:r w:rsidRPr="0063099F">
        <w:rPr>
          <w:rFonts w:cstheme="minorHAnsi"/>
          <w:sz w:val="24"/>
        </w:rPr>
        <w:t>deduction</w:t>
      </w:r>
      <w:r w:rsidR="009D75CE" w:rsidRPr="0063099F">
        <w:rPr>
          <w:rFonts w:cstheme="minorHAnsi"/>
          <w:sz w:val="24"/>
        </w:rPr>
        <w:t>s</w:t>
      </w:r>
      <w:r w:rsidRPr="0063099F">
        <w:rPr>
          <w:rFonts w:cstheme="minorHAnsi"/>
          <w:sz w:val="24"/>
        </w:rPr>
        <w:t xml:space="preserve"> </w:t>
      </w:r>
      <w:r w:rsidRPr="001F7CD6">
        <w:rPr>
          <w:rFonts w:cstheme="minorHAnsi"/>
          <w:sz w:val="24"/>
        </w:rPr>
        <w:t>shall be made from an employee’s paycheck unless the employee turns in written authorization for the deduction to th</w:t>
      </w:r>
      <w:r w:rsidR="00FF7304">
        <w:rPr>
          <w:rFonts w:cstheme="minorHAnsi"/>
          <w:sz w:val="24"/>
        </w:rPr>
        <w:t>e Treasurer’s</w:t>
      </w:r>
      <w:r w:rsidRPr="001F7CD6">
        <w:rPr>
          <w:rFonts w:cstheme="minorHAnsi"/>
          <w:sz w:val="24"/>
        </w:rPr>
        <w:t xml:space="preserve"> Office.</w:t>
      </w:r>
    </w:p>
    <w:p w14:paraId="15A36F1B" w14:textId="77777777" w:rsidR="00FD6E5D" w:rsidRPr="00E946ED" w:rsidRDefault="00FD6E5D" w:rsidP="00E946ED">
      <w:pPr>
        <w:pStyle w:val="Heading3"/>
        <w:spacing w:before="240" w:after="240"/>
        <w:rPr>
          <w:rFonts w:asciiTheme="minorHAnsi" w:hAnsiTheme="minorHAnsi" w:cstheme="minorHAnsi"/>
        </w:rPr>
      </w:pPr>
      <w:bookmarkStart w:id="43" w:name="_Toc61014716"/>
      <w:r w:rsidRPr="00E946ED">
        <w:rPr>
          <w:rFonts w:asciiTheme="minorHAnsi" w:hAnsiTheme="minorHAnsi" w:cstheme="minorHAnsi"/>
          <w:b/>
        </w:rPr>
        <w:t xml:space="preserve">2A-5 </w:t>
      </w:r>
      <w:smartTag w:uri="urn:schemas-microsoft-com:office:smarttags" w:element="stockticker">
        <w:r w:rsidRPr="00E946ED">
          <w:rPr>
            <w:rFonts w:asciiTheme="minorHAnsi" w:hAnsiTheme="minorHAnsi" w:cstheme="minorHAnsi"/>
            <w:b/>
            <w:u w:val="single"/>
          </w:rPr>
          <w:t>WORK</w:t>
        </w:r>
      </w:smartTag>
      <w:r w:rsidRPr="00E946ED">
        <w:rPr>
          <w:rFonts w:asciiTheme="minorHAnsi" w:hAnsiTheme="minorHAnsi" w:cstheme="minorHAnsi"/>
          <w:b/>
          <w:u w:val="single"/>
        </w:rPr>
        <w:t xml:space="preserve"> WEEKS </w:t>
      </w:r>
      <w:smartTag w:uri="urn:schemas-microsoft-com:office:smarttags" w:element="stockticker">
        <w:r w:rsidRPr="00E946ED">
          <w:rPr>
            <w:rFonts w:asciiTheme="minorHAnsi" w:hAnsiTheme="minorHAnsi" w:cstheme="minorHAnsi"/>
            <w:b/>
            <w:u w:val="single"/>
          </w:rPr>
          <w:t>AND</w:t>
        </w:r>
      </w:smartTag>
      <w:r w:rsidRPr="00E946ED">
        <w:rPr>
          <w:rFonts w:asciiTheme="minorHAnsi" w:hAnsiTheme="minorHAnsi" w:cstheme="minorHAnsi"/>
          <w:b/>
          <w:u w:val="single"/>
        </w:rPr>
        <w:t xml:space="preserve"> </w:t>
      </w:r>
      <w:smartTag w:uri="urn:schemas-microsoft-com:office:smarttags" w:element="stockticker">
        <w:r w:rsidRPr="00E946ED">
          <w:rPr>
            <w:rFonts w:asciiTheme="minorHAnsi" w:hAnsiTheme="minorHAnsi" w:cstheme="minorHAnsi"/>
            <w:b/>
            <w:u w:val="single"/>
          </w:rPr>
          <w:t>WORK</w:t>
        </w:r>
      </w:smartTag>
      <w:r w:rsidRPr="00E946ED">
        <w:rPr>
          <w:rFonts w:asciiTheme="minorHAnsi" w:hAnsiTheme="minorHAnsi" w:cstheme="minorHAnsi"/>
          <w:b/>
          <w:u w:val="single"/>
        </w:rPr>
        <w:t xml:space="preserve"> PERIODS</w:t>
      </w:r>
      <w:bookmarkEnd w:id="43"/>
    </w:p>
    <w:p w14:paraId="39EA2ED5" w14:textId="2C60C9A5" w:rsidR="00E26FBF" w:rsidRPr="001F7CD6" w:rsidRDefault="00FD6E5D" w:rsidP="009053EF">
      <w:pPr>
        <w:spacing w:line="240" w:lineRule="auto"/>
        <w:rPr>
          <w:rFonts w:cstheme="minorHAnsi"/>
          <w:sz w:val="24"/>
        </w:rPr>
      </w:pPr>
      <w:r w:rsidRPr="001F7CD6">
        <w:rPr>
          <w:rFonts w:cstheme="minorHAnsi"/>
          <w:sz w:val="24"/>
        </w:rPr>
        <w:t xml:space="preserve">For purposes of recordkeeping and to determine overtime in compliance with the Fair Labor Standards Act (FLSA), the workweek for </w:t>
      </w:r>
      <w:r w:rsidR="00B236AF">
        <w:rPr>
          <w:rFonts w:cstheme="minorHAnsi"/>
          <w:sz w:val="24"/>
        </w:rPr>
        <w:t xml:space="preserve">Culberson </w:t>
      </w:r>
      <w:r w:rsidRPr="001F7CD6">
        <w:rPr>
          <w:rFonts w:cstheme="minorHAnsi"/>
          <w:sz w:val="24"/>
        </w:rPr>
        <w:t xml:space="preserve">County shall begin at </w:t>
      </w:r>
      <w:smartTag w:uri="urn:schemas-microsoft-com:office:smarttags" w:element="time">
        <w:smartTagPr>
          <w:attr w:name="Minute" w:val="1"/>
          <w:attr w:name="Hour" w:val="0"/>
        </w:smartTagPr>
        <w:r w:rsidRPr="001F7CD6">
          <w:rPr>
            <w:rFonts w:cstheme="minorHAnsi"/>
            <w:sz w:val="24"/>
          </w:rPr>
          <w:t>12:01 a.m.</w:t>
        </w:r>
      </w:smartTag>
      <w:r w:rsidRPr="001F7CD6">
        <w:rPr>
          <w:rFonts w:cstheme="minorHAnsi"/>
          <w:sz w:val="24"/>
        </w:rPr>
        <w:t xml:space="preserve"> on each </w:t>
      </w:r>
      <w:r w:rsidR="00FF7304">
        <w:rPr>
          <w:rFonts w:cstheme="minorHAnsi"/>
          <w:sz w:val="24"/>
        </w:rPr>
        <w:lastRenderedPageBreak/>
        <w:t>Thursday</w:t>
      </w:r>
      <w:r w:rsidRPr="001F7CD6">
        <w:rPr>
          <w:rFonts w:cstheme="minorHAnsi"/>
          <w:sz w:val="24"/>
        </w:rPr>
        <w:t xml:space="preserve"> and end seven (7) consecutive days later (168 hours). Law Enforcement employees who fall under the FLSA 207(k) exemption shall have a work period of </w:t>
      </w:r>
      <w:r w:rsidR="00FF7304">
        <w:rPr>
          <w:rFonts w:cstheme="minorHAnsi"/>
          <w:sz w:val="24"/>
        </w:rPr>
        <w:t>14</w:t>
      </w:r>
      <w:r w:rsidRPr="001F7CD6">
        <w:rPr>
          <w:rFonts w:cstheme="minorHAnsi"/>
          <w:sz w:val="24"/>
        </w:rPr>
        <w:t xml:space="preserve"> days and </w:t>
      </w:r>
      <w:r w:rsidR="00FF7304">
        <w:rPr>
          <w:rFonts w:cstheme="minorHAnsi"/>
          <w:sz w:val="24"/>
        </w:rPr>
        <w:t>80</w:t>
      </w:r>
      <w:r w:rsidRPr="001F7CD6">
        <w:rPr>
          <w:rFonts w:cstheme="minorHAnsi"/>
          <w:sz w:val="24"/>
        </w:rPr>
        <w:t xml:space="preserve"> hours as established by the </w:t>
      </w:r>
      <w:r w:rsidR="00B236AF">
        <w:rPr>
          <w:rFonts w:cstheme="minorHAnsi"/>
          <w:sz w:val="24"/>
        </w:rPr>
        <w:t xml:space="preserve">Culberson </w:t>
      </w:r>
      <w:r w:rsidRPr="001F7CD6">
        <w:rPr>
          <w:rFonts w:cstheme="minorHAnsi"/>
          <w:sz w:val="24"/>
        </w:rPr>
        <w:t xml:space="preserve">County Commissioners Court. </w:t>
      </w:r>
    </w:p>
    <w:p w14:paraId="68137AEB" w14:textId="77777777" w:rsidR="00FD6E5D" w:rsidRPr="00E946ED" w:rsidRDefault="00FD6E5D" w:rsidP="00E946ED">
      <w:pPr>
        <w:pStyle w:val="Heading3"/>
        <w:spacing w:before="240" w:after="240"/>
        <w:rPr>
          <w:rFonts w:asciiTheme="minorHAnsi" w:hAnsiTheme="minorHAnsi" w:cstheme="minorHAnsi"/>
          <w:u w:val="single"/>
        </w:rPr>
      </w:pPr>
      <w:bookmarkStart w:id="44" w:name="_Toc61014717"/>
      <w:r w:rsidRPr="00E946ED">
        <w:rPr>
          <w:rFonts w:asciiTheme="minorHAnsi" w:hAnsiTheme="minorHAnsi" w:cstheme="minorHAnsi"/>
          <w:b/>
        </w:rPr>
        <w:t>2A-</w:t>
      </w:r>
      <w:r w:rsidR="007573F0" w:rsidRPr="00E946ED">
        <w:rPr>
          <w:rFonts w:asciiTheme="minorHAnsi" w:hAnsiTheme="minorHAnsi" w:cstheme="minorHAnsi"/>
          <w:b/>
        </w:rPr>
        <w:t>6</w:t>
      </w:r>
      <w:r w:rsidRPr="00E946ED">
        <w:rPr>
          <w:rFonts w:asciiTheme="minorHAnsi" w:hAnsiTheme="minorHAnsi" w:cstheme="minorHAnsi"/>
          <w:b/>
        </w:rPr>
        <w:t xml:space="preserve"> </w:t>
      </w:r>
      <w:r w:rsidRPr="00E946ED">
        <w:rPr>
          <w:rFonts w:asciiTheme="minorHAnsi" w:hAnsiTheme="minorHAnsi" w:cstheme="minorHAnsi"/>
          <w:b/>
          <w:u w:val="single"/>
        </w:rPr>
        <w:t>TIMESHEETS</w:t>
      </w:r>
      <w:bookmarkEnd w:id="44"/>
    </w:p>
    <w:p w14:paraId="4E5F6588" w14:textId="0E97EAAA" w:rsidR="00FD6E5D" w:rsidRPr="009D75CE" w:rsidRDefault="00FD6E5D" w:rsidP="009053EF">
      <w:pPr>
        <w:spacing w:after="0" w:line="240" w:lineRule="auto"/>
        <w:rPr>
          <w:rFonts w:cstheme="minorHAnsi"/>
          <w:b/>
          <w:color w:val="C00000"/>
          <w:sz w:val="24"/>
        </w:rPr>
      </w:pPr>
      <w:r w:rsidRPr="001F7CD6">
        <w:rPr>
          <w:rFonts w:cstheme="minorHAnsi"/>
          <w:sz w:val="24"/>
        </w:rPr>
        <w:t xml:space="preserve">Each employee </w:t>
      </w:r>
      <w:r w:rsidR="00823FA4" w:rsidRPr="001F7CD6">
        <w:rPr>
          <w:rFonts w:cstheme="minorHAnsi"/>
          <w:sz w:val="24"/>
        </w:rPr>
        <w:t>must</w:t>
      </w:r>
      <w:r w:rsidRPr="001F7CD6">
        <w:rPr>
          <w:rFonts w:cstheme="minorHAnsi"/>
          <w:sz w:val="24"/>
        </w:rPr>
        <w:t xml:space="preserve"> fill out a time sheet to be turned in to their supervisor on th</w:t>
      </w:r>
      <w:r w:rsidR="008569BD">
        <w:rPr>
          <w:rFonts w:cstheme="minorHAnsi"/>
          <w:sz w:val="24"/>
        </w:rPr>
        <w:t>e last day of each pay period</w:t>
      </w:r>
      <w:r w:rsidR="000172FF">
        <w:rPr>
          <w:rFonts w:cstheme="minorHAnsi"/>
          <w:sz w:val="24"/>
        </w:rPr>
        <w:t xml:space="preserve"> before 12 noon, they are then turned into the Treasurer’s office for processing and payment</w:t>
      </w:r>
      <w:r w:rsidR="008569BD">
        <w:rPr>
          <w:rFonts w:cstheme="minorHAnsi"/>
          <w:sz w:val="24"/>
        </w:rPr>
        <w:t xml:space="preserve">. </w:t>
      </w:r>
      <w:r w:rsidR="000172FF">
        <w:rPr>
          <w:rFonts w:cstheme="minorHAnsi"/>
          <w:sz w:val="24"/>
        </w:rPr>
        <w:t xml:space="preserve">At times, the Treasurer’s office may require timesheets be due a few days earlier due to scheduling and days off.  </w:t>
      </w:r>
      <w:r w:rsidRPr="001F7CD6">
        <w:rPr>
          <w:rFonts w:cstheme="minorHAnsi"/>
          <w:sz w:val="24"/>
        </w:rPr>
        <w:t>Failure to complete a timesheet may result</w:t>
      </w:r>
      <w:r w:rsidR="007573F0" w:rsidRPr="001F7CD6">
        <w:rPr>
          <w:rFonts w:cstheme="minorHAnsi"/>
          <w:sz w:val="24"/>
        </w:rPr>
        <w:t xml:space="preserve"> </w:t>
      </w:r>
      <w:r w:rsidRPr="001F7CD6">
        <w:rPr>
          <w:rFonts w:cstheme="minorHAnsi"/>
          <w:sz w:val="24"/>
        </w:rPr>
        <w:t>in an employee only receiving minimum wage payment</w:t>
      </w:r>
      <w:r w:rsidR="007573F0" w:rsidRPr="001F7CD6">
        <w:rPr>
          <w:rFonts w:cstheme="minorHAnsi"/>
          <w:sz w:val="24"/>
        </w:rPr>
        <w:t xml:space="preserve"> </w:t>
      </w:r>
      <w:r w:rsidRPr="001F7CD6">
        <w:rPr>
          <w:rFonts w:cstheme="minorHAnsi"/>
          <w:sz w:val="24"/>
        </w:rPr>
        <w:t xml:space="preserve">until the proper time sheet </w:t>
      </w:r>
      <w:r w:rsidR="00764130" w:rsidRPr="001F7CD6">
        <w:rPr>
          <w:rFonts w:cstheme="minorHAnsi"/>
          <w:sz w:val="24"/>
        </w:rPr>
        <w:t>h</w:t>
      </w:r>
      <w:r w:rsidRPr="001F7CD6">
        <w:rPr>
          <w:rFonts w:cstheme="minorHAnsi"/>
          <w:sz w:val="24"/>
        </w:rPr>
        <w:t>as been completed and turned</w:t>
      </w:r>
      <w:r w:rsidR="007573F0" w:rsidRPr="001F7CD6">
        <w:rPr>
          <w:rFonts w:cstheme="minorHAnsi"/>
          <w:sz w:val="24"/>
        </w:rPr>
        <w:t xml:space="preserve"> </w:t>
      </w:r>
      <w:r w:rsidRPr="001F7CD6">
        <w:rPr>
          <w:rFonts w:cstheme="minorHAnsi"/>
          <w:sz w:val="24"/>
        </w:rPr>
        <w:t>into the payroll department.</w:t>
      </w:r>
      <w:r w:rsidR="00764130" w:rsidRPr="001F7CD6">
        <w:rPr>
          <w:rFonts w:cstheme="minorHAnsi"/>
          <w:sz w:val="24"/>
        </w:rPr>
        <w:t xml:space="preserve"> All corrections will be made on the nex</w:t>
      </w:r>
      <w:r w:rsidR="008569BD">
        <w:rPr>
          <w:rFonts w:cstheme="minorHAnsi"/>
          <w:sz w:val="24"/>
        </w:rPr>
        <w:t xml:space="preserve">t regularly scheduled payroll. </w:t>
      </w:r>
      <w:r w:rsidRPr="001F7CD6">
        <w:rPr>
          <w:rFonts w:cstheme="minorHAnsi"/>
          <w:sz w:val="24"/>
        </w:rPr>
        <w:t>The time sheet prepared by the employee shall show an accurate record of all time worked and leave taken, whether paid or unpaid, for the pay period.</w:t>
      </w:r>
      <w:r w:rsidR="00474467" w:rsidRPr="001F7CD6">
        <w:rPr>
          <w:rFonts w:cstheme="minorHAnsi"/>
          <w:sz w:val="24"/>
        </w:rPr>
        <w:t xml:space="preserve"> </w:t>
      </w:r>
      <w:r w:rsidRPr="001F7CD6">
        <w:rPr>
          <w:rFonts w:cstheme="minorHAnsi"/>
          <w:sz w:val="24"/>
        </w:rPr>
        <w:t>Time sheets are governmental documents and as such require accurate and truthful information</w:t>
      </w:r>
      <w:r w:rsidR="008569BD">
        <w:rPr>
          <w:rFonts w:cstheme="minorHAnsi"/>
          <w:sz w:val="24"/>
        </w:rPr>
        <w:t xml:space="preserve">. </w:t>
      </w:r>
      <w:r w:rsidRPr="001F7CD6">
        <w:rPr>
          <w:rFonts w:cstheme="minorHAnsi"/>
          <w:sz w:val="24"/>
        </w:rPr>
        <w:t xml:space="preserve">Falsifying a time sheet, a governmental record is a </w:t>
      </w:r>
      <w:r w:rsidR="008569BD">
        <w:rPr>
          <w:rFonts w:cstheme="minorHAnsi"/>
          <w:sz w:val="24"/>
        </w:rPr>
        <w:t>criminal offense</w:t>
      </w:r>
      <w:r w:rsidR="008569BD" w:rsidRPr="00644C47">
        <w:rPr>
          <w:rFonts w:cstheme="minorHAnsi"/>
          <w:sz w:val="24"/>
        </w:rPr>
        <w:t>.</w:t>
      </w:r>
      <w:r w:rsidR="00644C47">
        <w:rPr>
          <w:rFonts w:cstheme="minorHAnsi"/>
          <w:sz w:val="24"/>
        </w:rPr>
        <w:t xml:space="preserve"> </w:t>
      </w:r>
      <w:r w:rsidR="009D75CE" w:rsidRPr="00644C47">
        <w:rPr>
          <w:rFonts w:cstheme="minorHAnsi"/>
          <w:sz w:val="24"/>
        </w:rPr>
        <w:t>Employees shall only use appropriate available leave to</w:t>
      </w:r>
      <w:r w:rsidR="00390415" w:rsidRPr="00644C47">
        <w:rPr>
          <w:rFonts w:cstheme="minorHAnsi"/>
          <w:sz w:val="24"/>
        </w:rPr>
        <w:t xml:space="preserve"> account for their regular weekly work schedule. </w:t>
      </w:r>
    </w:p>
    <w:p w14:paraId="3CC6FC48" w14:textId="2360DD40" w:rsidR="007573F0" w:rsidRPr="00E946ED" w:rsidRDefault="007573F0" w:rsidP="00E946ED">
      <w:pPr>
        <w:pStyle w:val="Heading3"/>
        <w:spacing w:before="240" w:after="240"/>
        <w:rPr>
          <w:rFonts w:asciiTheme="minorHAnsi" w:hAnsiTheme="minorHAnsi" w:cstheme="minorHAnsi"/>
          <w:u w:val="single"/>
        </w:rPr>
      </w:pPr>
      <w:bookmarkStart w:id="45" w:name="_Toc61014718"/>
      <w:r w:rsidRPr="00E946ED">
        <w:rPr>
          <w:rFonts w:asciiTheme="minorHAnsi" w:hAnsiTheme="minorHAnsi" w:cstheme="minorHAnsi"/>
          <w:b/>
        </w:rPr>
        <w:t xml:space="preserve">2A-7 </w:t>
      </w:r>
      <w:r w:rsidR="0022448A" w:rsidRPr="00E946ED">
        <w:rPr>
          <w:rFonts w:asciiTheme="minorHAnsi" w:hAnsiTheme="minorHAnsi" w:cstheme="minorHAnsi"/>
          <w:b/>
          <w:u w:val="single"/>
        </w:rPr>
        <w:t>PAY PERIODS</w:t>
      </w:r>
      <w:bookmarkEnd w:id="45"/>
    </w:p>
    <w:p w14:paraId="38C922E2" w14:textId="34EA8E82" w:rsidR="007573F0" w:rsidRPr="001F7CD6" w:rsidRDefault="00FD6E5D" w:rsidP="00E946ED">
      <w:pPr>
        <w:spacing w:after="0" w:line="240" w:lineRule="auto"/>
        <w:rPr>
          <w:rFonts w:cstheme="minorHAnsi"/>
          <w:sz w:val="24"/>
        </w:rPr>
      </w:pPr>
      <w:r w:rsidRPr="001F7CD6">
        <w:rPr>
          <w:rFonts w:cstheme="minorHAnsi"/>
          <w:sz w:val="24"/>
        </w:rPr>
        <w:t xml:space="preserve">The pay period for </w:t>
      </w:r>
      <w:r w:rsidR="00B236AF">
        <w:rPr>
          <w:rFonts w:cstheme="minorHAnsi"/>
          <w:sz w:val="24"/>
        </w:rPr>
        <w:t xml:space="preserve">Culberson </w:t>
      </w:r>
      <w:r w:rsidRPr="001F7CD6">
        <w:rPr>
          <w:rFonts w:cstheme="minorHAnsi"/>
          <w:sz w:val="24"/>
        </w:rPr>
        <w:t xml:space="preserve">County shall be a </w:t>
      </w:r>
      <w:r w:rsidR="00FF7304">
        <w:rPr>
          <w:rFonts w:cstheme="minorHAnsi"/>
          <w:sz w:val="24"/>
        </w:rPr>
        <w:t>bi-weekly</w:t>
      </w:r>
      <w:r w:rsidRPr="001F7CD6">
        <w:rPr>
          <w:rFonts w:cstheme="minorHAnsi"/>
          <w:sz w:val="24"/>
        </w:rPr>
        <w:t xml:space="preserve"> pay period with the pay period dates established by the Commissioners’ Court.</w:t>
      </w:r>
      <w:r w:rsidR="008569BD">
        <w:rPr>
          <w:rFonts w:cstheme="minorHAnsi"/>
          <w:sz w:val="24"/>
        </w:rPr>
        <w:t xml:space="preserve"> </w:t>
      </w:r>
      <w:r w:rsidR="0055397A" w:rsidRPr="001F7CD6">
        <w:rPr>
          <w:rFonts w:cstheme="minorHAnsi"/>
          <w:sz w:val="24"/>
        </w:rPr>
        <w:t>If</w:t>
      </w:r>
      <w:r w:rsidRPr="001F7CD6">
        <w:rPr>
          <w:rFonts w:cstheme="minorHAnsi"/>
          <w:sz w:val="24"/>
        </w:rPr>
        <w:t xml:space="preserve"> a payday falls on a holiday</w:t>
      </w:r>
      <w:r w:rsidR="007573F0" w:rsidRPr="001F7CD6">
        <w:rPr>
          <w:rFonts w:cstheme="minorHAnsi"/>
          <w:sz w:val="24"/>
        </w:rPr>
        <w:t xml:space="preserve"> or a weekend, paychecks </w:t>
      </w:r>
      <w:r w:rsidR="0055397A" w:rsidRPr="001F7CD6">
        <w:rPr>
          <w:rFonts w:cstheme="minorHAnsi"/>
          <w:sz w:val="24"/>
        </w:rPr>
        <w:t>shall be</w:t>
      </w:r>
      <w:r w:rsidRPr="001F7CD6">
        <w:rPr>
          <w:rFonts w:cstheme="minorHAnsi"/>
          <w:sz w:val="24"/>
        </w:rPr>
        <w:t xml:space="preserve"> issued on the last workday immediately preceding the holiday or weekend.</w:t>
      </w:r>
    </w:p>
    <w:p w14:paraId="174C11F2" w14:textId="77777777" w:rsidR="007573F0" w:rsidRPr="00E946ED" w:rsidRDefault="007573F0" w:rsidP="00E946ED">
      <w:pPr>
        <w:pStyle w:val="Heading3"/>
        <w:spacing w:before="240" w:after="240"/>
        <w:rPr>
          <w:rFonts w:asciiTheme="minorHAnsi" w:hAnsiTheme="minorHAnsi" w:cstheme="minorHAnsi"/>
        </w:rPr>
      </w:pPr>
      <w:bookmarkStart w:id="46" w:name="_Toc61014719"/>
      <w:r w:rsidRPr="00E946ED">
        <w:rPr>
          <w:rFonts w:asciiTheme="minorHAnsi" w:hAnsiTheme="minorHAnsi" w:cstheme="minorHAnsi"/>
          <w:b/>
        </w:rPr>
        <w:t xml:space="preserve">2A-8 </w:t>
      </w:r>
      <w:smartTag w:uri="urn:schemas-microsoft-com:office:smarttags" w:element="stockticker">
        <w:r w:rsidRPr="00E946ED">
          <w:rPr>
            <w:rFonts w:asciiTheme="minorHAnsi" w:hAnsiTheme="minorHAnsi" w:cstheme="minorHAnsi"/>
            <w:b/>
            <w:u w:val="single"/>
          </w:rPr>
          <w:t>WORK</w:t>
        </w:r>
      </w:smartTag>
      <w:r w:rsidRPr="00E946ED">
        <w:rPr>
          <w:rFonts w:asciiTheme="minorHAnsi" w:hAnsiTheme="minorHAnsi" w:cstheme="minorHAnsi"/>
          <w:b/>
          <w:u w:val="single"/>
        </w:rPr>
        <w:t xml:space="preserve"> SCHEDULES</w:t>
      </w:r>
      <w:bookmarkEnd w:id="46"/>
    </w:p>
    <w:p w14:paraId="5C591C39" w14:textId="6231CCC0" w:rsidR="00474467" w:rsidRPr="009053EF" w:rsidRDefault="007573F0" w:rsidP="00E946ED">
      <w:pPr>
        <w:spacing w:after="0" w:line="240" w:lineRule="auto"/>
        <w:rPr>
          <w:rFonts w:cstheme="minorHAnsi"/>
          <w:sz w:val="24"/>
        </w:rPr>
      </w:pPr>
      <w:r w:rsidRPr="001F7CD6">
        <w:rPr>
          <w:rFonts w:cstheme="minorHAnsi"/>
          <w:sz w:val="24"/>
        </w:rPr>
        <w:t xml:space="preserve">The normal hours of work for most positions in the County shall be from </w:t>
      </w:r>
      <w:smartTag w:uri="urn:schemas-microsoft-com:office:smarttags" w:element="time">
        <w:smartTagPr>
          <w:attr w:name="Hour" w:val="8"/>
          <w:attr w:name="Minute" w:val="0"/>
        </w:smartTagPr>
        <w:r w:rsidRPr="001F7CD6">
          <w:rPr>
            <w:rFonts w:cstheme="minorHAnsi"/>
            <w:sz w:val="24"/>
          </w:rPr>
          <w:t>8:00 a.m.</w:t>
        </w:r>
      </w:smartTag>
      <w:r w:rsidRPr="001F7CD6">
        <w:rPr>
          <w:rFonts w:cstheme="minorHAnsi"/>
          <w:sz w:val="24"/>
        </w:rPr>
        <w:t xml:space="preserve"> until </w:t>
      </w:r>
      <w:smartTag w:uri="urn:schemas-microsoft-com:office:smarttags" w:element="time">
        <w:smartTagPr>
          <w:attr w:name="Hour" w:val="17"/>
          <w:attr w:name="Minute" w:val="0"/>
        </w:smartTagPr>
        <w:r w:rsidRPr="001F7CD6">
          <w:rPr>
            <w:rFonts w:cstheme="minorHAnsi"/>
            <w:sz w:val="24"/>
          </w:rPr>
          <w:t>5:00 p.m.</w:t>
        </w:r>
      </w:smartTag>
      <w:r w:rsidR="008569BD">
        <w:rPr>
          <w:rFonts w:cstheme="minorHAnsi"/>
          <w:sz w:val="24"/>
        </w:rPr>
        <w:t>, Monday through Friday</w:t>
      </w:r>
      <w:r w:rsidR="00FF7304">
        <w:rPr>
          <w:rFonts w:cstheme="minorHAnsi"/>
          <w:sz w:val="24"/>
        </w:rPr>
        <w:t>, with a lunch hour from 12:00 p.m</w:t>
      </w:r>
      <w:r w:rsidR="002933A1">
        <w:rPr>
          <w:rFonts w:cstheme="minorHAnsi"/>
          <w:sz w:val="24"/>
        </w:rPr>
        <w:t>. – 1:00 p.m</w:t>
      </w:r>
      <w:r w:rsidR="008569BD">
        <w:rPr>
          <w:rFonts w:cstheme="minorHAnsi"/>
          <w:sz w:val="24"/>
        </w:rPr>
        <w:t xml:space="preserve">. </w:t>
      </w:r>
      <w:r w:rsidRPr="001F7CD6">
        <w:rPr>
          <w:rFonts w:cstheme="minorHAnsi"/>
          <w:sz w:val="24"/>
        </w:rPr>
        <w:t xml:space="preserve">Each </w:t>
      </w:r>
      <w:r w:rsidR="008C60AC">
        <w:rPr>
          <w:rFonts w:cstheme="minorHAnsi"/>
          <w:sz w:val="24"/>
        </w:rPr>
        <w:t xml:space="preserve">official or </w:t>
      </w:r>
      <w:r w:rsidRPr="001F7CD6">
        <w:rPr>
          <w:rFonts w:cstheme="minorHAnsi"/>
          <w:sz w:val="24"/>
        </w:rPr>
        <w:t xml:space="preserve">department head shall determine the exact working </w:t>
      </w:r>
      <w:r w:rsidR="008569BD">
        <w:rPr>
          <w:rFonts w:cstheme="minorHAnsi"/>
          <w:sz w:val="24"/>
        </w:rPr>
        <w:t xml:space="preserve">schedules for their employees. </w:t>
      </w:r>
      <w:r w:rsidRPr="001F7CD6">
        <w:rPr>
          <w:rFonts w:cstheme="minorHAnsi"/>
          <w:sz w:val="24"/>
        </w:rPr>
        <w:t>In order to meet the needs of the County, certain departments or employees may be required to work a schedule that varies from the normal work schedule, or they may be subject to call back in case of emergency or special need.</w:t>
      </w:r>
    </w:p>
    <w:p w14:paraId="619C9018" w14:textId="77777777" w:rsidR="007573F0" w:rsidRPr="00E946ED" w:rsidRDefault="007573F0" w:rsidP="00E946ED">
      <w:pPr>
        <w:pStyle w:val="Heading3"/>
        <w:spacing w:before="240" w:after="240"/>
        <w:rPr>
          <w:rFonts w:asciiTheme="minorHAnsi" w:hAnsiTheme="minorHAnsi" w:cstheme="minorHAnsi"/>
          <w:b/>
          <w:u w:val="single"/>
        </w:rPr>
      </w:pPr>
      <w:bookmarkStart w:id="47" w:name="_Toc61014720"/>
      <w:r w:rsidRPr="00E946ED">
        <w:rPr>
          <w:rFonts w:asciiTheme="minorHAnsi" w:hAnsiTheme="minorHAnsi" w:cstheme="minorHAnsi"/>
          <w:b/>
        </w:rPr>
        <w:t>2A-</w:t>
      </w:r>
      <w:r w:rsidR="004D4685" w:rsidRPr="00E946ED">
        <w:rPr>
          <w:rFonts w:asciiTheme="minorHAnsi" w:hAnsiTheme="minorHAnsi" w:cstheme="minorHAnsi"/>
          <w:b/>
        </w:rPr>
        <w:t>9</w:t>
      </w:r>
      <w:r w:rsidRPr="00E946ED">
        <w:rPr>
          <w:rFonts w:asciiTheme="minorHAnsi" w:hAnsiTheme="minorHAnsi" w:cstheme="minorHAnsi"/>
          <w:b/>
        </w:rPr>
        <w:t xml:space="preserve"> </w:t>
      </w:r>
      <w:r w:rsidRPr="00E946ED">
        <w:rPr>
          <w:rFonts w:asciiTheme="minorHAnsi" w:hAnsiTheme="minorHAnsi" w:cstheme="minorHAnsi"/>
          <w:b/>
          <w:u w:val="single"/>
        </w:rPr>
        <w:t>HOURS WORKED</w:t>
      </w:r>
      <w:bookmarkEnd w:id="47"/>
    </w:p>
    <w:p w14:paraId="4E50DD4E" w14:textId="77777777" w:rsidR="0022448A" w:rsidRPr="009053EF" w:rsidRDefault="004D4685" w:rsidP="009053EF">
      <w:pPr>
        <w:spacing w:after="0" w:line="240" w:lineRule="auto"/>
        <w:rPr>
          <w:rFonts w:cstheme="minorHAnsi"/>
          <w:sz w:val="24"/>
        </w:rPr>
      </w:pPr>
      <w:r w:rsidRPr="001F7CD6">
        <w:rPr>
          <w:rFonts w:cstheme="minorHAnsi"/>
          <w:sz w:val="24"/>
        </w:rPr>
        <w:t xml:space="preserve">Hours worked shall include all time actually spent in the service of the County as defined in the Fair Labor Standards Act (FLSA) and its regulations. </w:t>
      </w:r>
      <w:r w:rsidR="007573F0" w:rsidRPr="001F7CD6">
        <w:rPr>
          <w:rFonts w:cstheme="minorHAnsi"/>
          <w:sz w:val="24"/>
        </w:rPr>
        <w:t xml:space="preserve">The workday for the County shall begin at </w:t>
      </w:r>
      <w:smartTag w:uri="urn:schemas-microsoft-com:office:smarttags" w:element="time">
        <w:smartTagPr>
          <w:attr w:name="Hour" w:val="0"/>
          <w:attr w:name="Minute" w:val="1"/>
        </w:smartTagPr>
        <w:r w:rsidR="007573F0" w:rsidRPr="001F7CD6">
          <w:rPr>
            <w:rFonts w:cstheme="minorHAnsi"/>
            <w:sz w:val="24"/>
          </w:rPr>
          <w:t>12:01 a.m.</w:t>
        </w:r>
      </w:smartTag>
      <w:r w:rsidRPr="001F7CD6">
        <w:rPr>
          <w:rFonts w:cstheme="minorHAnsi"/>
          <w:sz w:val="24"/>
        </w:rPr>
        <w:t xml:space="preserve"> </w:t>
      </w:r>
      <w:r w:rsidR="007573F0" w:rsidRPr="001F7CD6">
        <w:rPr>
          <w:rFonts w:cstheme="minorHAnsi"/>
          <w:sz w:val="24"/>
        </w:rPr>
        <w:t>each day and end 24 consecutive hours later.</w:t>
      </w:r>
    </w:p>
    <w:p w14:paraId="2EC38D1F" w14:textId="461F1AE0" w:rsidR="004D4685" w:rsidRPr="002933A1" w:rsidRDefault="004D4685" w:rsidP="002933A1">
      <w:pPr>
        <w:pStyle w:val="Heading3"/>
        <w:spacing w:before="240" w:after="240"/>
        <w:rPr>
          <w:rFonts w:asciiTheme="minorHAnsi" w:hAnsiTheme="minorHAnsi" w:cstheme="minorHAnsi"/>
          <w:b/>
          <w:u w:val="single"/>
        </w:rPr>
      </w:pPr>
      <w:bookmarkStart w:id="48" w:name="_Toc61014721"/>
      <w:r w:rsidRPr="00E946ED">
        <w:rPr>
          <w:rFonts w:asciiTheme="minorHAnsi" w:hAnsiTheme="minorHAnsi" w:cstheme="minorHAnsi"/>
          <w:b/>
        </w:rPr>
        <w:t xml:space="preserve">2A-10 </w:t>
      </w:r>
      <w:r w:rsidRPr="00E946ED">
        <w:rPr>
          <w:rFonts w:asciiTheme="minorHAnsi" w:hAnsiTheme="minorHAnsi" w:cstheme="minorHAnsi"/>
          <w:b/>
          <w:u w:val="single"/>
        </w:rPr>
        <w:t xml:space="preserve">LAW ENFORCEMENT PAY </w:t>
      </w:r>
      <w:smartTag w:uri="urn:schemas-microsoft-com:office:smarttags" w:element="stockticker">
        <w:r w:rsidRPr="00E946ED">
          <w:rPr>
            <w:rFonts w:asciiTheme="minorHAnsi" w:hAnsiTheme="minorHAnsi" w:cstheme="minorHAnsi"/>
            <w:b/>
            <w:u w:val="single"/>
          </w:rPr>
          <w:t>AND</w:t>
        </w:r>
      </w:smartTag>
      <w:r w:rsidRPr="00E946ED">
        <w:rPr>
          <w:rFonts w:asciiTheme="minorHAnsi" w:hAnsiTheme="minorHAnsi" w:cstheme="minorHAnsi"/>
          <w:b/>
          <w:u w:val="single"/>
        </w:rPr>
        <w:t xml:space="preserve"> OVERTIME</w:t>
      </w:r>
      <w:bookmarkEnd w:id="48"/>
    </w:p>
    <w:p w14:paraId="1F0998C8" w14:textId="68F511E0" w:rsidR="00B926DE" w:rsidRDefault="00B236AF" w:rsidP="003F73AA">
      <w:pPr>
        <w:spacing w:after="0" w:line="240" w:lineRule="auto"/>
        <w:rPr>
          <w:rFonts w:cstheme="minorHAnsi"/>
          <w:sz w:val="24"/>
        </w:rPr>
      </w:pPr>
      <w:r>
        <w:rPr>
          <w:rFonts w:cstheme="minorHAnsi"/>
          <w:sz w:val="24"/>
        </w:rPr>
        <w:t xml:space="preserve">Culberson </w:t>
      </w:r>
      <w:r w:rsidR="004D4685" w:rsidRPr="001F7CD6">
        <w:rPr>
          <w:rFonts w:cstheme="minorHAnsi"/>
          <w:sz w:val="24"/>
        </w:rPr>
        <w:t>County Commissioners Court has adopted the 207(k) exemption under the Fair Labor Standards Act for law enforcement employees</w:t>
      </w:r>
      <w:r w:rsidR="00F951FE" w:rsidRPr="001F7CD6">
        <w:rPr>
          <w:rFonts w:cstheme="minorHAnsi"/>
          <w:sz w:val="24"/>
        </w:rPr>
        <w:t xml:space="preserve">, which includes deputies and jailers. These employees have a work period of </w:t>
      </w:r>
      <w:r w:rsidR="002933A1">
        <w:rPr>
          <w:rFonts w:cstheme="minorHAnsi"/>
          <w:sz w:val="24"/>
        </w:rPr>
        <w:t>14</w:t>
      </w:r>
      <w:r w:rsidR="00F951FE" w:rsidRPr="001F7CD6">
        <w:rPr>
          <w:rFonts w:cstheme="minorHAnsi"/>
          <w:sz w:val="24"/>
        </w:rPr>
        <w:t xml:space="preserve"> days and overtime will be due after </w:t>
      </w:r>
      <w:r w:rsidR="002933A1">
        <w:rPr>
          <w:rFonts w:cstheme="minorHAnsi"/>
          <w:sz w:val="24"/>
        </w:rPr>
        <w:t>86</w:t>
      </w:r>
      <w:r w:rsidR="00F951FE" w:rsidRPr="001F7CD6">
        <w:rPr>
          <w:rFonts w:cstheme="minorHAnsi"/>
          <w:sz w:val="24"/>
        </w:rPr>
        <w:t xml:space="preserve"> hours </w:t>
      </w:r>
      <w:proofErr w:type="gramStart"/>
      <w:r w:rsidR="00F951FE" w:rsidRPr="001F7CD6">
        <w:rPr>
          <w:rFonts w:cstheme="minorHAnsi"/>
          <w:sz w:val="24"/>
        </w:rPr>
        <w:t>actually worked</w:t>
      </w:r>
      <w:proofErr w:type="gramEnd"/>
      <w:r w:rsidR="00F951FE" w:rsidRPr="001F7CD6">
        <w:rPr>
          <w:rFonts w:cstheme="minorHAnsi"/>
          <w:sz w:val="24"/>
        </w:rPr>
        <w:t xml:space="preserve">. Law enforcement employees’ salary covers all hours up to </w:t>
      </w:r>
      <w:r w:rsidR="002933A1">
        <w:rPr>
          <w:rFonts w:cstheme="minorHAnsi"/>
          <w:sz w:val="24"/>
        </w:rPr>
        <w:t>80</w:t>
      </w:r>
      <w:r w:rsidR="00F951FE" w:rsidRPr="001F7CD6">
        <w:rPr>
          <w:rFonts w:cstheme="minorHAnsi"/>
          <w:sz w:val="24"/>
        </w:rPr>
        <w:t xml:space="preserve"> hours. Paid leave shall </w:t>
      </w:r>
      <w:r w:rsidR="00F951FE" w:rsidRPr="001F7CD6">
        <w:rPr>
          <w:rFonts w:cstheme="minorHAnsi"/>
          <w:sz w:val="24"/>
        </w:rPr>
        <w:lastRenderedPageBreak/>
        <w:t>not be counted in determining if overtime has been worked in any workweek.  Except in emergency situations, an employee shall be required to have authorization from their supervisor before working overtime.</w:t>
      </w:r>
    </w:p>
    <w:p w14:paraId="1CBBAD6C" w14:textId="2373D60F" w:rsidR="002933A1" w:rsidRDefault="002933A1" w:rsidP="003F73AA">
      <w:pPr>
        <w:spacing w:after="0" w:line="240" w:lineRule="auto"/>
        <w:rPr>
          <w:rFonts w:cstheme="minorHAnsi"/>
          <w:sz w:val="24"/>
        </w:rPr>
      </w:pPr>
    </w:p>
    <w:p w14:paraId="2DE7CA1A" w14:textId="751A566A" w:rsidR="002933A1" w:rsidRPr="002933A1" w:rsidRDefault="002933A1" w:rsidP="003F73AA">
      <w:pPr>
        <w:spacing w:after="0" w:line="240" w:lineRule="auto"/>
        <w:rPr>
          <w:rFonts w:cstheme="minorHAnsi"/>
          <w:sz w:val="24"/>
          <w:szCs w:val="24"/>
        </w:rPr>
      </w:pPr>
      <w:r w:rsidRPr="002933A1">
        <w:rPr>
          <w:sz w:val="24"/>
          <w:szCs w:val="24"/>
        </w:rPr>
        <w:t xml:space="preserve">A law enforcement employee must account for 80 hours during each work period, by reporting actual hours worked or sick, vacation, </w:t>
      </w:r>
      <w:proofErr w:type="gramStart"/>
      <w:r w:rsidRPr="002933A1">
        <w:rPr>
          <w:sz w:val="24"/>
          <w:szCs w:val="24"/>
        </w:rPr>
        <w:t>emergency</w:t>
      </w:r>
      <w:proofErr w:type="gramEnd"/>
      <w:r w:rsidRPr="002933A1">
        <w:rPr>
          <w:sz w:val="24"/>
          <w:szCs w:val="24"/>
        </w:rPr>
        <w:t xml:space="preserve"> or compensatory time. If an employee reports more than 80 actual hours worked during a work </w:t>
      </w:r>
      <w:r w:rsidR="000172FF" w:rsidRPr="002933A1">
        <w:rPr>
          <w:sz w:val="24"/>
          <w:szCs w:val="24"/>
        </w:rPr>
        <w:t>period,</w:t>
      </w:r>
      <w:r w:rsidRPr="002933A1">
        <w:rPr>
          <w:sz w:val="24"/>
          <w:szCs w:val="24"/>
        </w:rPr>
        <w:t xml:space="preserve"> he or she will receive no additional salary compensation for the actual hours worked between 80 hours and 86; however, the county will provide an hour-for-hour straight time-off benefit for actual hours worked up to 86 hours during a work period.</w:t>
      </w:r>
    </w:p>
    <w:p w14:paraId="4E37052D" w14:textId="77777777" w:rsidR="003F73AA" w:rsidRPr="001F7CD6" w:rsidRDefault="003F73AA" w:rsidP="003F73AA">
      <w:pPr>
        <w:spacing w:after="0" w:line="240" w:lineRule="auto"/>
        <w:rPr>
          <w:rFonts w:cstheme="minorHAnsi"/>
          <w:sz w:val="24"/>
        </w:rPr>
      </w:pPr>
    </w:p>
    <w:p w14:paraId="0CF3F3AF" w14:textId="77777777" w:rsidR="004D4685" w:rsidRPr="009053EF" w:rsidRDefault="00F951FE" w:rsidP="003F73AA">
      <w:pPr>
        <w:pStyle w:val="Heading3"/>
        <w:spacing w:before="240" w:after="240"/>
        <w:rPr>
          <w:rFonts w:asciiTheme="minorHAnsi" w:hAnsiTheme="minorHAnsi" w:cstheme="minorHAnsi"/>
          <w:b/>
          <w:u w:val="single"/>
        </w:rPr>
      </w:pPr>
      <w:bookmarkStart w:id="49" w:name="_Toc61014722"/>
      <w:r w:rsidRPr="00E946ED">
        <w:rPr>
          <w:rFonts w:asciiTheme="minorHAnsi" w:hAnsiTheme="minorHAnsi" w:cstheme="minorHAnsi"/>
          <w:b/>
        </w:rPr>
        <w:t xml:space="preserve">2A-11 </w:t>
      </w:r>
      <w:r w:rsidRPr="00E946ED">
        <w:rPr>
          <w:rFonts w:asciiTheme="minorHAnsi" w:hAnsiTheme="minorHAnsi" w:cstheme="minorHAnsi"/>
          <w:b/>
          <w:u w:val="single"/>
        </w:rPr>
        <w:t xml:space="preserve">OVERTIME CALCULATIONS </w:t>
      </w:r>
      <w:smartTag w:uri="urn:schemas-microsoft-com:office:smarttags" w:element="stockticker">
        <w:r w:rsidRPr="00E946ED">
          <w:rPr>
            <w:rFonts w:asciiTheme="minorHAnsi" w:hAnsiTheme="minorHAnsi" w:cstheme="minorHAnsi"/>
            <w:b/>
            <w:u w:val="single"/>
          </w:rPr>
          <w:t>AND</w:t>
        </w:r>
      </w:smartTag>
      <w:r w:rsidRPr="00E946ED">
        <w:rPr>
          <w:rFonts w:asciiTheme="minorHAnsi" w:hAnsiTheme="minorHAnsi" w:cstheme="minorHAnsi"/>
          <w:b/>
          <w:u w:val="single"/>
        </w:rPr>
        <w:t xml:space="preserve"> RULES</w:t>
      </w:r>
      <w:bookmarkEnd w:id="49"/>
    </w:p>
    <w:p w14:paraId="05D84570" w14:textId="77777777" w:rsidR="0022448A" w:rsidRDefault="007573F0" w:rsidP="003F73AA">
      <w:pPr>
        <w:spacing w:after="0" w:line="240" w:lineRule="auto"/>
        <w:rPr>
          <w:rFonts w:cstheme="minorHAnsi"/>
          <w:sz w:val="24"/>
        </w:rPr>
      </w:pPr>
      <w:r w:rsidRPr="001F7CD6">
        <w:rPr>
          <w:rFonts w:cstheme="minorHAnsi"/>
          <w:sz w:val="24"/>
        </w:rPr>
        <w:t xml:space="preserve">Overtime shall include all time actually worked for the </w:t>
      </w:r>
      <w:r w:rsidR="00F951FE" w:rsidRPr="001F7CD6">
        <w:rPr>
          <w:rFonts w:cstheme="minorHAnsi"/>
          <w:sz w:val="24"/>
        </w:rPr>
        <w:t>co</w:t>
      </w:r>
      <w:r w:rsidRPr="001F7CD6">
        <w:rPr>
          <w:rFonts w:cstheme="minorHAnsi"/>
          <w:sz w:val="24"/>
        </w:rPr>
        <w:t>unty in excess of 40 hours in any workweek</w:t>
      </w:r>
      <w:r w:rsidR="00FA51F5" w:rsidRPr="001F7CD6">
        <w:rPr>
          <w:rFonts w:cstheme="minorHAnsi"/>
          <w:sz w:val="24"/>
        </w:rPr>
        <w:t>, with the exception of law enforcement (See policy on “Law Enforcement Pay and Overtime”)</w:t>
      </w:r>
      <w:r w:rsidRPr="001F7CD6">
        <w:rPr>
          <w:rFonts w:cstheme="minorHAnsi"/>
          <w:sz w:val="24"/>
        </w:rPr>
        <w:t>.</w:t>
      </w:r>
    </w:p>
    <w:p w14:paraId="54EC8A64" w14:textId="77777777" w:rsidR="003F73AA" w:rsidRPr="001F7CD6" w:rsidRDefault="003F73AA" w:rsidP="003F73AA">
      <w:pPr>
        <w:spacing w:after="0" w:line="240" w:lineRule="auto"/>
        <w:rPr>
          <w:rFonts w:cstheme="minorHAnsi"/>
          <w:sz w:val="24"/>
        </w:rPr>
      </w:pPr>
    </w:p>
    <w:p w14:paraId="1185FAB8" w14:textId="5333F65B" w:rsidR="00F951FE" w:rsidRDefault="007573F0" w:rsidP="003F73AA">
      <w:pPr>
        <w:spacing w:after="0" w:line="240" w:lineRule="auto"/>
        <w:rPr>
          <w:rFonts w:cstheme="minorHAnsi"/>
          <w:sz w:val="24"/>
        </w:rPr>
      </w:pPr>
      <w:r w:rsidRPr="001F7CD6">
        <w:rPr>
          <w:rFonts w:cstheme="minorHAnsi"/>
          <w:sz w:val="24"/>
        </w:rPr>
        <w:t>Paid leave shall not be counted in determining if overtime has been worked in any workweek.</w:t>
      </w:r>
      <w:r w:rsidR="00F951FE" w:rsidRPr="001F7CD6">
        <w:rPr>
          <w:rFonts w:cstheme="minorHAnsi"/>
          <w:sz w:val="24"/>
        </w:rPr>
        <w:t xml:space="preserve"> </w:t>
      </w:r>
      <w:r w:rsidRPr="001F7CD6">
        <w:rPr>
          <w:rFonts w:cstheme="minorHAnsi"/>
          <w:sz w:val="24"/>
        </w:rPr>
        <w:t>Except in emergency situations, an employee shall be</w:t>
      </w:r>
      <w:r w:rsidR="00F951FE" w:rsidRPr="001F7CD6">
        <w:rPr>
          <w:rFonts w:cstheme="minorHAnsi"/>
          <w:sz w:val="24"/>
        </w:rPr>
        <w:t xml:space="preserve"> </w:t>
      </w:r>
      <w:r w:rsidRPr="001F7CD6">
        <w:rPr>
          <w:rFonts w:cstheme="minorHAnsi"/>
          <w:sz w:val="24"/>
        </w:rPr>
        <w:t>required to have authori</w:t>
      </w:r>
      <w:r w:rsidR="00F951FE" w:rsidRPr="001F7CD6">
        <w:rPr>
          <w:rFonts w:cstheme="minorHAnsi"/>
          <w:sz w:val="24"/>
        </w:rPr>
        <w:t xml:space="preserve">zation from </w:t>
      </w:r>
      <w:r w:rsidR="00750D18">
        <w:rPr>
          <w:rFonts w:cstheme="minorHAnsi"/>
          <w:sz w:val="24"/>
        </w:rPr>
        <w:t>their</w:t>
      </w:r>
      <w:r w:rsidR="00F951FE" w:rsidRPr="001F7CD6">
        <w:rPr>
          <w:rFonts w:cstheme="minorHAnsi"/>
          <w:sz w:val="24"/>
        </w:rPr>
        <w:t xml:space="preserve"> supervisor </w:t>
      </w:r>
      <w:r w:rsidRPr="001F7CD6">
        <w:rPr>
          <w:rFonts w:cstheme="minorHAnsi"/>
          <w:sz w:val="24"/>
        </w:rPr>
        <w:t>before working overtime.</w:t>
      </w:r>
    </w:p>
    <w:p w14:paraId="5BF016E5" w14:textId="77777777" w:rsidR="003F73AA" w:rsidRPr="001F7CD6" w:rsidRDefault="003F73AA" w:rsidP="003F73AA">
      <w:pPr>
        <w:spacing w:after="0" w:line="240" w:lineRule="auto"/>
        <w:rPr>
          <w:rFonts w:cstheme="minorHAnsi"/>
          <w:sz w:val="24"/>
        </w:rPr>
      </w:pPr>
    </w:p>
    <w:p w14:paraId="24AB35EC" w14:textId="77777777" w:rsidR="00FA51F5" w:rsidRDefault="007573F0" w:rsidP="003F73AA">
      <w:pPr>
        <w:spacing w:after="0" w:line="240" w:lineRule="auto"/>
        <w:rPr>
          <w:rFonts w:cstheme="minorHAnsi"/>
          <w:sz w:val="24"/>
        </w:rPr>
      </w:pPr>
      <w:r w:rsidRPr="001F7CD6">
        <w:rPr>
          <w:rFonts w:cstheme="minorHAnsi"/>
          <w:sz w:val="24"/>
        </w:rPr>
        <w:t>Overtime compensation shall be paid in the form of compensatory time off in accordance with the provisions of the FLSA.</w:t>
      </w:r>
      <w:r w:rsidR="00F951FE" w:rsidRPr="001F7CD6">
        <w:rPr>
          <w:rFonts w:cstheme="minorHAnsi"/>
          <w:sz w:val="24"/>
        </w:rPr>
        <w:t xml:space="preserve"> </w:t>
      </w:r>
      <w:r w:rsidRPr="001F7CD6">
        <w:rPr>
          <w:rFonts w:cstheme="minorHAnsi"/>
          <w:sz w:val="24"/>
        </w:rPr>
        <w:t xml:space="preserve">Covered employees shall receive </w:t>
      </w:r>
      <w:r w:rsidR="00853F53" w:rsidRPr="001F7CD6">
        <w:rPr>
          <w:rFonts w:cstheme="minorHAnsi"/>
          <w:sz w:val="24"/>
        </w:rPr>
        <w:t xml:space="preserve">paid </w:t>
      </w:r>
      <w:r w:rsidRPr="001F7CD6">
        <w:rPr>
          <w:rFonts w:cstheme="minorHAnsi"/>
          <w:sz w:val="24"/>
        </w:rPr>
        <w:t>compensatory time off</w:t>
      </w:r>
      <w:r w:rsidR="00853F53" w:rsidRPr="001F7CD6">
        <w:rPr>
          <w:rFonts w:cstheme="minorHAnsi"/>
          <w:sz w:val="24"/>
        </w:rPr>
        <w:t xml:space="preserve"> </w:t>
      </w:r>
      <w:r w:rsidRPr="001F7CD6">
        <w:rPr>
          <w:rFonts w:cstheme="minorHAnsi"/>
          <w:sz w:val="24"/>
        </w:rPr>
        <w:t>at a rate of one and one-half (1 ½) times the amount of overtime worked.</w:t>
      </w:r>
    </w:p>
    <w:p w14:paraId="57405355" w14:textId="77777777" w:rsidR="003F73AA" w:rsidRPr="001F7CD6" w:rsidRDefault="003F73AA" w:rsidP="003F73AA">
      <w:pPr>
        <w:spacing w:after="0" w:line="240" w:lineRule="auto"/>
        <w:rPr>
          <w:rFonts w:cstheme="minorHAnsi"/>
          <w:sz w:val="24"/>
        </w:rPr>
      </w:pPr>
    </w:p>
    <w:p w14:paraId="59C9D159" w14:textId="18715DCD" w:rsidR="00FA51F5" w:rsidRDefault="007573F0" w:rsidP="003F73AA">
      <w:pPr>
        <w:spacing w:after="0" w:line="240" w:lineRule="auto"/>
        <w:rPr>
          <w:rFonts w:cstheme="minorHAnsi"/>
          <w:sz w:val="24"/>
        </w:rPr>
      </w:pPr>
      <w:r w:rsidRPr="001F7CD6">
        <w:rPr>
          <w:rFonts w:cstheme="minorHAnsi"/>
          <w:sz w:val="24"/>
        </w:rPr>
        <w:t>The maximum amount of unused compensatory time an</w:t>
      </w:r>
      <w:r w:rsidR="00FA51F5" w:rsidRPr="001F7CD6">
        <w:rPr>
          <w:rFonts w:cstheme="minorHAnsi"/>
          <w:sz w:val="24"/>
        </w:rPr>
        <w:t xml:space="preserve"> </w:t>
      </w:r>
      <w:r w:rsidRPr="001F7CD6">
        <w:rPr>
          <w:rFonts w:cstheme="minorHAnsi"/>
          <w:sz w:val="24"/>
        </w:rPr>
        <w:t xml:space="preserve">employee shall be allowed </w:t>
      </w:r>
      <w:r w:rsidR="0022448A" w:rsidRPr="001F7CD6">
        <w:rPr>
          <w:rFonts w:cstheme="minorHAnsi"/>
          <w:sz w:val="24"/>
        </w:rPr>
        <w:t xml:space="preserve">to have at any one time is </w:t>
      </w:r>
      <w:r w:rsidR="00133B7A">
        <w:rPr>
          <w:rFonts w:cstheme="minorHAnsi"/>
          <w:sz w:val="24"/>
        </w:rPr>
        <w:t>240</w:t>
      </w:r>
      <w:r w:rsidR="0022448A" w:rsidRPr="001F7CD6">
        <w:rPr>
          <w:rFonts w:cstheme="minorHAnsi"/>
          <w:sz w:val="24"/>
        </w:rPr>
        <w:t xml:space="preserve"> </w:t>
      </w:r>
      <w:r w:rsidRPr="001F7CD6">
        <w:rPr>
          <w:rFonts w:cstheme="minorHAnsi"/>
          <w:sz w:val="24"/>
        </w:rPr>
        <w:t>hours</w:t>
      </w:r>
      <w:r w:rsidR="00133B7A">
        <w:rPr>
          <w:rFonts w:cstheme="minorHAnsi"/>
          <w:sz w:val="24"/>
        </w:rPr>
        <w:t xml:space="preserve"> for regular employees and 480 for law enforcement</w:t>
      </w:r>
      <w:r w:rsidRPr="001F7CD6">
        <w:rPr>
          <w:rFonts w:cstheme="minorHAnsi"/>
          <w:sz w:val="24"/>
        </w:rPr>
        <w:t>.</w:t>
      </w:r>
      <w:r w:rsidR="008569BD">
        <w:rPr>
          <w:rFonts w:cstheme="minorHAnsi"/>
          <w:sz w:val="24"/>
        </w:rPr>
        <w:t xml:space="preserve"> </w:t>
      </w:r>
      <w:r w:rsidRPr="001F7CD6">
        <w:rPr>
          <w:rFonts w:cstheme="minorHAnsi"/>
          <w:sz w:val="24"/>
        </w:rPr>
        <w:t xml:space="preserve">When an employee has </w:t>
      </w:r>
      <w:r w:rsidR="003F73AA">
        <w:rPr>
          <w:rFonts w:cstheme="minorHAnsi"/>
          <w:sz w:val="24"/>
        </w:rPr>
        <w:t xml:space="preserve">reached the maximum accrual of </w:t>
      </w:r>
      <w:r w:rsidRPr="001F7CD6">
        <w:rPr>
          <w:rFonts w:cstheme="minorHAnsi"/>
          <w:sz w:val="24"/>
        </w:rPr>
        <w:t>compensatory time, any ad</w:t>
      </w:r>
      <w:r w:rsidR="008C60AC">
        <w:rPr>
          <w:rFonts w:cstheme="minorHAnsi"/>
          <w:sz w:val="24"/>
        </w:rPr>
        <w:t xml:space="preserve">ditional overtime worked shall </w:t>
      </w:r>
      <w:r w:rsidRPr="001F7CD6">
        <w:rPr>
          <w:rFonts w:cstheme="minorHAnsi"/>
          <w:sz w:val="24"/>
        </w:rPr>
        <w:t>be compensated at a rate of one and one-half (1 ½) the employee’s regular rate of pay until compensatory time has been used to bring the balance below the maximum.</w:t>
      </w:r>
    </w:p>
    <w:p w14:paraId="2E712BA2" w14:textId="77777777" w:rsidR="003F73AA" w:rsidRPr="001F7CD6" w:rsidRDefault="003F73AA" w:rsidP="003F73AA">
      <w:pPr>
        <w:spacing w:after="0" w:line="240" w:lineRule="auto"/>
        <w:rPr>
          <w:rFonts w:cstheme="minorHAnsi"/>
          <w:sz w:val="24"/>
        </w:rPr>
      </w:pPr>
    </w:p>
    <w:p w14:paraId="126A8EA1" w14:textId="16A44589" w:rsidR="001C59A1" w:rsidRPr="006460C1" w:rsidRDefault="007573F0" w:rsidP="001C59A1">
      <w:pPr>
        <w:spacing w:after="0" w:line="240" w:lineRule="auto"/>
        <w:jc w:val="both"/>
        <w:rPr>
          <w:rFonts w:eastAsia="Times New Roman" w:cstheme="minorHAnsi"/>
          <w:sz w:val="24"/>
          <w:szCs w:val="24"/>
        </w:rPr>
      </w:pPr>
      <w:r w:rsidRPr="001F7CD6">
        <w:rPr>
          <w:rFonts w:cstheme="minorHAnsi"/>
          <w:sz w:val="24"/>
        </w:rPr>
        <w:t>Employees shall be allowed to use earned compensatory</w:t>
      </w:r>
      <w:r w:rsidR="00FA51F5" w:rsidRPr="001F7CD6">
        <w:rPr>
          <w:rFonts w:cstheme="minorHAnsi"/>
          <w:sz w:val="24"/>
        </w:rPr>
        <w:t xml:space="preserve"> </w:t>
      </w:r>
      <w:r w:rsidRPr="001F7CD6">
        <w:rPr>
          <w:rFonts w:cstheme="minorHAnsi"/>
          <w:sz w:val="24"/>
        </w:rPr>
        <w:t>time within a reasonable period after it is requested</w:t>
      </w:r>
      <w:r w:rsidR="00FA51F5" w:rsidRPr="001F7CD6">
        <w:rPr>
          <w:rFonts w:cstheme="minorHAnsi"/>
          <w:sz w:val="24"/>
        </w:rPr>
        <w:t xml:space="preserve"> </w:t>
      </w:r>
      <w:r w:rsidRPr="001F7CD6">
        <w:rPr>
          <w:rFonts w:cstheme="minorHAnsi"/>
          <w:sz w:val="24"/>
        </w:rPr>
        <w:t>provided that the employee’s absence will not place an undue hardship on the operations of the department in which the employee works.</w:t>
      </w:r>
      <w:r w:rsidR="008569BD">
        <w:rPr>
          <w:rFonts w:cstheme="minorHAnsi"/>
          <w:sz w:val="24"/>
        </w:rPr>
        <w:t xml:space="preserve"> </w:t>
      </w:r>
      <w:r w:rsidR="00FA51F5" w:rsidRPr="001F7CD6">
        <w:rPr>
          <w:rFonts w:cstheme="minorHAnsi"/>
          <w:sz w:val="24"/>
        </w:rPr>
        <w:t>C</w:t>
      </w:r>
      <w:r w:rsidRPr="001F7CD6">
        <w:rPr>
          <w:rFonts w:cstheme="minorHAnsi"/>
          <w:sz w:val="24"/>
        </w:rPr>
        <w:t>ompensatory time may be used for any purpose desired by the employee</w:t>
      </w:r>
      <w:r w:rsidR="00FA51F5" w:rsidRPr="001F7CD6">
        <w:rPr>
          <w:rFonts w:cstheme="minorHAnsi"/>
          <w:sz w:val="24"/>
        </w:rPr>
        <w:t xml:space="preserve"> with supervisor approval.  </w:t>
      </w:r>
      <w:r w:rsidR="00B236AF">
        <w:rPr>
          <w:rFonts w:cstheme="minorHAnsi"/>
          <w:sz w:val="24"/>
        </w:rPr>
        <w:t>Culberson</w:t>
      </w:r>
      <w:r w:rsidRPr="001F7CD6">
        <w:rPr>
          <w:rFonts w:cstheme="minorHAnsi"/>
          <w:sz w:val="24"/>
        </w:rPr>
        <w:t xml:space="preserve"> County shall have the right to require employees to use</w:t>
      </w:r>
      <w:r w:rsidR="00FA51F5" w:rsidRPr="001F7CD6">
        <w:rPr>
          <w:rFonts w:cstheme="minorHAnsi"/>
          <w:sz w:val="24"/>
        </w:rPr>
        <w:t xml:space="preserve"> </w:t>
      </w:r>
      <w:r w:rsidRPr="001F7CD6">
        <w:rPr>
          <w:rFonts w:cstheme="minorHAnsi"/>
          <w:sz w:val="24"/>
        </w:rPr>
        <w:t xml:space="preserve">earned compensatory time at the convenience of the </w:t>
      </w:r>
      <w:r w:rsidR="00FA51F5" w:rsidRPr="001F7CD6">
        <w:rPr>
          <w:rFonts w:cstheme="minorHAnsi"/>
          <w:sz w:val="24"/>
        </w:rPr>
        <w:t>c</w:t>
      </w:r>
      <w:r w:rsidRPr="001F7CD6">
        <w:rPr>
          <w:rFonts w:cstheme="minorHAnsi"/>
          <w:sz w:val="24"/>
        </w:rPr>
        <w:t>ounty.</w:t>
      </w:r>
      <w:r w:rsidR="00FF747A">
        <w:rPr>
          <w:rFonts w:cstheme="minorHAnsi"/>
          <w:sz w:val="24"/>
        </w:rPr>
        <w:t xml:space="preserve"> </w:t>
      </w:r>
      <w:r w:rsidR="001C59A1">
        <w:rPr>
          <w:rFonts w:cstheme="minorHAnsi"/>
          <w:sz w:val="24"/>
        </w:rPr>
        <w:t xml:space="preserve"> </w:t>
      </w:r>
      <w:r w:rsidR="001C59A1" w:rsidRPr="006460C1">
        <w:rPr>
          <w:rFonts w:eastAsia="Times New Roman" w:cstheme="minorHAnsi"/>
          <w:sz w:val="24"/>
          <w:szCs w:val="24"/>
        </w:rPr>
        <w:t>Compensatory time must be taken befo</w:t>
      </w:r>
      <w:r w:rsidR="001C59A1" w:rsidRPr="00E85DF2">
        <w:rPr>
          <w:rFonts w:eastAsia="Times New Roman" w:cstheme="minorHAnsi"/>
          <w:sz w:val="24"/>
          <w:szCs w:val="24"/>
        </w:rPr>
        <w:t>re using any other annual leave, unless use of the compensatory time would result in forfeiture of accumulated annual leave at the end of the leave year (each</w:t>
      </w:r>
      <w:r w:rsidR="001C59A1">
        <w:rPr>
          <w:rFonts w:eastAsia="Times New Roman" w:cstheme="minorHAnsi"/>
          <w:sz w:val="24"/>
          <w:szCs w:val="24"/>
        </w:rPr>
        <w:t xml:space="preserve"> individual</w:t>
      </w:r>
      <w:r w:rsidR="001C59A1" w:rsidRPr="00E85DF2">
        <w:rPr>
          <w:rFonts w:eastAsia="Times New Roman" w:cstheme="minorHAnsi"/>
          <w:sz w:val="24"/>
          <w:szCs w:val="24"/>
        </w:rPr>
        <w:t xml:space="preserve"> employee’s anniversary date of hire). </w:t>
      </w:r>
    </w:p>
    <w:p w14:paraId="1CEE7D4C" w14:textId="77777777" w:rsidR="001C59A1" w:rsidRDefault="001C59A1" w:rsidP="001C59A1">
      <w:pPr>
        <w:rPr>
          <w:rFonts w:ascii="Arial" w:hAnsi="Arial" w:cs="Arial"/>
          <w:color w:val="202124"/>
          <w:shd w:val="clear" w:color="auto" w:fill="FFFFFF"/>
        </w:rPr>
      </w:pPr>
    </w:p>
    <w:p w14:paraId="46A3B9B2" w14:textId="0449990A" w:rsidR="00FA51F5" w:rsidRDefault="00FA51F5" w:rsidP="003F73AA">
      <w:pPr>
        <w:spacing w:after="0" w:line="240" w:lineRule="auto"/>
        <w:rPr>
          <w:rFonts w:cstheme="minorHAnsi"/>
          <w:sz w:val="24"/>
        </w:rPr>
      </w:pPr>
    </w:p>
    <w:p w14:paraId="1217C552" w14:textId="77777777" w:rsidR="003F73AA" w:rsidRPr="001F7CD6" w:rsidRDefault="003F73AA" w:rsidP="003F73AA">
      <w:pPr>
        <w:spacing w:after="0" w:line="240" w:lineRule="auto"/>
        <w:rPr>
          <w:rFonts w:cstheme="minorHAnsi"/>
          <w:sz w:val="24"/>
        </w:rPr>
      </w:pPr>
    </w:p>
    <w:p w14:paraId="34F9A498" w14:textId="77777777" w:rsidR="00FA51F5" w:rsidRDefault="00FA51F5" w:rsidP="003F73AA">
      <w:pPr>
        <w:spacing w:after="0" w:line="240" w:lineRule="auto"/>
        <w:rPr>
          <w:rFonts w:cstheme="minorHAnsi"/>
          <w:sz w:val="24"/>
        </w:rPr>
      </w:pPr>
      <w:r w:rsidRPr="001F7CD6">
        <w:rPr>
          <w:rFonts w:cstheme="minorHAnsi"/>
          <w:sz w:val="24"/>
        </w:rPr>
        <w:lastRenderedPageBreak/>
        <w:t>If an employee terminates employment, for any reason, prior to using all earned FLSA compensatory time, they shall be paid for all unused compensatory time in accordance with the requirements of the FLSA.</w:t>
      </w:r>
    </w:p>
    <w:p w14:paraId="682C31D5" w14:textId="77777777" w:rsidR="003F73AA" w:rsidRPr="001F7CD6" w:rsidRDefault="003F73AA" w:rsidP="003F73AA">
      <w:pPr>
        <w:spacing w:after="0" w:line="240" w:lineRule="auto"/>
        <w:rPr>
          <w:rFonts w:cstheme="minorHAnsi"/>
          <w:sz w:val="24"/>
        </w:rPr>
      </w:pPr>
    </w:p>
    <w:p w14:paraId="0280B7B0" w14:textId="3394072B" w:rsidR="00FA51F5" w:rsidRDefault="00B236AF" w:rsidP="003F73AA">
      <w:pPr>
        <w:spacing w:after="0" w:line="240" w:lineRule="auto"/>
        <w:rPr>
          <w:rFonts w:cstheme="minorHAnsi"/>
          <w:sz w:val="24"/>
        </w:rPr>
      </w:pPr>
      <w:r>
        <w:rPr>
          <w:rFonts w:cstheme="minorHAnsi"/>
          <w:sz w:val="24"/>
        </w:rPr>
        <w:t xml:space="preserve">Culberson </w:t>
      </w:r>
      <w:r w:rsidR="00FA51F5" w:rsidRPr="001F7CD6">
        <w:rPr>
          <w:rFonts w:cstheme="minorHAnsi"/>
          <w:sz w:val="24"/>
        </w:rPr>
        <w:t xml:space="preserve">County shall retain the right to “buy back” all or part of an employee’s unused compensatory time by paying the employee for that time at the employee’s current regular rate.  </w:t>
      </w:r>
      <w:r>
        <w:rPr>
          <w:rFonts w:cstheme="minorHAnsi"/>
          <w:sz w:val="24"/>
        </w:rPr>
        <w:t xml:space="preserve">Culberson </w:t>
      </w:r>
      <w:r w:rsidR="00FA51F5" w:rsidRPr="001F7CD6">
        <w:rPr>
          <w:rFonts w:cstheme="minorHAnsi"/>
          <w:sz w:val="24"/>
        </w:rPr>
        <w:t>County shall retain the right to pay all or part of the overtime</w:t>
      </w:r>
      <w:r w:rsidR="00FA51F5" w:rsidRPr="001F7CD6">
        <w:rPr>
          <w:rFonts w:cstheme="minorHAnsi"/>
          <w:b/>
          <w:sz w:val="24"/>
        </w:rPr>
        <w:t xml:space="preserve"> </w:t>
      </w:r>
      <w:r w:rsidR="00FA51F5" w:rsidRPr="001F7CD6">
        <w:rPr>
          <w:rFonts w:cstheme="minorHAnsi"/>
          <w:sz w:val="24"/>
        </w:rPr>
        <w:t>worked in any workweek by paying for that overtime at one and one-half (1 ½) the employee’s regular rate of pay.</w:t>
      </w:r>
    </w:p>
    <w:p w14:paraId="1F137F5B" w14:textId="77777777" w:rsidR="003F73AA" w:rsidRPr="001F7CD6" w:rsidRDefault="003F73AA" w:rsidP="003F73AA">
      <w:pPr>
        <w:spacing w:after="0" w:line="240" w:lineRule="auto"/>
        <w:rPr>
          <w:rFonts w:cstheme="minorHAnsi"/>
          <w:sz w:val="24"/>
        </w:rPr>
      </w:pPr>
    </w:p>
    <w:p w14:paraId="4A09842D" w14:textId="77777777" w:rsidR="00474467" w:rsidRPr="009053EF" w:rsidRDefault="00FA51F5" w:rsidP="003F73AA">
      <w:pPr>
        <w:spacing w:after="0" w:line="240" w:lineRule="auto"/>
        <w:rPr>
          <w:rFonts w:cstheme="minorHAnsi"/>
          <w:sz w:val="24"/>
        </w:rPr>
      </w:pPr>
      <w:r w:rsidRPr="001F7CD6">
        <w:rPr>
          <w:rFonts w:cstheme="minorHAnsi"/>
          <w:sz w:val="24"/>
        </w:rPr>
        <w:t xml:space="preserve">Each employee shall be responsible for recording any compensatory time used within a pay period on the </w:t>
      </w:r>
      <w:r w:rsidR="008569BD">
        <w:rPr>
          <w:rFonts w:cstheme="minorHAnsi"/>
          <w:sz w:val="24"/>
        </w:rPr>
        <w:t>time sheet for that pay period.</w:t>
      </w:r>
    </w:p>
    <w:p w14:paraId="6A209314" w14:textId="77777777" w:rsidR="00FD6E5D" w:rsidRPr="009053EF" w:rsidRDefault="00FA51F5" w:rsidP="003F73AA">
      <w:pPr>
        <w:pStyle w:val="Heading3"/>
        <w:spacing w:before="240" w:after="240"/>
        <w:rPr>
          <w:rFonts w:asciiTheme="minorHAnsi" w:hAnsiTheme="minorHAnsi" w:cstheme="minorHAnsi"/>
        </w:rPr>
      </w:pPr>
      <w:bookmarkStart w:id="50" w:name="_Toc61014723"/>
      <w:r w:rsidRPr="00E946ED">
        <w:rPr>
          <w:rFonts w:asciiTheme="minorHAnsi" w:hAnsiTheme="minorHAnsi" w:cstheme="minorHAnsi"/>
          <w:b/>
        </w:rPr>
        <w:t xml:space="preserve">2A-12 </w:t>
      </w:r>
      <w:r w:rsidRPr="00E946ED">
        <w:rPr>
          <w:rFonts w:asciiTheme="minorHAnsi" w:hAnsiTheme="minorHAnsi" w:cstheme="minorHAnsi"/>
          <w:b/>
          <w:u w:val="single"/>
        </w:rPr>
        <w:t>DEMOTIONS</w:t>
      </w:r>
      <w:bookmarkEnd w:id="50"/>
    </w:p>
    <w:p w14:paraId="7EB75335" w14:textId="6B5D49F7" w:rsidR="00A20B9E" w:rsidRPr="001F7CD6" w:rsidRDefault="00A20B9E" w:rsidP="00E946ED">
      <w:pPr>
        <w:spacing w:line="240" w:lineRule="auto"/>
        <w:rPr>
          <w:rFonts w:cstheme="minorHAnsi"/>
          <w:sz w:val="24"/>
        </w:rPr>
      </w:pPr>
      <w:r w:rsidRPr="001F7CD6">
        <w:rPr>
          <w:rFonts w:cstheme="minorHAnsi"/>
          <w:sz w:val="24"/>
        </w:rPr>
        <w:t>Demotions are the movement of an employee from one position to another with a decreased responsibility or complexity of job duties or to a lower salary. Elected officials, appointed officials or department heads may choose to demote or re-assign an</w:t>
      </w:r>
      <w:r w:rsidR="000F1FA5" w:rsidRPr="001F7CD6">
        <w:rPr>
          <w:rFonts w:cstheme="minorHAnsi"/>
          <w:sz w:val="24"/>
        </w:rPr>
        <w:t>y</w:t>
      </w:r>
      <w:r w:rsidRPr="001F7CD6">
        <w:rPr>
          <w:rFonts w:cstheme="minorHAnsi"/>
          <w:sz w:val="24"/>
        </w:rPr>
        <w:t xml:space="preserve"> employees who are unable to meet performance requirements, for disciplinary reasons or for any other reason as deemed necessary by the official. Upon demotion, an employee</w:t>
      </w:r>
      <w:r w:rsidR="000F1FA5" w:rsidRPr="001F7CD6">
        <w:rPr>
          <w:rFonts w:cstheme="minorHAnsi"/>
          <w:sz w:val="24"/>
        </w:rPr>
        <w:t>’</w:t>
      </w:r>
      <w:r w:rsidRPr="001F7CD6">
        <w:rPr>
          <w:rFonts w:cstheme="minorHAnsi"/>
          <w:sz w:val="24"/>
        </w:rPr>
        <w:t>s salary may be adjusted downward.</w:t>
      </w:r>
    </w:p>
    <w:p w14:paraId="5A001C80" w14:textId="77777777" w:rsidR="00A20B9E" w:rsidRPr="009053EF" w:rsidRDefault="00A20B9E" w:rsidP="009053EF">
      <w:pPr>
        <w:pStyle w:val="Heading3"/>
        <w:spacing w:before="240" w:after="240"/>
        <w:rPr>
          <w:rFonts w:asciiTheme="minorHAnsi" w:hAnsiTheme="minorHAnsi" w:cstheme="minorHAnsi"/>
          <w:u w:val="single"/>
        </w:rPr>
      </w:pPr>
      <w:bookmarkStart w:id="51" w:name="_Toc61014724"/>
      <w:r w:rsidRPr="00E946ED">
        <w:rPr>
          <w:rFonts w:asciiTheme="minorHAnsi" w:hAnsiTheme="minorHAnsi" w:cstheme="minorHAnsi"/>
          <w:b/>
        </w:rPr>
        <w:t xml:space="preserve">2A-13 </w:t>
      </w:r>
      <w:r w:rsidRPr="00E946ED">
        <w:rPr>
          <w:rFonts w:asciiTheme="minorHAnsi" w:hAnsiTheme="minorHAnsi" w:cstheme="minorHAnsi"/>
          <w:b/>
          <w:u w:val="single"/>
        </w:rPr>
        <w:t>TRANSFERS</w:t>
      </w:r>
      <w:bookmarkEnd w:id="51"/>
    </w:p>
    <w:p w14:paraId="51524B44" w14:textId="77777777" w:rsidR="00A20B9E" w:rsidRDefault="00A20B9E" w:rsidP="003F73AA">
      <w:pPr>
        <w:spacing w:after="0" w:line="240" w:lineRule="auto"/>
        <w:rPr>
          <w:rFonts w:cstheme="minorHAnsi"/>
          <w:sz w:val="24"/>
        </w:rPr>
      </w:pPr>
      <w:r w:rsidRPr="001F7CD6">
        <w:rPr>
          <w:rFonts w:cstheme="minorHAnsi"/>
          <w:sz w:val="24"/>
        </w:rPr>
        <w:t>Transfers are the lateral movement of an employee from one position to another with the same responsibility or complexity of job duties with no change in salary.</w:t>
      </w:r>
    </w:p>
    <w:p w14:paraId="5D1E57B4" w14:textId="77777777" w:rsidR="003F73AA" w:rsidRPr="001F7CD6" w:rsidRDefault="003F73AA" w:rsidP="003F73AA">
      <w:pPr>
        <w:spacing w:after="0" w:line="240" w:lineRule="auto"/>
        <w:rPr>
          <w:rFonts w:cstheme="minorHAnsi"/>
          <w:sz w:val="24"/>
        </w:rPr>
      </w:pPr>
    </w:p>
    <w:p w14:paraId="701772B9" w14:textId="77777777" w:rsidR="00F246B9" w:rsidRPr="001F7CD6" w:rsidRDefault="00A20B9E" w:rsidP="003F73AA">
      <w:pPr>
        <w:spacing w:after="0" w:line="240" w:lineRule="auto"/>
        <w:rPr>
          <w:rFonts w:cstheme="minorHAnsi"/>
          <w:sz w:val="24"/>
        </w:rPr>
      </w:pPr>
      <w:r w:rsidRPr="001F7CD6">
        <w:rPr>
          <w:rFonts w:cstheme="minorHAnsi"/>
          <w:sz w:val="24"/>
        </w:rPr>
        <w:t>E</w:t>
      </w:r>
      <w:r w:rsidR="00F246B9" w:rsidRPr="001F7CD6">
        <w:rPr>
          <w:rFonts w:cstheme="minorHAnsi"/>
          <w:sz w:val="24"/>
        </w:rPr>
        <w:t>lected officials, appointed officials or department heads may transfer a</w:t>
      </w:r>
      <w:r w:rsidR="00853F53" w:rsidRPr="001F7CD6">
        <w:rPr>
          <w:rFonts w:cstheme="minorHAnsi"/>
          <w:sz w:val="24"/>
        </w:rPr>
        <w:t>n</w:t>
      </w:r>
      <w:r w:rsidR="00F246B9" w:rsidRPr="001F7CD6">
        <w:rPr>
          <w:rFonts w:cstheme="minorHAnsi"/>
          <w:sz w:val="24"/>
        </w:rPr>
        <w:t xml:space="preserve"> employee in their department to </w:t>
      </w:r>
      <w:r w:rsidR="00853F53" w:rsidRPr="001F7CD6">
        <w:rPr>
          <w:rFonts w:cstheme="minorHAnsi"/>
          <w:sz w:val="24"/>
        </w:rPr>
        <w:t>a</w:t>
      </w:r>
      <w:r w:rsidR="008569BD">
        <w:rPr>
          <w:rFonts w:cstheme="minorHAnsi"/>
          <w:sz w:val="24"/>
        </w:rPr>
        <w:t xml:space="preserve"> vacant position. </w:t>
      </w:r>
      <w:r w:rsidR="00F246B9" w:rsidRPr="001F7CD6">
        <w:rPr>
          <w:rFonts w:cstheme="minorHAnsi"/>
          <w:sz w:val="24"/>
        </w:rPr>
        <w:t>All transfers must be handled in accordance with the budget adopted by Commissioners Court.</w:t>
      </w:r>
    </w:p>
    <w:p w14:paraId="4E991758" w14:textId="77777777" w:rsidR="00F246B9" w:rsidRPr="009053EF" w:rsidRDefault="00A20B9E" w:rsidP="003F73AA">
      <w:pPr>
        <w:pStyle w:val="Heading3"/>
        <w:spacing w:before="240" w:after="240"/>
        <w:rPr>
          <w:rFonts w:asciiTheme="minorHAnsi" w:hAnsiTheme="minorHAnsi" w:cstheme="minorHAnsi"/>
          <w:b/>
          <w:u w:val="single"/>
        </w:rPr>
      </w:pPr>
      <w:bookmarkStart w:id="52" w:name="_Toc61014725"/>
      <w:r w:rsidRPr="00E946ED">
        <w:rPr>
          <w:rFonts w:asciiTheme="minorHAnsi" w:hAnsiTheme="minorHAnsi" w:cstheme="minorHAnsi"/>
          <w:b/>
        </w:rPr>
        <w:t>2A-1</w:t>
      </w:r>
      <w:r w:rsidR="00F246B9" w:rsidRPr="00E946ED">
        <w:rPr>
          <w:rFonts w:asciiTheme="minorHAnsi" w:hAnsiTheme="minorHAnsi" w:cstheme="minorHAnsi"/>
          <w:b/>
        </w:rPr>
        <w:t>4</w:t>
      </w:r>
      <w:r w:rsidRPr="00E946ED">
        <w:rPr>
          <w:rFonts w:asciiTheme="minorHAnsi" w:hAnsiTheme="minorHAnsi" w:cstheme="minorHAnsi"/>
          <w:b/>
        </w:rPr>
        <w:t xml:space="preserve"> </w:t>
      </w:r>
      <w:r w:rsidRPr="00E946ED">
        <w:rPr>
          <w:rFonts w:asciiTheme="minorHAnsi" w:hAnsiTheme="minorHAnsi" w:cstheme="minorHAnsi"/>
          <w:b/>
          <w:u w:val="single"/>
        </w:rPr>
        <w:t>PROMOTIONS</w:t>
      </w:r>
      <w:bookmarkEnd w:id="52"/>
    </w:p>
    <w:p w14:paraId="622179C9" w14:textId="77777777" w:rsidR="00A20B9E" w:rsidRDefault="00A20B9E" w:rsidP="00E946ED">
      <w:pPr>
        <w:pStyle w:val="NormalWeb"/>
        <w:spacing w:before="0" w:beforeAutospacing="0" w:after="0" w:afterAutospacing="0" w:line="240" w:lineRule="auto"/>
        <w:rPr>
          <w:rStyle w:val="Strong"/>
          <w:rFonts w:cstheme="minorHAnsi"/>
          <w:b w:val="0"/>
          <w:sz w:val="24"/>
        </w:rPr>
      </w:pPr>
      <w:r w:rsidRPr="001F7CD6">
        <w:rPr>
          <w:rStyle w:val="Strong"/>
          <w:rFonts w:cstheme="minorHAnsi"/>
          <w:b w:val="0"/>
          <w:sz w:val="24"/>
        </w:rPr>
        <w:t>Promotions are the movement of an employee from one position to another with an increased responsibility or complexity of job duties</w:t>
      </w:r>
      <w:r w:rsidR="000F1FA5" w:rsidRPr="001F7CD6">
        <w:rPr>
          <w:rStyle w:val="Strong"/>
          <w:rFonts w:cstheme="minorHAnsi"/>
          <w:b w:val="0"/>
          <w:sz w:val="24"/>
        </w:rPr>
        <w:t>,</w:t>
      </w:r>
      <w:r w:rsidRPr="001F7CD6">
        <w:rPr>
          <w:rStyle w:val="Strong"/>
          <w:rFonts w:cstheme="minorHAnsi"/>
          <w:b w:val="0"/>
          <w:sz w:val="24"/>
        </w:rPr>
        <w:t xml:space="preserve"> and to a higher salary.</w:t>
      </w:r>
    </w:p>
    <w:p w14:paraId="394A06A9" w14:textId="77777777" w:rsidR="003F73AA" w:rsidRPr="001F7CD6" w:rsidRDefault="003F73AA" w:rsidP="00E946ED">
      <w:pPr>
        <w:pStyle w:val="NormalWeb"/>
        <w:spacing w:before="0" w:beforeAutospacing="0" w:after="0" w:afterAutospacing="0" w:line="240" w:lineRule="auto"/>
        <w:rPr>
          <w:rStyle w:val="Strong"/>
          <w:rFonts w:cstheme="minorHAnsi"/>
          <w:b w:val="0"/>
          <w:sz w:val="24"/>
        </w:rPr>
      </w:pPr>
    </w:p>
    <w:p w14:paraId="67EE57C9" w14:textId="5B7AA7B6" w:rsidR="00F246B9" w:rsidRPr="009053EF" w:rsidRDefault="00F246B9" w:rsidP="009053EF">
      <w:pPr>
        <w:spacing w:after="0" w:line="240" w:lineRule="auto"/>
        <w:rPr>
          <w:rStyle w:val="Strong"/>
          <w:rFonts w:cstheme="minorHAnsi"/>
          <w:b w:val="0"/>
          <w:bCs w:val="0"/>
          <w:sz w:val="24"/>
        </w:rPr>
      </w:pPr>
      <w:r w:rsidRPr="001F7CD6">
        <w:rPr>
          <w:rFonts w:cstheme="minorHAnsi"/>
          <w:sz w:val="24"/>
        </w:rPr>
        <w:t>Elected officials, appointed officials or department heads may promote a</w:t>
      </w:r>
      <w:r w:rsidR="00853F53" w:rsidRPr="001F7CD6">
        <w:rPr>
          <w:rFonts w:cstheme="minorHAnsi"/>
          <w:sz w:val="24"/>
        </w:rPr>
        <w:t>n</w:t>
      </w:r>
      <w:r w:rsidRPr="001F7CD6">
        <w:rPr>
          <w:rFonts w:cstheme="minorHAnsi"/>
          <w:sz w:val="24"/>
        </w:rPr>
        <w:t xml:space="preserve"> employee in their department to </w:t>
      </w:r>
      <w:r w:rsidR="00853F53" w:rsidRPr="001F7CD6">
        <w:rPr>
          <w:rFonts w:cstheme="minorHAnsi"/>
          <w:sz w:val="24"/>
        </w:rPr>
        <w:t>a</w:t>
      </w:r>
      <w:r w:rsidR="00FF747A">
        <w:rPr>
          <w:rFonts w:cstheme="minorHAnsi"/>
          <w:sz w:val="24"/>
        </w:rPr>
        <w:t xml:space="preserve"> vacant position. </w:t>
      </w:r>
      <w:r w:rsidRPr="001F7CD6">
        <w:rPr>
          <w:rFonts w:cstheme="minorHAnsi"/>
          <w:sz w:val="24"/>
        </w:rPr>
        <w:t>All promotions must be handled in accordance with the budget adopted by Commissioners Court.</w:t>
      </w:r>
    </w:p>
    <w:p w14:paraId="3DAAA46B" w14:textId="77777777" w:rsidR="00F246B9" w:rsidRPr="009053EF" w:rsidRDefault="00F246B9" w:rsidP="009053EF">
      <w:pPr>
        <w:pStyle w:val="Heading3"/>
        <w:spacing w:before="240" w:after="240"/>
        <w:rPr>
          <w:rFonts w:asciiTheme="minorHAnsi" w:hAnsiTheme="minorHAnsi" w:cstheme="minorHAnsi"/>
        </w:rPr>
      </w:pPr>
      <w:bookmarkStart w:id="53" w:name="_Toc61014726"/>
      <w:r w:rsidRPr="00E946ED">
        <w:rPr>
          <w:rFonts w:asciiTheme="minorHAnsi" w:hAnsiTheme="minorHAnsi" w:cstheme="minorHAnsi"/>
          <w:b/>
        </w:rPr>
        <w:t>2A-15</w:t>
      </w:r>
      <w:r w:rsidRPr="00E946ED">
        <w:rPr>
          <w:rFonts w:asciiTheme="minorHAnsi" w:hAnsiTheme="minorHAnsi" w:cstheme="minorHAnsi"/>
        </w:rPr>
        <w:t xml:space="preserve"> </w:t>
      </w:r>
      <w:r w:rsidRPr="00E946ED">
        <w:rPr>
          <w:rFonts w:asciiTheme="minorHAnsi" w:hAnsiTheme="minorHAnsi" w:cstheme="minorHAnsi"/>
          <w:b/>
          <w:u w:val="single"/>
        </w:rPr>
        <w:t>SEPARATIONS</w:t>
      </w:r>
      <w:bookmarkEnd w:id="53"/>
    </w:p>
    <w:p w14:paraId="56727403" w14:textId="6E27F9C7" w:rsidR="003F73AA" w:rsidRDefault="00F246B9" w:rsidP="003F73AA">
      <w:pPr>
        <w:spacing w:after="0" w:line="240" w:lineRule="auto"/>
        <w:rPr>
          <w:rFonts w:cstheme="minorHAnsi"/>
          <w:sz w:val="24"/>
        </w:rPr>
      </w:pPr>
      <w:r w:rsidRPr="001F7CD6">
        <w:rPr>
          <w:rFonts w:cstheme="minorHAnsi"/>
          <w:sz w:val="24"/>
        </w:rPr>
        <w:t>A separation shall be defined as any situation in which the employer-employee relationship between the Cou</w:t>
      </w:r>
      <w:r w:rsidR="008569BD">
        <w:rPr>
          <w:rFonts w:cstheme="minorHAnsi"/>
          <w:sz w:val="24"/>
        </w:rPr>
        <w:t>nty and a County employee ends.</w:t>
      </w:r>
      <w:r w:rsidRPr="001F7CD6">
        <w:rPr>
          <w:rFonts w:cstheme="minorHAnsi"/>
          <w:sz w:val="24"/>
        </w:rPr>
        <w:t xml:space="preserve"> All separations from </w:t>
      </w:r>
      <w:r w:rsidR="00B236AF">
        <w:rPr>
          <w:rFonts w:cstheme="minorHAnsi"/>
          <w:sz w:val="24"/>
        </w:rPr>
        <w:t xml:space="preserve">Culberson </w:t>
      </w:r>
      <w:r w:rsidRPr="001F7CD6">
        <w:rPr>
          <w:rFonts w:cstheme="minorHAnsi"/>
          <w:sz w:val="24"/>
        </w:rPr>
        <w:t>County shall be designated as one of the following types:</w:t>
      </w:r>
      <w:r w:rsidR="003F73AA">
        <w:rPr>
          <w:rFonts w:cstheme="minorHAnsi"/>
          <w:sz w:val="24"/>
        </w:rPr>
        <w:t xml:space="preserve"> </w:t>
      </w:r>
    </w:p>
    <w:p w14:paraId="7FD97A71" w14:textId="77777777" w:rsidR="00F246B9" w:rsidRPr="001F7CD6" w:rsidRDefault="00F246B9" w:rsidP="003F73AA">
      <w:pPr>
        <w:spacing w:after="0" w:line="240" w:lineRule="auto"/>
        <w:rPr>
          <w:rFonts w:cstheme="minorHAnsi"/>
          <w:sz w:val="24"/>
        </w:rPr>
      </w:pPr>
      <w:r w:rsidRPr="001F7CD6">
        <w:rPr>
          <w:rFonts w:cstheme="minorHAnsi"/>
          <w:sz w:val="24"/>
        </w:rPr>
        <w:lastRenderedPageBreak/>
        <w:t xml:space="preserve">1) resignation; 2) retirement; 3) dismissal; 4) reduction in </w:t>
      </w:r>
      <w:r w:rsidR="00B32138" w:rsidRPr="001F7CD6">
        <w:rPr>
          <w:rFonts w:cstheme="minorHAnsi"/>
          <w:sz w:val="24"/>
        </w:rPr>
        <w:t>f</w:t>
      </w:r>
      <w:r w:rsidRPr="001F7CD6">
        <w:rPr>
          <w:rFonts w:cstheme="minorHAnsi"/>
          <w:sz w:val="24"/>
        </w:rPr>
        <w:t>orce; or 5) death.</w:t>
      </w:r>
    </w:p>
    <w:p w14:paraId="553B3BB5" w14:textId="77777777" w:rsidR="003F73AA" w:rsidRDefault="003F73AA" w:rsidP="003F73AA">
      <w:pPr>
        <w:spacing w:after="0" w:line="240" w:lineRule="auto"/>
        <w:rPr>
          <w:rFonts w:cstheme="minorHAnsi"/>
          <w:sz w:val="24"/>
        </w:rPr>
      </w:pPr>
    </w:p>
    <w:p w14:paraId="5C6E75EE" w14:textId="6750D33B" w:rsidR="00F246B9" w:rsidRDefault="00F246B9" w:rsidP="003F73AA">
      <w:pPr>
        <w:spacing w:after="0" w:line="240" w:lineRule="auto"/>
        <w:rPr>
          <w:rFonts w:cstheme="minorHAnsi"/>
          <w:sz w:val="24"/>
        </w:rPr>
      </w:pPr>
      <w:r w:rsidRPr="001F7CD6">
        <w:rPr>
          <w:rFonts w:cstheme="minorHAnsi"/>
          <w:sz w:val="24"/>
        </w:rPr>
        <w:t xml:space="preserve">A resignation shall be classified as any situation in which an employee voluntarily leaves </w:t>
      </w:r>
      <w:r w:rsidR="008C60AC">
        <w:rPr>
          <w:rFonts w:cstheme="minorHAnsi"/>
          <w:sz w:val="24"/>
        </w:rPr>
        <w:t>their</w:t>
      </w:r>
      <w:r w:rsidRPr="001F7CD6">
        <w:rPr>
          <w:rFonts w:cstheme="minorHAnsi"/>
          <w:sz w:val="24"/>
        </w:rPr>
        <w:t xml:space="preserve"> employment with </w:t>
      </w:r>
      <w:r w:rsidR="00B236AF">
        <w:rPr>
          <w:rFonts w:cstheme="minorHAnsi"/>
          <w:sz w:val="24"/>
        </w:rPr>
        <w:t>Culberson</w:t>
      </w:r>
      <w:r w:rsidRPr="001F7CD6">
        <w:rPr>
          <w:rFonts w:cstheme="minorHAnsi"/>
          <w:sz w:val="24"/>
        </w:rPr>
        <w:t xml:space="preserve"> County and the separation does not fall int</w:t>
      </w:r>
      <w:r w:rsidR="008569BD">
        <w:rPr>
          <w:rFonts w:cstheme="minorHAnsi"/>
          <w:sz w:val="24"/>
        </w:rPr>
        <w:t xml:space="preserve">o one of the other categories. </w:t>
      </w:r>
      <w:r w:rsidRPr="001F7CD6">
        <w:rPr>
          <w:rFonts w:cstheme="minorHAnsi"/>
          <w:sz w:val="24"/>
        </w:rPr>
        <w:t xml:space="preserve">Employees who are resigning should submit a written notice of resignation to </w:t>
      </w:r>
      <w:r w:rsidR="008C60AC">
        <w:rPr>
          <w:rFonts w:cstheme="minorHAnsi"/>
          <w:sz w:val="24"/>
        </w:rPr>
        <w:t>their</w:t>
      </w:r>
      <w:r w:rsidRPr="001F7CD6">
        <w:rPr>
          <w:rFonts w:cstheme="minorHAnsi"/>
          <w:sz w:val="24"/>
        </w:rPr>
        <w:t xml:space="preserve"> supervisor.</w:t>
      </w:r>
    </w:p>
    <w:p w14:paraId="14AF09E0" w14:textId="77777777" w:rsidR="003F73AA" w:rsidRPr="001F7CD6" w:rsidRDefault="003F73AA" w:rsidP="003F73AA">
      <w:pPr>
        <w:spacing w:after="0" w:line="240" w:lineRule="auto"/>
        <w:rPr>
          <w:rFonts w:cstheme="minorHAnsi"/>
          <w:sz w:val="24"/>
        </w:rPr>
      </w:pPr>
    </w:p>
    <w:p w14:paraId="1A1A84C2" w14:textId="675BA485" w:rsidR="00F246B9" w:rsidRDefault="00F246B9" w:rsidP="003F73AA">
      <w:pPr>
        <w:spacing w:after="0" w:line="240" w:lineRule="auto"/>
        <w:rPr>
          <w:rFonts w:cstheme="minorHAnsi"/>
          <w:sz w:val="24"/>
        </w:rPr>
      </w:pPr>
      <w:r w:rsidRPr="001F7CD6">
        <w:rPr>
          <w:rFonts w:cstheme="minorHAnsi"/>
          <w:sz w:val="24"/>
        </w:rPr>
        <w:t>A retirement shall be any situation in which an employee meets the requirements to collect benefits under the County’s retirement program and voluntarily elects to leave employment with the County to do</w:t>
      </w:r>
      <w:r w:rsidR="008569BD">
        <w:rPr>
          <w:rFonts w:cstheme="minorHAnsi"/>
          <w:sz w:val="24"/>
        </w:rPr>
        <w:t xml:space="preserve"> so. </w:t>
      </w:r>
      <w:r w:rsidRPr="001F7CD6">
        <w:rPr>
          <w:rFonts w:cstheme="minorHAnsi"/>
          <w:sz w:val="24"/>
        </w:rPr>
        <w:t xml:space="preserve">An employee who is retiring should notify </w:t>
      </w:r>
      <w:r w:rsidR="00494161">
        <w:rPr>
          <w:rFonts w:cstheme="minorHAnsi"/>
          <w:sz w:val="24"/>
        </w:rPr>
        <w:t>their</w:t>
      </w:r>
      <w:r w:rsidRPr="001F7CD6">
        <w:rPr>
          <w:rFonts w:cstheme="minorHAnsi"/>
          <w:sz w:val="24"/>
        </w:rPr>
        <w:t xml:space="preserve"> supervisor of that intent at least 30 days prior to the actual retirement date to help prevent delays in starting the payment of retirement benefits.</w:t>
      </w:r>
    </w:p>
    <w:p w14:paraId="0663CAAA" w14:textId="77777777" w:rsidR="003F73AA" w:rsidRPr="001F7CD6" w:rsidRDefault="003F73AA" w:rsidP="003F73AA">
      <w:pPr>
        <w:spacing w:after="0" w:line="240" w:lineRule="auto"/>
        <w:rPr>
          <w:rFonts w:cstheme="minorHAnsi"/>
          <w:sz w:val="24"/>
        </w:rPr>
      </w:pPr>
    </w:p>
    <w:p w14:paraId="3D629A79" w14:textId="506AA0FB" w:rsidR="00F246B9" w:rsidRPr="009053EF" w:rsidRDefault="00F246B9" w:rsidP="003F73AA">
      <w:pPr>
        <w:spacing w:after="0" w:line="240" w:lineRule="auto"/>
        <w:rPr>
          <w:rFonts w:cstheme="minorHAnsi"/>
          <w:sz w:val="24"/>
        </w:rPr>
      </w:pPr>
      <w:r w:rsidRPr="001F7CD6">
        <w:rPr>
          <w:rFonts w:cstheme="minorHAnsi"/>
          <w:sz w:val="24"/>
        </w:rPr>
        <w:t xml:space="preserve">A dismissal shall be any involuntary separation of employment that does not fall into one of the other categories of separation.  </w:t>
      </w:r>
      <w:r w:rsidR="00B236AF">
        <w:rPr>
          <w:rFonts w:cstheme="minorHAnsi"/>
          <w:sz w:val="24"/>
        </w:rPr>
        <w:t xml:space="preserve">Culberson </w:t>
      </w:r>
      <w:r w:rsidRPr="001F7CD6">
        <w:rPr>
          <w:rFonts w:cstheme="minorHAnsi"/>
          <w:sz w:val="24"/>
        </w:rPr>
        <w:t>County is an “at will” employer and a supervisor may dismiss an employee at any time for any legal reason or no reason, with or without notice.</w:t>
      </w:r>
    </w:p>
    <w:p w14:paraId="0ACCEF13" w14:textId="7B8EBB7D" w:rsidR="00F246B9" w:rsidRDefault="00F246B9" w:rsidP="003F73AA">
      <w:pPr>
        <w:spacing w:after="0" w:line="240" w:lineRule="auto"/>
        <w:rPr>
          <w:rFonts w:cstheme="minorHAnsi"/>
          <w:sz w:val="24"/>
        </w:rPr>
      </w:pPr>
      <w:r w:rsidRPr="001F7CD6">
        <w:rPr>
          <w:rFonts w:cstheme="minorHAnsi"/>
          <w:sz w:val="24"/>
        </w:rPr>
        <w:t xml:space="preserve">An employee shall be separated from employment because of a reduction in force when </w:t>
      </w:r>
      <w:r w:rsidR="00494161">
        <w:rPr>
          <w:rFonts w:cstheme="minorHAnsi"/>
          <w:sz w:val="24"/>
        </w:rPr>
        <w:t>their</w:t>
      </w:r>
      <w:r w:rsidRPr="001F7CD6">
        <w:rPr>
          <w:rFonts w:cstheme="minorHAnsi"/>
          <w:sz w:val="24"/>
        </w:rPr>
        <w:t xml:space="preserve"> position is abolished or when there is a lack of funds to support the position or there is a lack of work to justify the position.</w:t>
      </w:r>
    </w:p>
    <w:p w14:paraId="72FC5A94" w14:textId="77777777" w:rsidR="003F73AA" w:rsidRPr="001F7CD6" w:rsidRDefault="003F73AA" w:rsidP="003F73AA">
      <w:pPr>
        <w:spacing w:after="0" w:line="240" w:lineRule="auto"/>
        <w:rPr>
          <w:rFonts w:cstheme="minorHAnsi"/>
          <w:sz w:val="24"/>
        </w:rPr>
      </w:pPr>
    </w:p>
    <w:p w14:paraId="562BE630" w14:textId="13F25AF5" w:rsidR="00F246B9" w:rsidRPr="009053EF" w:rsidRDefault="00F246B9" w:rsidP="003F73AA">
      <w:pPr>
        <w:spacing w:after="0" w:line="240" w:lineRule="auto"/>
        <w:rPr>
          <w:rFonts w:cstheme="minorHAnsi"/>
          <w:sz w:val="24"/>
        </w:rPr>
      </w:pPr>
      <w:r w:rsidRPr="001F7CD6">
        <w:rPr>
          <w:rFonts w:cstheme="minorHAnsi"/>
          <w:sz w:val="24"/>
        </w:rPr>
        <w:t>A separation by death shall occur when an individual dies while cur</w:t>
      </w:r>
      <w:r w:rsidR="008569BD">
        <w:rPr>
          <w:rFonts w:cstheme="minorHAnsi"/>
          <w:sz w:val="24"/>
        </w:rPr>
        <w:t xml:space="preserve">rently employed by the County. </w:t>
      </w:r>
      <w:r w:rsidRPr="001F7CD6">
        <w:rPr>
          <w:rFonts w:cstheme="minorHAnsi"/>
          <w:sz w:val="24"/>
        </w:rPr>
        <w:t xml:space="preserve">If an employee dies while still employed by the County, their </w:t>
      </w:r>
      <w:r w:rsidR="00390415" w:rsidRPr="00644C47">
        <w:rPr>
          <w:rFonts w:cstheme="minorHAnsi"/>
          <w:sz w:val="24"/>
        </w:rPr>
        <w:t xml:space="preserve">legally </w:t>
      </w:r>
      <w:r w:rsidRPr="001F7CD6">
        <w:rPr>
          <w:rFonts w:cstheme="minorHAnsi"/>
          <w:sz w:val="24"/>
        </w:rPr>
        <w:t>designated beneficiary or estate shall receive all earned pay and payable benefits.</w:t>
      </w:r>
    </w:p>
    <w:p w14:paraId="15839343" w14:textId="3F0EB86E" w:rsidR="004940CE" w:rsidRPr="00133B7A" w:rsidRDefault="001F7CD6" w:rsidP="00133B7A">
      <w:pPr>
        <w:pStyle w:val="Heading3"/>
        <w:spacing w:before="240" w:after="240"/>
        <w:rPr>
          <w:rFonts w:asciiTheme="minorHAnsi" w:hAnsiTheme="minorHAnsi" w:cstheme="minorHAnsi"/>
          <w:b/>
          <w:u w:val="single"/>
        </w:rPr>
      </w:pPr>
      <w:bookmarkStart w:id="54" w:name="_Toc61014727"/>
      <w:r w:rsidRPr="001F7CD6">
        <w:rPr>
          <w:rFonts w:asciiTheme="minorHAnsi" w:hAnsiTheme="minorHAnsi" w:cstheme="minorHAnsi"/>
          <w:b/>
        </w:rPr>
        <w:t xml:space="preserve">2A-16 </w:t>
      </w:r>
      <w:r w:rsidR="006920FC" w:rsidRPr="001F7CD6">
        <w:rPr>
          <w:rFonts w:asciiTheme="minorHAnsi" w:hAnsiTheme="minorHAnsi" w:cstheme="minorHAnsi"/>
          <w:b/>
          <w:u w:val="single"/>
        </w:rPr>
        <w:t>RETIREE REHIRES</w:t>
      </w:r>
      <w:bookmarkEnd w:id="54"/>
    </w:p>
    <w:p w14:paraId="73B53034" w14:textId="1D5DB0F0" w:rsidR="004940CE" w:rsidRPr="001F7CD6" w:rsidRDefault="004940CE" w:rsidP="003F73AA">
      <w:pPr>
        <w:spacing w:after="0" w:line="240" w:lineRule="auto"/>
        <w:rPr>
          <w:rFonts w:cstheme="minorHAnsi"/>
          <w:sz w:val="24"/>
        </w:rPr>
      </w:pPr>
      <w:r w:rsidRPr="001F7CD6">
        <w:rPr>
          <w:rFonts w:cstheme="minorHAnsi"/>
          <w:sz w:val="24"/>
        </w:rPr>
        <w:t xml:space="preserve">Retired employees shall be eligible to apply for open positions with </w:t>
      </w:r>
      <w:r w:rsidR="00B236AF">
        <w:rPr>
          <w:rFonts w:cstheme="minorHAnsi"/>
          <w:sz w:val="24"/>
        </w:rPr>
        <w:t xml:space="preserve">Culberson </w:t>
      </w:r>
      <w:r w:rsidRPr="001F7CD6">
        <w:rPr>
          <w:rFonts w:cstheme="minorHAnsi"/>
          <w:sz w:val="24"/>
        </w:rPr>
        <w:t xml:space="preserve">County </w:t>
      </w:r>
      <w:proofErr w:type="gramStart"/>
      <w:r w:rsidRPr="001F7CD6">
        <w:rPr>
          <w:rFonts w:cstheme="minorHAnsi"/>
          <w:sz w:val="24"/>
        </w:rPr>
        <w:t>as long as</w:t>
      </w:r>
      <w:proofErr w:type="gramEnd"/>
      <w:r w:rsidRPr="001F7CD6">
        <w:rPr>
          <w:rFonts w:cstheme="minorHAnsi"/>
          <w:sz w:val="24"/>
        </w:rPr>
        <w:t xml:space="preserve"> the following provisions are met: 1) The retiree has been retired for at least</w:t>
      </w:r>
      <w:r w:rsidR="00133B7A">
        <w:rPr>
          <w:rFonts w:cstheme="minorHAnsi"/>
          <w:sz w:val="24"/>
        </w:rPr>
        <w:t xml:space="preserve"> three</w:t>
      </w:r>
      <w:r w:rsidRPr="001F7CD6">
        <w:rPr>
          <w:rFonts w:cstheme="minorHAnsi"/>
          <w:sz w:val="24"/>
        </w:rPr>
        <w:t xml:space="preserve"> calendar months, 2) No prior arrangement or agreement was made between </w:t>
      </w:r>
      <w:r w:rsidR="00B236AF">
        <w:rPr>
          <w:rFonts w:cstheme="minorHAnsi"/>
          <w:sz w:val="24"/>
        </w:rPr>
        <w:t xml:space="preserve">Culberson </w:t>
      </w:r>
      <w:r w:rsidRPr="001F7CD6">
        <w:rPr>
          <w:rFonts w:cstheme="minorHAnsi"/>
          <w:sz w:val="24"/>
        </w:rPr>
        <w:t xml:space="preserve">County and the retiree for re-employment, and 3) strict adherence to normal leaving employment procedures were followed at the time of the employee’s retirement. </w:t>
      </w:r>
    </w:p>
    <w:p w14:paraId="090723F2" w14:textId="77777777" w:rsidR="004940CE" w:rsidRPr="001F7CD6" w:rsidRDefault="004940CE" w:rsidP="003F73AA">
      <w:pPr>
        <w:tabs>
          <w:tab w:val="left" w:pos="2880"/>
        </w:tabs>
        <w:spacing w:after="0" w:line="240" w:lineRule="auto"/>
        <w:rPr>
          <w:rFonts w:cstheme="minorHAnsi"/>
          <w:sz w:val="24"/>
        </w:rPr>
      </w:pPr>
    </w:p>
    <w:p w14:paraId="71FAA180" w14:textId="13ACA4D7" w:rsidR="004940CE" w:rsidRDefault="004940CE" w:rsidP="003F73AA">
      <w:pPr>
        <w:tabs>
          <w:tab w:val="left" w:pos="2520"/>
          <w:tab w:val="left" w:pos="2880"/>
        </w:tabs>
        <w:spacing w:after="0" w:line="240" w:lineRule="auto"/>
        <w:rPr>
          <w:rFonts w:cstheme="minorHAnsi"/>
          <w:sz w:val="24"/>
        </w:rPr>
      </w:pPr>
      <w:r w:rsidRPr="001F7CD6">
        <w:rPr>
          <w:rFonts w:cstheme="minorHAnsi"/>
          <w:sz w:val="24"/>
        </w:rPr>
        <w:t>The retiree must have a bona fide separation of employment and have been retired for a m</w:t>
      </w:r>
      <w:r w:rsidR="008569BD">
        <w:rPr>
          <w:rFonts w:cstheme="minorHAnsi"/>
          <w:sz w:val="24"/>
        </w:rPr>
        <w:t xml:space="preserve">inimum of </w:t>
      </w:r>
      <w:r w:rsidR="00133B7A">
        <w:rPr>
          <w:rFonts w:cstheme="minorHAnsi"/>
          <w:sz w:val="24"/>
        </w:rPr>
        <w:t>three</w:t>
      </w:r>
      <w:r w:rsidR="008569BD">
        <w:rPr>
          <w:rFonts w:cstheme="minorHAnsi"/>
          <w:sz w:val="24"/>
        </w:rPr>
        <w:t xml:space="preserve"> calendar months. </w:t>
      </w:r>
      <w:r w:rsidRPr="001F7CD6">
        <w:rPr>
          <w:rFonts w:cstheme="minorHAnsi"/>
          <w:sz w:val="24"/>
        </w:rPr>
        <w:t xml:space="preserve">A bona fide separation means there is no prior agreement or understanding between </w:t>
      </w:r>
      <w:r w:rsidR="00B236AF">
        <w:rPr>
          <w:rFonts w:cstheme="minorHAnsi"/>
          <w:sz w:val="24"/>
        </w:rPr>
        <w:t>Culberson</w:t>
      </w:r>
      <w:r w:rsidRPr="001F7CD6">
        <w:rPr>
          <w:rFonts w:cstheme="minorHAnsi"/>
          <w:sz w:val="24"/>
        </w:rPr>
        <w:t xml:space="preserve"> County and the retiree that the retiree woul</w:t>
      </w:r>
      <w:r w:rsidR="008569BD">
        <w:rPr>
          <w:rFonts w:cstheme="minorHAnsi"/>
          <w:sz w:val="24"/>
        </w:rPr>
        <w:t xml:space="preserve">d be rehired after retirement. </w:t>
      </w:r>
      <w:r w:rsidRPr="001F7CD6">
        <w:rPr>
          <w:rFonts w:cstheme="minorHAnsi"/>
          <w:sz w:val="24"/>
        </w:rPr>
        <w:t>According to Rule 107.4 adopted by the TCDRS Board of Trustees, restrictions apply to elected officials, people employed for the same or different position in the same or different department, employee status changes, and inde</w:t>
      </w:r>
      <w:r w:rsidR="00FF747A">
        <w:rPr>
          <w:rFonts w:cstheme="minorHAnsi"/>
          <w:sz w:val="24"/>
        </w:rPr>
        <w:t>pendent contractors.</w:t>
      </w:r>
    </w:p>
    <w:p w14:paraId="37129A3F" w14:textId="77777777" w:rsidR="003F73AA" w:rsidRPr="001F7CD6" w:rsidRDefault="003F73AA" w:rsidP="003F73AA">
      <w:pPr>
        <w:tabs>
          <w:tab w:val="left" w:pos="2520"/>
          <w:tab w:val="left" w:pos="2880"/>
        </w:tabs>
        <w:spacing w:after="0" w:line="240" w:lineRule="auto"/>
        <w:rPr>
          <w:rFonts w:cstheme="minorHAnsi"/>
          <w:sz w:val="24"/>
        </w:rPr>
      </w:pPr>
    </w:p>
    <w:p w14:paraId="5FB42858" w14:textId="77777777" w:rsidR="004940CE" w:rsidRDefault="004940CE" w:rsidP="003F73AA">
      <w:pPr>
        <w:tabs>
          <w:tab w:val="left" w:pos="2520"/>
          <w:tab w:val="left" w:pos="2880"/>
        </w:tabs>
        <w:spacing w:after="0" w:line="240" w:lineRule="auto"/>
        <w:rPr>
          <w:rFonts w:cstheme="minorHAnsi"/>
          <w:sz w:val="24"/>
        </w:rPr>
      </w:pPr>
      <w:r w:rsidRPr="001F7CD6">
        <w:rPr>
          <w:rFonts w:cstheme="minorHAnsi"/>
          <w:sz w:val="24"/>
        </w:rPr>
        <w:t xml:space="preserve">Newly elected officials who have recently retired from the county cannot draw their retirement because they have an arrangement to </w:t>
      </w:r>
      <w:r w:rsidR="00250529">
        <w:rPr>
          <w:rFonts w:cstheme="minorHAnsi"/>
          <w:sz w:val="24"/>
        </w:rPr>
        <w:t xml:space="preserve">return to work for the county. </w:t>
      </w:r>
      <w:r w:rsidRPr="001F7CD6">
        <w:rPr>
          <w:rFonts w:cstheme="minorHAnsi"/>
          <w:sz w:val="24"/>
        </w:rPr>
        <w:t>Employees also cannot retire with an agreement to go work in a different de</w:t>
      </w:r>
      <w:r w:rsidR="00250529">
        <w:rPr>
          <w:rFonts w:cstheme="minorHAnsi"/>
          <w:sz w:val="24"/>
        </w:rPr>
        <w:t>partment or different position.</w:t>
      </w:r>
      <w:r w:rsidRPr="001F7CD6">
        <w:rPr>
          <w:rFonts w:cstheme="minorHAnsi"/>
          <w:sz w:val="24"/>
        </w:rPr>
        <w:t xml:space="preserve"> Changing employee status does not matter when determining if someone is still working for the county.  </w:t>
      </w:r>
      <w:r w:rsidRPr="001F7CD6">
        <w:rPr>
          <w:rFonts w:cstheme="minorHAnsi"/>
          <w:sz w:val="24"/>
        </w:rPr>
        <w:lastRenderedPageBreak/>
        <w:t>Also, an employee cannot retire from the county with an arrangement to begin work as an independent contractor either.</w:t>
      </w:r>
    </w:p>
    <w:p w14:paraId="1D7CA06C" w14:textId="77777777" w:rsidR="003F73AA" w:rsidRPr="001F7CD6" w:rsidRDefault="003F73AA" w:rsidP="003F73AA">
      <w:pPr>
        <w:tabs>
          <w:tab w:val="left" w:pos="2520"/>
          <w:tab w:val="left" w:pos="2880"/>
        </w:tabs>
        <w:spacing w:after="0" w:line="240" w:lineRule="auto"/>
        <w:rPr>
          <w:rFonts w:cstheme="minorHAnsi"/>
          <w:sz w:val="24"/>
        </w:rPr>
      </w:pPr>
    </w:p>
    <w:p w14:paraId="51230AA7" w14:textId="77777777" w:rsidR="004940CE" w:rsidRDefault="004940CE" w:rsidP="003F73AA">
      <w:pPr>
        <w:tabs>
          <w:tab w:val="left" w:pos="2520"/>
          <w:tab w:val="left" w:pos="2880"/>
        </w:tabs>
        <w:spacing w:after="0" w:line="240" w:lineRule="auto"/>
        <w:rPr>
          <w:rFonts w:cstheme="minorHAnsi"/>
          <w:sz w:val="24"/>
        </w:rPr>
      </w:pPr>
      <w:r w:rsidRPr="001F7CD6">
        <w:rPr>
          <w:rFonts w:cstheme="minorHAnsi"/>
          <w:sz w:val="24"/>
        </w:rPr>
        <w:t>Rehired retirees who did not have a bona fide separation of employment may owe a 10 percent excise tax and be required to repay all of their monthly retirement payments.  Abusing the retirement provisions in such a manner would violate a qualification requirement for retirement plans under Section 401(a) of the Internal Revenue Code, potentially resulting in significant tax consequences for the employer, its participating members and those retired employees.</w:t>
      </w:r>
    </w:p>
    <w:p w14:paraId="485C8415" w14:textId="77777777" w:rsidR="003F73AA" w:rsidRPr="001F7CD6" w:rsidRDefault="003F73AA" w:rsidP="003F73AA">
      <w:pPr>
        <w:tabs>
          <w:tab w:val="left" w:pos="2520"/>
          <w:tab w:val="left" w:pos="2880"/>
        </w:tabs>
        <w:spacing w:after="0" w:line="240" w:lineRule="auto"/>
        <w:rPr>
          <w:rFonts w:cstheme="minorHAnsi"/>
          <w:sz w:val="24"/>
        </w:rPr>
      </w:pPr>
    </w:p>
    <w:p w14:paraId="2043E42F" w14:textId="77777777" w:rsidR="006920FC" w:rsidRPr="009053EF" w:rsidRDefault="004940CE" w:rsidP="003F73AA">
      <w:pPr>
        <w:tabs>
          <w:tab w:val="left" w:pos="2520"/>
          <w:tab w:val="left" w:pos="2880"/>
        </w:tabs>
        <w:spacing w:after="0" w:line="240" w:lineRule="auto"/>
        <w:rPr>
          <w:rFonts w:cstheme="minorHAnsi"/>
          <w:sz w:val="24"/>
        </w:rPr>
      </w:pPr>
      <w:r w:rsidRPr="001F7CD6">
        <w:rPr>
          <w:rFonts w:cstheme="minorHAnsi"/>
          <w:sz w:val="24"/>
        </w:rPr>
        <w:t>Any retiree who meets all other TCDRS requirements, who is rehired consistent with this policy, must establish a new membership with TCDRS and will be considered to be a new member for the purposes of beneficiary determination and benefit selections.</w:t>
      </w:r>
    </w:p>
    <w:p w14:paraId="6795AEA5" w14:textId="77777777" w:rsidR="006920FC" w:rsidRPr="009053EF" w:rsidRDefault="00250529" w:rsidP="009053EF">
      <w:pPr>
        <w:pStyle w:val="Heading2"/>
        <w:spacing w:before="480" w:after="480"/>
        <w:rPr>
          <w:rFonts w:asciiTheme="minorHAnsi" w:hAnsiTheme="minorHAnsi" w:cstheme="minorHAnsi"/>
          <w:sz w:val="28"/>
          <w:szCs w:val="28"/>
        </w:rPr>
      </w:pPr>
      <w:bookmarkStart w:id="55" w:name="_Toc61014728"/>
      <w:r>
        <w:rPr>
          <w:rFonts w:asciiTheme="minorHAnsi" w:hAnsiTheme="minorHAnsi" w:cstheme="minorHAnsi"/>
          <w:b/>
          <w:sz w:val="28"/>
          <w:szCs w:val="28"/>
        </w:rPr>
        <w:t>B.</w:t>
      </w:r>
      <w:r w:rsidR="006920FC" w:rsidRPr="00E946ED">
        <w:rPr>
          <w:rFonts w:asciiTheme="minorHAnsi" w:hAnsiTheme="minorHAnsi" w:cstheme="minorHAnsi"/>
          <w:b/>
          <w:sz w:val="28"/>
          <w:szCs w:val="28"/>
        </w:rPr>
        <w:t xml:space="preserve"> EMPLOYEE BENEFITS</w:t>
      </w:r>
      <w:bookmarkEnd w:id="55"/>
    </w:p>
    <w:p w14:paraId="38CED395" w14:textId="62876989" w:rsidR="00D06E94" w:rsidRPr="00557933" w:rsidRDefault="00D609C2" w:rsidP="00557933">
      <w:pPr>
        <w:pStyle w:val="Heading3"/>
        <w:spacing w:before="240" w:after="240"/>
        <w:rPr>
          <w:rFonts w:asciiTheme="minorHAnsi" w:hAnsiTheme="minorHAnsi" w:cstheme="minorHAnsi"/>
          <w:b/>
        </w:rPr>
      </w:pPr>
      <w:bookmarkStart w:id="56" w:name="_Toc61014729"/>
      <w:r>
        <w:rPr>
          <w:rFonts w:asciiTheme="minorHAnsi" w:hAnsiTheme="minorHAnsi" w:cstheme="minorHAnsi"/>
          <w:b/>
        </w:rPr>
        <w:t xml:space="preserve">2B-1 </w:t>
      </w:r>
      <w:r w:rsidR="006920FC" w:rsidRPr="00D609C2">
        <w:rPr>
          <w:rFonts w:asciiTheme="minorHAnsi" w:hAnsiTheme="minorHAnsi" w:cstheme="minorHAnsi"/>
          <w:b/>
          <w:u w:val="single"/>
        </w:rPr>
        <w:t xml:space="preserve">HEALTH </w:t>
      </w:r>
      <w:smartTag w:uri="urn:schemas-microsoft-com:office:smarttags" w:element="stockticker">
        <w:r w:rsidR="006920FC" w:rsidRPr="00D609C2">
          <w:rPr>
            <w:rFonts w:asciiTheme="minorHAnsi" w:hAnsiTheme="minorHAnsi" w:cstheme="minorHAnsi"/>
            <w:b/>
            <w:u w:val="single"/>
          </w:rPr>
          <w:t>AND</w:t>
        </w:r>
      </w:smartTag>
      <w:r w:rsidR="006920FC" w:rsidRPr="00D609C2">
        <w:rPr>
          <w:rFonts w:asciiTheme="minorHAnsi" w:hAnsiTheme="minorHAnsi" w:cstheme="minorHAnsi"/>
          <w:b/>
          <w:u w:val="single"/>
        </w:rPr>
        <w:t xml:space="preserve"> DENTAL </w:t>
      </w:r>
      <w:r w:rsidR="00C7677C" w:rsidRPr="00D609C2">
        <w:rPr>
          <w:rFonts w:asciiTheme="minorHAnsi" w:hAnsiTheme="minorHAnsi" w:cstheme="minorHAnsi"/>
          <w:b/>
          <w:u w:val="single"/>
        </w:rPr>
        <w:t>PLANS</w:t>
      </w:r>
      <w:bookmarkEnd w:id="56"/>
    </w:p>
    <w:p w14:paraId="7197BC64" w14:textId="2772B4B1" w:rsidR="00D06E94" w:rsidRDefault="00D06E94" w:rsidP="003F73AA">
      <w:pPr>
        <w:spacing w:after="0" w:line="240" w:lineRule="auto"/>
        <w:rPr>
          <w:rFonts w:cstheme="minorHAnsi"/>
          <w:sz w:val="24"/>
        </w:rPr>
      </w:pPr>
      <w:r w:rsidRPr="00D609C2">
        <w:rPr>
          <w:rFonts w:cstheme="minorHAnsi"/>
          <w:sz w:val="24"/>
        </w:rPr>
        <w:t xml:space="preserve">All </w:t>
      </w:r>
      <w:proofErr w:type="gramStart"/>
      <w:r w:rsidRPr="00D609C2">
        <w:rPr>
          <w:rFonts w:cstheme="minorHAnsi"/>
          <w:sz w:val="24"/>
        </w:rPr>
        <w:t>full time</w:t>
      </w:r>
      <w:proofErr w:type="gramEnd"/>
      <w:r w:rsidRPr="00D609C2">
        <w:rPr>
          <w:rFonts w:cstheme="minorHAnsi"/>
          <w:sz w:val="24"/>
        </w:rPr>
        <w:t xml:space="preserve"> regular</w:t>
      </w:r>
      <w:r w:rsidR="00E62275">
        <w:rPr>
          <w:rFonts w:cstheme="minorHAnsi"/>
          <w:sz w:val="24"/>
        </w:rPr>
        <w:t xml:space="preserve"> </w:t>
      </w:r>
      <w:r w:rsidRPr="00D609C2">
        <w:rPr>
          <w:rFonts w:cstheme="minorHAnsi"/>
          <w:sz w:val="24"/>
        </w:rPr>
        <w:t xml:space="preserve">employees of </w:t>
      </w:r>
      <w:r w:rsidR="00B236AF">
        <w:rPr>
          <w:rFonts w:cstheme="minorHAnsi"/>
          <w:sz w:val="24"/>
        </w:rPr>
        <w:t xml:space="preserve">Culberson </w:t>
      </w:r>
      <w:r w:rsidRPr="00D609C2">
        <w:rPr>
          <w:rFonts w:cstheme="minorHAnsi"/>
          <w:sz w:val="24"/>
        </w:rPr>
        <w:t xml:space="preserve">County shall be eligible for the group medical </w:t>
      </w:r>
      <w:r w:rsidR="00250529">
        <w:rPr>
          <w:rFonts w:cstheme="minorHAnsi"/>
          <w:sz w:val="24"/>
        </w:rPr>
        <w:t xml:space="preserve">plan and dental plan benefits. </w:t>
      </w:r>
      <w:r w:rsidRPr="00D609C2">
        <w:rPr>
          <w:rFonts w:cstheme="minorHAnsi"/>
          <w:sz w:val="24"/>
        </w:rPr>
        <w:t>Regular variable hour employees who work an average of thirty (30) or more hours a week in the measurement period will be eligible for health insurance aft</w:t>
      </w:r>
      <w:r w:rsidR="00250529">
        <w:rPr>
          <w:rFonts w:cstheme="minorHAnsi"/>
          <w:sz w:val="24"/>
        </w:rPr>
        <w:t xml:space="preserve">er the measurement period. </w:t>
      </w:r>
      <w:r w:rsidRPr="00D609C2">
        <w:rPr>
          <w:rFonts w:cstheme="minorHAnsi"/>
          <w:sz w:val="24"/>
        </w:rPr>
        <w:t>Regular part time, temporary seasonal, temporary short term part time, and regular variable hour employees who work an average of less than thirty (30) hours a week in the measurement period will not be eligible for health insurance.</w:t>
      </w:r>
      <w:r w:rsidR="00F47B4C">
        <w:rPr>
          <w:rFonts w:cstheme="minorHAnsi"/>
          <w:sz w:val="24"/>
        </w:rPr>
        <w:t xml:space="preserve"> (County will need to adjust the employee status b</w:t>
      </w:r>
      <w:r w:rsidR="00FF747A">
        <w:rPr>
          <w:rFonts w:cstheme="minorHAnsi"/>
          <w:sz w:val="24"/>
        </w:rPr>
        <w:t xml:space="preserve">ased on their own definitions. </w:t>
      </w:r>
      <w:r w:rsidR="00F47B4C">
        <w:rPr>
          <w:rFonts w:cstheme="minorHAnsi"/>
          <w:sz w:val="24"/>
        </w:rPr>
        <w:t>Any employee working 30 or more hours a week will be eligible for health benefits.)</w:t>
      </w:r>
    </w:p>
    <w:p w14:paraId="037525B2" w14:textId="57E1B312" w:rsidR="00B137D0" w:rsidRPr="0063099F" w:rsidRDefault="00B137D0" w:rsidP="003F73AA">
      <w:pPr>
        <w:spacing w:after="0" w:line="240" w:lineRule="auto"/>
        <w:rPr>
          <w:rFonts w:cstheme="minorHAnsi"/>
          <w:color w:val="FF0000"/>
          <w:sz w:val="24"/>
        </w:rPr>
      </w:pPr>
    </w:p>
    <w:p w14:paraId="4033D08A" w14:textId="088DB253" w:rsidR="00B137D0" w:rsidRPr="00D609C2" w:rsidRDefault="00B137D0" w:rsidP="003F73AA">
      <w:pPr>
        <w:spacing w:after="0" w:line="240" w:lineRule="auto"/>
        <w:rPr>
          <w:rFonts w:cstheme="minorHAnsi"/>
          <w:sz w:val="24"/>
        </w:rPr>
      </w:pPr>
      <w:r w:rsidRPr="00D609C2">
        <w:rPr>
          <w:rFonts w:cstheme="minorHAnsi"/>
          <w:sz w:val="24"/>
        </w:rPr>
        <w:t>Premiums for the coverage for eligible employees shall be paid</w:t>
      </w:r>
      <w:r w:rsidR="00FF747A">
        <w:rPr>
          <w:rFonts w:cstheme="minorHAnsi"/>
          <w:sz w:val="24"/>
        </w:rPr>
        <w:t xml:space="preserve"> entirely by the County.</w:t>
      </w:r>
      <w:r w:rsidRPr="00D609C2">
        <w:rPr>
          <w:rFonts w:cstheme="minorHAnsi"/>
          <w:sz w:val="24"/>
        </w:rPr>
        <w:t xml:space="preserve"> </w:t>
      </w:r>
    </w:p>
    <w:p w14:paraId="09DDB387" w14:textId="188F3A43" w:rsidR="00B137D0" w:rsidRPr="0063099F" w:rsidRDefault="00B137D0" w:rsidP="003F73AA">
      <w:pPr>
        <w:spacing w:after="0" w:line="240" w:lineRule="auto"/>
        <w:rPr>
          <w:rFonts w:cstheme="minorHAnsi"/>
          <w:sz w:val="24"/>
        </w:rPr>
      </w:pPr>
    </w:p>
    <w:p w14:paraId="193D09FA" w14:textId="495A2DCE" w:rsidR="00B137D0" w:rsidRPr="00D609C2" w:rsidRDefault="006920FC" w:rsidP="003F73AA">
      <w:pPr>
        <w:spacing w:after="0" w:line="240" w:lineRule="auto"/>
        <w:rPr>
          <w:rFonts w:cstheme="minorHAnsi"/>
          <w:sz w:val="24"/>
        </w:rPr>
      </w:pPr>
      <w:r w:rsidRPr="00D609C2">
        <w:rPr>
          <w:rFonts w:cstheme="minorHAnsi"/>
          <w:sz w:val="24"/>
        </w:rPr>
        <w:t>Eligible employees may cover their qualified dependents by paying the fu</w:t>
      </w:r>
      <w:r w:rsidR="00250529">
        <w:rPr>
          <w:rFonts w:cstheme="minorHAnsi"/>
          <w:sz w:val="24"/>
        </w:rPr>
        <w:t xml:space="preserve">ll premium for the dependents. </w:t>
      </w:r>
      <w:r w:rsidRPr="00D609C2">
        <w:rPr>
          <w:rFonts w:cstheme="minorHAnsi"/>
          <w:sz w:val="24"/>
        </w:rPr>
        <w:t>Deductions for dependent coverage shall be made through payroll deduction from the employee’s paycheck each pay period.</w:t>
      </w:r>
      <w:r w:rsidR="003F73AA">
        <w:rPr>
          <w:rFonts w:cstheme="minorHAnsi"/>
          <w:sz w:val="24"/>
        </w:rPr>
        <w:t xml:space="preserve"> </w:t>
      </w:r>
    </w:p>
    <w:p w14:paraId="112E768E" w14:textId="77777777" w:rsidR="003F73AA" w:rsidRDefault="003F73AA" w:rsidP="003F73AA">
      <w:pPr>
        <w:spacing w:after="0" w:line="240" w:lineRule="auto"/>
        <w:rPr>
          <w:rFonts w:cstheme="minorHAnsi"/>
          <w:sz w:val="24"/>
        </w:rPr>
      </w:pPr>
    </w:p>
    <w:p w14:paraId="3E86EF04" w14:textId="630C5F57" w:rsidR="008A3E36" w:rsidRPr="00D609C2" w:rsidRDefault="008A3E36" w:rsidP="003F73AA">
      <w:pPr>
        <w:spacing w:after="0" w:line="240" w:lineRule="auto"/>
        <w:rPr>
          <w:rFonts w:cstheme="minorHAnsi"/>
          <w:sz w:val="24"/>
        </w:rPr>
      </w:pPr>
      <w:r w:rsidRPr="00D609C2">
        <w:rPr>
          <w:rFonts w:cstheme="minorHAnsi"/>
          <w:sz w:val="24"/>
        </w:rPr>
        <w:t xml:space="preserve">Details of coverage under the group medical insurance plan and dental plan are available in the County </w:t>
      </w:r>
      <w:r w:rsidR="00557933">
        <w:rPr>
          <w:rFonts w:cstheme="minorHAnsi"/>
          <w:sz w:val="24"/>
        </w:rPr>
        <w:t>Treasurer’s</w:t>
      </w:r>
      <w:r w:rsidRPr="00D609C2">
        <w:rPr>
          <w:rFonts w:cstheme="minorHAnsi"/>
          <w:sz w:val="24"/>
        </w:rPr>
        <w:t xml:space="preserve"> Office and may be obtained during the normal working hours for that office.</w:t>
      </w:r>
    </w:p>
    <w:p w14:paraId="598C4697" w14:textId="77777777" w:rsidR="003F73AA" w:rsidRDefault="003F73AA" w:rsidP="003F73AA">
      <w:pPr>
        <w:spacing w:after="0" w:line="240" w:lineRule="auto"/>
        <w:rPr>
          <w:rFonts w:cstheme="minorHAnsi"/>
          <w:sz w:val="24"/>
        </w:rPr>
      </w:pPr>
    </w:p>
    <w:p w14:paraId="757CFC66" w14:textId="0108B220" w:rsidR="008A3E36" w:rsidRPr="00D609C2" w:rsidRDefault="006920FC" w:rsidP="003F73AA">
      <w:pPr>
        <w:spacing w:after="0" w:line="240" w:lineRule="auto"/>
        <w:rPr>
          <w:rFonts w:cstheme="minorHAnsi"/>
          <w:sz w:val="24"/>
        </w:rPr>
      </w:pPr>
      <w:r w:rsidRPr="00D609C2">
        <w:rPr>
          <w:rFonts w:cstheme="minorHAnsi"/>
          <w:sz w:val="24"/>
        </w:rPr>
        <w:t xml:space="preserve">Employees who leave the employment of </w:t>
      </w:r>
      <w:r w:rsidR="00B236AF">
        <w:rPr>
          <w:rFonts w:cstheme="minorHAnsi"/>
          <w:sz w:val="24"/>
        </w:rPr>
        <w:t>Culberson</w:t>
      </w:r>
      <w:r w:rsidRPr="00D609C2">
        <w:rPr>
          <w:rFonts w:cstheme="minorHAnsi"/>
          <w:sz w:val="24"/>
        </w:rPr>
        <w:t xml:space="preserve"> County </w:t>
      </w:r>
      <w:r w:rsidR="00633140" w:rsidRPr="00D609C2">
        <w:rPr>
          <w:rFonts w:cstheme="minorHAnsi"/>
          <w:sz w:val="24"/>
        </w:rPr>
        <w:t xml:space="preserve">or who lose their </w:t>
      </w:r>
      <w:r w:rsidR="00C7677C" w:rsidRPr="00D609C2">
        <w:rPr>
          <w:rFonts w:cstheme="minorHAnsi"/>
          <w:sz w:val="24"/>
        </w:rPr>
        <w:t>coverage</w:t>
      </w:r>
      <w:r w:rsidR="00633140" w:rsidRPr="00D609C2">
        <w:rPr>
          <w:rFonts w:cstheme="minorHAnsi"/>
          <w:sz w:val="24"/>
        </w:rPr>
        <w:t xml:space="preserve"> eligibility, </w:t>
      </w:r>
      <w:r w:rsidRPr="00D609C2">
        <w:rPr>
          <w:rFonts w:cstheme="minorHAnsi"/>
          <w:sz w:val="24"/>
        </w:rPr>
        <w:t xml:space="preserve">may be eligible for an extension of the medical </w:t>
      </w:r>
      <w:r w:rsidR="00C7677C" w:rsidRPr="00D609C2">
        <w:rPr>
          <w:rFonts w:cstheme="minorHAnsi"/>
          <w:sz w:val="24"/>
        </w:rPr>
        <w:t>plan</w:t>
      </w:r>
      <w:r w:rsidRPr="00D609C2">
        <w:rPr>
          <w:rFonts w:cstheme="minorHAnsi"/>
          <w:sz w:val="24"/>
        </w:rPr>
        <w:t xml:space="preserve"> for themselves and their eligible dependents under the</w:t>
      </w:r>
      <w:r w:rsidR="008A3E36" w:rsidRPr="00D609C2">
        <w:rPr>
          <w:rFonts w:cstheme="minorHAnsi"/>
          <w:sz w:val="24"/>
        </w:rPr>
        <w:t xml:space="preserve"> </w:t>
      </w:r>
      <w:r w:rsidRPr="00D609C2">
        <w:rPr>
          <w:rFonts w:cstheme="minorHAnsi"/>
          <w:sz w:val="24"/>
        </w:rPr>
        <w:t>Consolidated Omnibus Budget Reconciliation Act</w:t>
      </w:r>
      <w:r w:rsidR="00B137D0" w:rsidRPr="00D609C2">
        <w:rPr>
          <w:rFonts w:cstheme="minorHAnsi"/>
          <w:sz w:val="24"/>
        </w:rPr>
        <w:t xml:space="preserve"> </w:t>
      </w:r>
      <w:r w:rsidRPr="00D609C2">
        <w:rPr>
          <w:rFonts w:cstheme="minorHAnsi"/>
          <w:sz w:val="24"/>
        </w:rPr>
        <w:t>(COBRA).</w:t>
      </w:r>
      <w:r w:rsidR="00633140" w:rsidRPr="00D609C2">
        <w:rPr>
          <w:rFonts w:cstheme="minorHAnsi"/>
          <w:sz w:val="24"/>
        </w:rPr>
        <w:t xml:space="preserve"> If an employee is unable to return to work following FMLA</w:t>
      </w:r>
      <w:r w:rsidR="00B137D0" w:rsidRPr="00D609C2">
        <w:rPr>
          <w:rFonts w:cstheme="minorHAnsi"/>
          <w:sz w:val="24"/>
        </w:rPr>
        <w:t xml:space="preserve"> leave</w:t>
      </w:r>
      <w:r w:rsidR="00633140" w:rsidRPr="00D609C2">
        <w:rPr>
          <w:rFonts w:cstheme="minorHAnsi"/>
          <w:sz w:val="24"/>
        </w:rPr>
        <w:t>, if eligibl</w:t>
      </w:r>
      <w:r w:rsidR="00250529">
        <w:rPr>
          <w:rFonts w:cstheme="minorHAnsi"/>
          <w:sz w:val="24"/>
        </w:rPr>
        <w:t>e, they will be offered COBRA.</w:t>
      </w:r>
      <w:r w:rsidR="008A3E36" w:rsidRPr="00D609C2">
        <w:rPr>
          <w:rFonts w:cstheme="minorHAnsi"/>
          <w:sz w:val="24"/>
        </w:rPr>
        <w:t xml:space="preserve"> </w:t>
      </w:r>
      <w:r w:rsidRPr="00D609C2">
        <w:rPr>
          <w:rFonts w:cstheme="minorHAnsi"/>
          <w:sz w:val="24"/>
        </w:rPr>
        <w:t xml:space="preserve">Information on extension of benefits under COBRA is available in the County </w:t>
      </w:r>
      <w:r w:rsidR="00557933">
        <w:rPr>
          <w:rFonts w:cstheme="minorHAnsi"/>
          <w:sz w:val="24"/>
        </w:rPr>
        <w:t xml:space="preserve">Treasurer’s </w:t>
      </w:r>
      <w:r w:rsidRPr="00D609C2">
        <w:rPr>
          <w:rFonts w:cstheme="minorHAnsi"/>
          <w:sz w:val="24"/>
        </w:rPr>
        <w:t>Office and may be obtained during the normal working hours for that office.</w:t>
      </w:r>
      <w:r w:rsidR="008A3E36" w:rsidRPr="00D609C2">
        <w:rPr>
          <w:rFonts w:cstheme="minorHAnsi"/>
          <w:sz w:val="24"/>
        </w:rPr>
        <w:t xml:space="preserve"> COBRA </w:t>
      </w:r>
      <w:r w:rsidR="008A3E36" w:rsidRPr="00D609C2">
        <w:rPr>
          <w:rFonts w:cstheme="minorHAnsi"/>
          <w:sz w:val="24"/>
        </w:rPr>
        <w:lastRenderedPageBreak/>
        <w:t>notifications will be provided to all employees wit</w:t>
      </w:r>
      <w:r w:rsidR="00250529">
        <w:rPr>
          <w:rFonts w:cstheme="minorHAnsi"/>
          <w:sz w:val="24"/>
        </w:rPr>
        <w:t>hin 30 days of their hire date.</w:t>
      </w:r>
      <w:r w:rsidR="008A3E36" w:rsidRPr="00D609C2">
        <w:rPr>
          <w:rFonts w:cstheme="minorHAnsi"/>
          <w:sz w:val="24"/>
        </w:rPr>
        <w:t xml:space="preserve"> All eligible employees and qualified dependents will be provided with COBRA information </w:t>
      </w:r>
      <w:r w:rsidR="00C7677C" w:rsidRPr="00D609C2">
        <w:rPr>
          <w:rFonts w:cstheme="minorHAnsi"/>
          <w:sz w:val="24"/>
        </w:rPr>
        <w:t>following</w:t>
      </w:r>
      <w:r w:rsidR="008A3E36" w:rsidRPr="00D609C2">
        <w:rPr>
          <w:rFonts w:cstheme="minorHAnsi"/>
          <w:sz w:val="24"/>
        </w:rPr>
        <w:t xml:space="preserve"> their termination</w:t>
      </w:r>
    </w:p>
    <w:p w14:paraId="56EBC452" w14:textId="77777777" w:rsidR="008A3E36" w:rsidRPr="00D609C2" w:rsidRDefault="008A3E36" w:rsidP="009053EF">
      <w:pPr>
        <w:pStyle w:val="Heading3"/>
        <w:spacing w:before="240" w:after="240"/>
        <w:rPr>
          <w:rFonts w:asciiTheme="minorHAnsi" w:hAnsiTheme="minorHAnsi" w:cstheme="minorHAnsi"/>
          <w:b/>
        </w:rPr>
      </w:pPr>
      <w:bookmarkStart w:id="57" w:name="_Toc61014730"/>
      <w:r w:rsidRPr="00D609C2">
        <w:rPr>
          <w:rFonts w:asciiTheme="minorHAnsi" w:hAnsiTheme="minorHAnsi" w:cstheme="minorHAnsi"/>
          <w:b/>
        </w:rPr>
        <w:t xml:space="preserve">2B-2 </w:t>
      </w:r>
      <w:r w:rsidRPr="00D609C2">
        <w:rPr>
          <w:rFonts w:asciiTheme="minorHAnsi" w:hAnsiTheme="minorHAnsi" w:cstheme="minorHAnsi"/>
          <w:b/>
          <w:u w:val="single"/>
        </w:rPr>
        <w:t xml:space="preserve">OTHER </w:t>
      </w:r>
      <w:r w:rsidR="00C7677C" w:rsidRPr="00D609C2">
        <w:rPr>
          <w:rFonts w:asciiTheme="minorHAnsi" w:hAnsiTheme="minorHAnsi" w:cstheme="minorHAnsi"/>
          <w:b/>
          <w:u w:val="single"/>
        </w:rPr>
        <w:t>PLANS</w:t>
      </w:r>
      <w:r w:rsidRPr="00D609C2">
        <w:rPr>
          <w:rFonts w:asciiTheme="minorHAnsi" w:hAnsiTheme="minorHAnsi" w:cstheme="minorHAnsi"/>
          <w:b/>
          <w:u w:val="single"/>
        </w:rPr>
        <w:t xml:space="preserve"> – </w:t>
      </w:r>
      <w:smartTag w:uri="urn:schemas-microsoft-com:office:smarttags" w:element="stockticker">
        <w:r w:rsidRPr="00D609C2">
          <w:rPr>
            <w:rFonts w:asciiTheme="minorHAnsi" w:hAnsiTheme="minorHAnsi" w:cstheme="minorHAnsi"/>
            <w:b/>
            <w:u w:val="single"/>
          </w:rPr>
          <w:t>LIFE</w:t>
        </w:r>
      </w:smartTag>
      <w:r w:rsidRPr="00D609C2">
        <w:rPr>
          <w:rFonts w:asciiTheme="minorHAnsi" w:hAnsiTheme="minorHAnsi" w:cstheme="minorHAnsi"/>
          <w:b/>
          <w:u w:val="single"/>
        </w:rPr>
        <w:t>, SUPPLEMENTAL</w:t>
      </w:r>
      <w:bookmarkEnd w:id="57"/>
    </w:p>
    <w:p w14:paraId="2DD773F4" w14:textId="316ED2FE" w:rsidR="006920FC" w:rsidRPr="009053EF" w:rsidRDefault="00B236AF" w:rsidP="009053EF">
      <w:pPr>
        <w:spacing w:line="240" w:lineRule="auto"/>
        <w:rPr>
          <w:rFonts w:cstheme="minorHAnsi"/>
          <w:sz w:val="32"/>
          <w:szCs w:val="28"/>
        </w:rPr>
      </w:pPr>
      <w:r>
        <w:rPr>
          <w:rFonts w:cstheme="minorHAnsi"/>
          <w:sz w:val="24"/>
        </w:rPr>
        <w:t xml:space="preserve">Culberson </w:t>
      </w:r>
      <w:r w:rsidR="00B137D0" w:rsidRPr="009053EF">
        <w:rPr>
          <w:rFonts w:cstheme="minorHAnsi"/>
          <w:sz w:val="24"/>
        </w:rPr>
        <w:t xml:space="preserve">County may provide </w:t>
      </w:r>
      <w:r w:rsidR="006920FC" w:rsidRPr="009053EF">
        <w:rPr>
          <w:rFonts w:cstheme="minorHAnsi"/>
          <w:sz w:val="24"/>
        </w:rPr>
        <w:t xml:space="preserve">a limited amount of life insurance </w:t>
      </w:r>
      <w:r w:rsidR="00B137D0" w:rsidRPr="009053EF">
        <w:rPr>
          <w:rFonts w:cstheme="minorHAnsi"/>
          <w:sz w:val="24"/>
        </w:rPr>
        <w:t>on eligible employees</w:t>
      </w:r>
      <w:r w:rsidR="006920FC" w:rsidRPr="009053EF">
        <w:rPr>
          <w:rFonts w:cstheme="minorHAnsi"/>
          <w:sz w:val="24"/>
        </w:rPr>
        <w:t xml:space="preserve"> as part of the</w:t>
      </w:r>
      <w:r w:rsidR="00C7677C" w:rsidRPr="009053EF">
        <w:rPr>
          <w:rFonts w:cstheme="minorHAnsi"/>
          <w:sz w:val="24"/>
        </w:rPr>
        <w:t xml:space="preserve"> </w:t>
      </w:r>
      <w:r w:rsidR="006920FC" w:rsidRPr="009053EF">
        <w:rPr>
          <w:rFonts w:cstheme="minorHAnsi"/>
          <w:sz w:val="24"/>
        </w:rPr>
        <w:t xml:space="preserve">group medical </w:t>
      </w:r>
      <w:r w:rsidR="00C7677C" w:rsidRPr="009053EF">
        <w:rPr>
          <w:rFonts w:cstheme="minorHAnsi"/>
          <w:sz w:val="24"/>
        </w:rPr>
        <w:t>plan</w:t>
      </w:r>
      <w:r w:rsidR="006920FC" w:rsidRPr="009053EF">
        <w:rPr>
          <w:rFonts w:cstheme="minorHAnsi"/>
          <w:sz w:val="24"/>
        </w:rPr>
        <w:t xml:space="preserve"> coverage.</w:t>
      </w:r>
      <w:r w:rsidR="008A3E36" w:rsidRPr="009053EF">
        <w:rPr>
          <w:rFonts w:cstheme="minorHAnsi"/>
          <w:sz w:val="24"/>
        </w:rPr>
        <w:t xml:space="preserve"> </w:t>
      </w:r>
      <w:r>
        <w:rPr>
          <w:rFonts w:cstheme="minorHAnsi"/>
          <w:sz w:val="24"/>
        </w:rPr>
        <w:t>Culberson</w:t>
      </w:r>
      <w:r w:rsidR="008A3E36" w:rsidRPr="009053EF">
        <w:rPr>
          <w:rFonts w:cstheme="minorHAnsi"/>
          <w:sz w:val="24"/>
        </w:rPr>
        <w:t xml:space="preserve"> County provides supplemental insurance coverage under </w:t>
      </w:r>
      <w:r w:rsidR="00557933">
        <w:rPr>
          <w:rFonts w:cstheme="minorHAnsi"/>
          <w:sz w:val="24"/>
        </w:rPr>
        <w:t>Aflac and several other programs</w:t>
      </w:r>
      <w:r w:rsidR="00250529">
        <w:rPr>
          <w:rFonts w:cstheme="minorHAnsi"/>
          <w:sz w:val="24"/>
        </w:rPr>
        <w:t>.</w:t>
      </w:r>
      <w:r w:rsidR="008A3E36" w:rsidRPr="009053EF">
        <w:rPr>
          <w:rFonts w:cstheme="minorHAnsi"/>
          <w:sz w:val="24"/>
        </w:rPr>
        <w:t xml:space="preserve"> All supplemental insurance coverage premiums are the responsibility of the employee. Information regarding these supplemental insurances may be obtained from </w:t>
      </w:r>
      <w:r w:rsidR="00557933">
        <w:rPr>
          <w:rFonts w:cstheme="minorHAnsi"/>
          <w:sz w:val="24"/>
        </w:rPr>
        <w:t>the Treasurer’s office</w:t>
      </w:r>
      <w:r w:rsidR="008A3E36" w:rsidRPr="009053EF">
        <w:rPr>
          <w:rFonts w:cstheme="minorHAnsi"/>
          <w:sz w:val="24"/>
        </w:rPr>
        <w:t>.</w:t>
      </w:r>
    </w:p>
    <w:p w14:paraId="3D881C47" w14:textId="77777777" w:rsidR="008A3E36" w:rsidRPr="009053EF" w:rsidRDefault="0022448A" w:rsidP="009053EF">
      <w:pPr>
        <w:pStyle w:val="Heading3"/>
        <w:spacing w:before="240" w:after="240"/>
        <w:rPr>
          <w:rFonts w:asciiTheme="minorHAnsi" w:hAnsiTheme="minorHAnsi" w:cstheme="minorHAnsi"/>
          <w:b/>
        </w:rPr>
      </w:pPr>
      <w:bookmarkStart w:id="58" w:name="_Toc61014731"/>
      <w:r w:rsidRPr="00D609C2">
        <w:rPr>
          <w:rFonts w:asciiTheme="minorHAnsi" w:hAnsiTheme="minorHAnsi" w:cstheme="minorHAnsi"/>
          <w:b/>
        </w:rPr>
        <w:t>2B-3</w:t>
      </w:r>
      <w:r w:rsidR="008A3E36" w:rsidRPr="00D609C2">
        <w:rPr>
          <w:rFonts w:asciiTheme="minorHAnsi" w:hAnsiTheme="minorHAnsi" w:cstheme="minorHAnsi"/>
          <w:b/>
        </w:rPr>
        <w:t xml:space="preserve"> </w:t>
      </w:r>
      <w:r w:rsidR="008A3E36" w:rsidRPr="00D609C2">
        <w:rPr>
          <w:rFonts w:asciiTheme="minorHAnsi" w:hAnsiTheme="minorHAnsi" w:cstheme="minorHAnsi"/>
          <w:b/>
          <w:u w:val="single"/>
        </w:rPr>
        <w:t>VACATION</w:t>
      </w:r>
      <w:bookmarkEnd w:id="58"/>
    </w:p>
    <w:p w14:paraId="29B191F5" w14:textId="272A9EE3" w:rsidR="006D7A70" w:rsidRDefault="00D06E94" w:rsidP="00B64C34">
      <w:pPr>
        <w:spacing w:after="0" w:line="240" w:lineRule="auto"/>
        <w:rPr>
          <w:rFonts w:cstheme="minorHAnsi"/>
          <w:sz w:val="24"/>
        </w:rPr>
      </w:pPr>
      <w:r w:rsidRPr="00D609C2">
        <w:rPr>
          <w:rFonts w:cstheme="minorHAnsi"/>
          <w:sz w:val="24"/>
        </w:rPr>
        <w:t>The following employee classifications shall be eligible for the vacati</w:t>
      </w:r>
      <w:r w:rsidR="00250529">
        <w:rPr>
          <w:rFonts w:cstheme="minorHAnsi"/>
          <w:sz w:val="24"/>
        </w:rPr>
        <w:t xml:space="preserve">on benefit: </w:t>
      </w:r>
      <w:r w:rsidR="00285390">
        <w:rPr>
          <w:rFonts w:cstheme="minorHAnsi"/>
          <w:sz w:val="24"/>
        </w:rPr>
        <w:t>Regular full time</w:t>
      </w:r>
      <w:r w:rsidR="00250529">
        <w:rPr>
          <w:rFonts w:cstheme="minorHAnsi"/>
          <w:sz w:val="24"/>
        </w:rPr>
        <w:t>.</w:t>
      </w:r>
      <w:r w:rsidRPr="00D609C2">
        <w:rPr>
          <w:rFonts w:cstheme="minorHAnsi"/>
          <w:sz w:val="24"/>
        </w:rPr>
        <w:t xml:space="preserve"> </w:t>
      </w:r>
      <w:r w:rsidR="00285390">
        <w:rPr>
          <w:rFonts w:cstheme="minorHAnsi"/>
          <w:sz w:val="24"/>
        </w:rPr>
        <w:t>All other employee classifications will not be eligible for the vacation benefit.</w:t>
      </w:r>
    </w:p>
    <w:p w14:paraId="1C392665" w14:textId="77777777" w:rsidR="003F73AA" w:rsidRPr="00D609C2" w:rsidRDefault="003F73AA" w:rsidP="00B64C34">
      <w:pPr>
        <w:spacing w:after="0" w:line="240" w:lineRule="auto"/>
        <w:rPr>
          <w:rFonts w:cstheme="minorHAnsi"/>
          <w:sz w:val="24"/>
        </w:rPr>
      </w:pPr>
    </w:p>
    <w:p w14:paraId="5782A19E" w14:textId="79CE663F" w:rsidR="008A3E36" w:rsidRDefault="006D7A70" w:rsidP="00B64C34">
      <w:pPr>
        <w:spacing w:after="0" w:line="240" w:lineRule="auto"/>
        <w:rPr>
          <w:rFonts w:cstheme="minorHAnsi"/>
          <w:sz w:val="24"/>
        </w:rPr>
      </w:pPr>
      <w:r w:rsidRPr="00D609C2">
        <w:rPr>
          <w:rFonts w:cstheme="minorHAnsi"/>
          <w:sz w:val="24"/>
        </w:rPr>
        <w:t xml:space="preserve">Employees who have worked for </w:t>
      </w:r>
      <w:r w:rsidR="00285390">
        <w:rPr>
          <w:rFonts w:cstheme="minorHAnsi"/>
          <w:sz w:val="24"/>
        </w:rPr>
        <w:t>0 to 4</w:t>
      </w:r>
      <w:r w:rsidRPr="00D609C2">
        <w:rPr>
          <w:rFonts w:cstheme="minorHAnsi"/>
          <w:sz w:val="24"/>
        </w:rPr>
        <w:t xml:space="preserve"> years in a</w:t>
      </w:r>
      <w:r w:rsidRPr="00D609C2">
        <w:rPr>
          <w:rFonts w:cstheme="minorHAnsi"/>
          <w:b/>
          <w:sz w:val="24"/>
        </w:rPr>
        <w:t xml:space="preserve"> </w:t>
      </w:r>
      <w:r w:rsidRPr="00D609C2">
        <w:rPr>
          <w:rFonts w:cstheme="minorHAnsi"/>
          <w:sz w:val="24"/>
        </w:rPr>
        <w:t>position eligible to receive vacation shall earn vacation at</w:t>
      </w:r>
      <w:r w:rsidR="008A3E36" w:rsidRPr="00D609C2">
        <w:rPr>
          <w:rFonts w:cstheme="minorHAnsi"/>
          <w:sz w:val="24"/>
        </w:rPr>
        <w:t xml:space="preserve"> </w:t>
      </w:r>
      <w:r w:rsidRPr="00D609C2">
        <w:rPr>
          <w:rFonts w:cstheme="minorHAnsi"/>
          <w:sz w:val="24"/>
        </w:rPr>
        <w:t>the rate of</w:t>
      </w:r>
      <w:r w:rsidR="00285390">
        <w:rPr>
          <w:rFonts w:cstheme="minorHAnsi"/>
          <w:sz w:val="24"/>
        </w:rPr>
        <w:t xml:space="preserve"> 6.66</w:t>
      </w:r>
      <w:r w:rsidR="009D1A72" w:rsidRPr="00D609C2">
        <w:rPr>
          <w:rFonts w:cstheme="minorHAnsi"/>
          <w:sz w:val="24"/>
        </w:rPr>
        <w:t xml:space="preserve"> hours</w:t>
      </w:r>
      <w:r w:rsidRPr="00D609C2">
        <w:rPr>
          <w:rFonts w:cstheme="minorHAnsi"/>
          <w:sz w:val="24"/>
        </w:rPr>
        <w:t xml:space="preserve"> per </w:t>
      </w:r>
      <w:r w:rsidR="00285390">
        <w:rPr>
          <w:rFonts w:cstheme="minorHAnsi"/>
          <w:sz w:val="24"/>
        </w:rPr>
        <w:t>month</w:t>
      </w:r>
      <w:r w:rsidRPr="00D609C2">
        <w:rPr>
          <w:rFonts w:cstheme="minorHAnsi"/>
          <w:sz w:val="24"/>
        </w:rPr>
        <w:t>, which is</w:t>
      </w:r>
      <w:r w:rsidR="009D1A72" w:rsidRPr="00D609C2">
        <w:rPr>
          <w:rFonts w:cstheme="minorHAnsi"/>
          <w:sz w:val="24"/>
        </w:rPr>
        <w:t xml:space="preserve"> </w:t>
      </w:r>
      <w:r w:rsidRPr="00D609C2">
        <w:rPr>
          <w:rFonts w:cstheme="minorHAnsi"/>
          <w:sz w:val="24"/>
        </w:rPr>
        <w:t xml:space="preserve">equivalent to </w:t>
      </w:r>
      <w:r w:rsidR="00285390">
        <w:rPr>
          <w:rFonts w:cstheme="minorHAnsi"/>
          <w:sz w:val="24"/>
        </w:rPr>
        <w:t>80</w:t>
      </w:r>
      <w:r w:rsidRPr="00D609C2">
        <w:rPr>
          <w:rFonts w:cstheme="minorHAnsi"/>
          <w:sz w:val="24"/>
        </w:rPr>
        <w:t xml:space="preserve"> </w:t>
      </w:r>
      <w:r w:rsidR="009D1A72" w:rsidRPr="00D609C2">
        <w:rPr>
          <w:rFonts w:cstheme="minorHAnsi"/>
          <w:sz w:val="24"/>
        </w:rPr>
        <w:t>hours</w:t>
      </w:r>
      <w:r w:rsidRPr="00D609C2">
        <w:rPr>
          <w:rFonts w:cstheme="minorHAnsi"/>
          <w:sz w:val="24"/>
        </w:rPr>
        <w:t xml:space="preserve"> per year.</w:t>
      </w:r>
      <w:r w:rsidR="00250529">
        <w:rPr>
          <w:rFonts w:cstheme="minorHAnsi"/>
          <w:sz w:val="24"/>
        </w:rPr>
        <w:t xml:space="preserve"> </w:t>
      </w:r>
      <w:r w:rsidRPr="00D609C2">
        <w:rPr>
          <w:rFonts w:cstheme="minorHAnsi"/>
          <w:sz w:val="24"/>
        </w:rPr>
        <w:t xml:space="preserve">Employees who have worked for </w:t>
      </w:r>
      <w:r w:rsidR="00285390">
        <w:rPr>
          <w:rFonts w:cstheme="minorHAnsi"/>
          <w:sz w:val="24"/>
        </w:rPr>
        <w:t>5</w:t>
      </w:r>
      <w:r w:rsidRPr="00D609C2">
        <w:rPr>
          <w:rFonts w:cstheme="minorHAnsi"/>
          <w:sz w:val="24"/>
        </w:rPr>
        <w:t xml:space="preserve"> </w:t>
      </w:r>
      <w:r w:rsidR="00285390">
        <w:rPr>
          <w:rFonts w:cstheme="minorHAnsi"/>
          <w:sz w:val="24"/>
        </w:rPr>
        <w:t>to 9</w:t>
      </w:r>
      <w:r w:rsidRPr="00D609C2">
        <w:rPr>
          <w:rFonts w:cstheme="minorHAnsi"/>
          <w:sz w:val="24"/>
        </w:rPr>
        <w:t xml:space="preserve"> years in a position eligible to receive </w:t>
      </w:r>
      <w:r w:rsidR="00B64C34">
        <w:rPr>
          <w:rFonts w:cstheme="minorHAnsi"/>
          <w:sz w:val="24"/>
        </w:rPr>
        <w:t xml:space="preserve">vacation shall accrue vacation </w:t>
      </w:r>
      <w:r w:rsidRPr="00D609C2">
        <w:rPr>
          <w:rFonts w:cstheme="minorHAnsi"/>
          <w:sz w:val="24"/>
        </w:rPr>
        <w:t xml:space="preserve">at the rate of </w:t>
      </w:r>
      <w:r w:rsidR="00285390">
        <w:rPr>
          <w:rFonts w:cstheme="minorHAnsi"/>
          <w:sz w:val="24"/>
        </w:rPr>
        <w:t>10</w:t>
      </w:r>
      <w:r w:rsidRPr="00D609C2">
        <w:rPr>
          <w:rFonts w:cstheme="minorHAnsi"/>
          <w:sz w:val="24"/>
        </w:rPr>
        <w:t xml:space="preserve"> </w:t>
      </w:r>
      <w:r w:rsidR="0055397A" w:rsidRPr="00D609C2">
        <w:rPr>
          <w:rFonts w:cstheme="minorHAnsi"/>
          <w:sz w:val="24"/>
        </w:rPr>
        <w:t>hours per</w:t>
      </w:r>
      <w:r w:rsidRPr="00D609C2">
        <w:rPr>
          <w:rFonts w:cstheme="minorHAnsi"/>
          <w:sz w:val="24"/>
        </w:rPr>
        <w:t xml:space="preserve"> </w:t>
      </w:r>
      <w:r w:rsidR="00285390">
        <w:rPr>
          <w:rFonts w:cstheme="minorHAnsi"/>
          <w:sz w:val="24"/>
        </w:rPr>
        <w:t>month</w:t>
      </w:r>
      <w:r w:rsidRPr="00D609C2">
        <w:rPr>
          <w:rFonts w:cstheme="minorHAnsi"/>
          <w:sz w:val="24"/>
        </w:rPr>
        <w:t xml:space="preserve">, which is equivalent to </w:t>
      </w:r>
      <w:r w:rsidR="00285390">
        <w:rPr>
          <w:rFonts w:cstheme="minorHAnsi"/>
          <w:sz w:val="24"/>
        </w:rPr>
        <w:t>120</w:t>
      </w:r>
      <w:r w:rsidRPr="00D609C2">
        <w:rPr>
          <w:rFonts w:cstheme="minorHAnsi"/>
          <w:sz w:val="24"/>
        </w:rPr>
        <w:t xml:space="preserve"> </w:t>
      </w:r>
      <w:r w:rsidR="009D1A72" w:rsidRPr="00D609C2">
        <w:rPr>
          <w:rFonts w:cstheme="minorHAnsi"/>
          <w:sz w:val="24"/>
        </w:rPr>
        <w:t xml:space="preserve">hours </w:t>
      </w:r>
      <w:r w:rsidRPr="00D609C2">
        <w:rPr>
          <w:rFonts w:cstheme="minorHAnsi"/>
          <w:sz w:val="24"/>
        </w:rPr>
        <w:t>per year.</w:t>
      </w:r>
    </w:p>
    <w:p w14:paraId="21A91C6F" w14:textId="3C65CFC2" w:rsidR="00285390" w:rsidRDefault="00285390" w:rsidP="00B64C34">
      <w:pPr>
        <w:spacing w:after="0" w:line="240" w:lineRule="auto"/>
        <w:rPr>
          <w:rFonts w:cstheme="minorHAnsi"/>
          <w:sz w:val="24"/>
        </w:rPr>
      </w:pPr>
      <w:r w:rsidRPr="00D609C2">
        <w:rPr>
          <w:rFonts w:cstheme="minorHAnsi"/>
          <w:sz w:val="24"/>
        </w:rPr>
        <w:t xml:space="preserve">Employees who have worked for </w:t>
      </w:r>
      <w:r>
        <w:rPr>
          <w:rFonts w:cstheme="minorHAnsi"/>
          <w:sz w:val="24"/>
        </w:rPr>
        <w:t>10</w:t>
      </w:r>
      <w:r w:rsidRPr="00D609C2">
        <w:rPr>
          <w:rFonts w:cstheme="minorHAnsi"/>
          <w:sz w:val="24"/>
        </w:rPr>
        <w:t xml:space="preserve"> or more years in a position eligible to receive </w:t>
      </w:r>
      <w:r>
        <w:rPr>
          <w:rFonts w:cstheme="minorHAnsi"/>
          <w:sz w:val="24"/>
        </w:rPr>
        <w:t xml:space="preserve">vacation shall accrue vacation </w:t>
      </w:r>
      <w:r w:rsidRPr="00D609C2">
        <w:rPr>
          <w:rFonts w:cstheme="minorHAnsi"/>
          <w:sz w:val="24"/>
        </w:rPr>
        <w:t xml:space="preserve">at the rate of </w:t>
      </w:r>
      <w:r>
        <w:rPr>
          <w:rFonts w:cstheme="minorHAnsi"/>
          <w:sz w:val="24"/>
        </w:rPr>
        <w:t>13.33</w:t>
      </w:r>
      <w:r w:rsidRPr="00D609C2">
        <w:rPr>
          <w:rFonts w:cstheme="minorHAnsi"/>
          <w:sz w:val="24"/>
        </w:rPr>
        <w:t xml:space="preserve"> hours per </w:t>
      </w:r>
      <w:r>
        <w:rPr>
          <w:rFonts w:cstheme="minorHAnsi"/>
          <w:sz w:val="24"/>
        </w:rPr>
        <w:t>month</w:t>
      </w:r>
      <w:r w:rsidRPr="00D609C2">
        <w:rPr>
          <w:rFonts w:cstheme="minorHAnsi"/>
          <w:sz w:val="24"/>
        </w:rPr>
        <w:t xml:space="preserve">, which is equivalent to </w:t>
      </w:r>
      <w:r>
        <w:rPr>
          <w:rFonts w:cstheme="minorHAnsi"/>
          <w:sz w:val="24"/>
        </w:rPr>
        <w:t>160</w:t>
      </w:r>
      <w:r w:rsidRPr="00D609C2">
        <w:rPr>
          <w:rFonts w:cstheme="minorHAnsi"/>
          <w:sz w:val="24"/>
        </w:rPr>
        <w:t xml:space="preserve"> hours per year.</w:t>
      </w:r>
    </w:p>
    <w:p w14:paraId="497F1BB1" w14:textId="77777777" w:rsidR="003F73AA" w:rsidRPr="00D609C2" w:rsidRDefault="003F73AA" w:rsidP="00B64C34">
      <w:pPr>
        <w:spacing w:after="0" w:line="240" w:lineRule="auto"/>
        <w:rPr>
          <w:rFonts w:cstheme="minorHAnsi"/>
          <w:sz w:val="24"/>
        </w:rPr>
      </w:pPr>
    </w:p>
    <w:p w14:paraId="2C56215B" w14:textId="633FBEE7" w:rsidR="008A3E36" w:rsidRDefault="006D7A70" w:rsidP="00B64C34">
      <w:pPr>
        <w:spacing w:after="0" w:line="240" w:lineRule="auto"/>
        <w:rPr>
          <w:rFonts w:cstheme="minorHAnsi"/>
          <w:sz w:val="24"/>
        </w:rPr>
      </w:pPr>
      <w:r w:rsidRPr="00D609C2">
        <w:rPr>
          <w:rFonts w:cstheme="minorHAnsi"/>
          <w:sz w:val="24"/>
        </w:rPr>
        <w:t>Vacation shall not be accrued while an employee is on leave without pay.</w:t>
      </w:r>
      <w:r w:rsidR="00250529">
        <w:rPr>
          <w:rFonts w:cstheme="minorHAnsi"/>
          <w:sz w:val="24"/>
        </w:rPr>
        <w:t xml:space="preserve"> </w:t>
      </w:r>
      <w:r w:rsidRPr="00D609C2">
        <w:rPr>
          <w:rFonts w:cstheme="minorHAnsi"/>
          <w:sz w:val="24"/>
        </w:rPr>
        <w:t>Accrual of vacation shall begin at the time an employee</w:t>
      </w:r>
      <w:r w:rsidR="008A3E36" w:rsidRPr="00D609C2">
        <w:rPr>
          <w:rFonts w:cstheme="minorHAnsi"/>
          <w:sz w:val="24"/>
        </w:rPr>
        <w:t xml:space="preserve"> </w:t>
      </w:r>
      <w:r w:rsidRPr="00D609C2">
        <w:rPr>
          <w:rFonts w:cstheme="minorHAnsi"/>
          <w:sz w:val="24"/>
        </w:rPr>
        <w:t>begins work in a position eligible to accrue vacation, but an</w:t>
      </w:r>
      <w:r w:rsidR="008A3E36" w:rsidRPr="00D609C2">
        <w:rPr>
          <w:rFonts w:cstheme="minorHAnsi"/>
          <w:sz w:val="24"/>
        </w:rPr>
        <w:t xml:space="preserve"> e</w:t>
      </w:r>
      <w:r w:rsidRPr="00D609C2">
        <w:rPr>
          <w:rFonts w:cstheme="minorHAnsi"/>
          <w:sz w:val="24"/>
        </w:rPr>
        <w:t xml:space="preserve">mployee must work for a minimum of </w:t>
      </w:r>
      <w:r w:rsidR="00285390">
        <w:rPr>
          <w:rFonts w:cstheme="minorHAnsi"/>
          <w:sz w:val="24"/>
        </w:rPr>
        <w:t>1 year</w:t>
      </w:r>
      <w:r w:rsidR="000B13AC" w:rsidRPr="00D609C2">
        <w:rPr>
          <w:rFonts w:cstheme="minorHAnsi"/>
          <w:sz w:val="24"/>
        </w:rPr>
        <w:t xml:space="preserve"> </w:t>
      </w:r>
      <w:r w:rsidRPr="00D609C2">
        <w:rPr>
          <w:rFonts w:cstheme="minorHAnsi"/>
          <w:sz w:val="24"/>
        </w:rPr>
        <w:t>in</w:t>
      </w:r>
      <w:r w:rsidR="008A3E36" w:rsidRPr="00D609C2">
        <w:rPr>
          <w:rFonts w:cstheme="minorHAnsi"/>
          <w:sz w:val="24"/>
        </w:rPr>
        <w:t xml:space="preserve"> </w:t>
      </w:r>
      <w:r w:rsidRPr="00D609C2">
        <w:rPr>
          <w:rFonts w:cstheme="minorHAnsi"/>
          <w:sz w:val="24"/>
        </w:rPr>
        <w:t>such a position before being eligible to take any vacation.</w:t>
      </w:r>
    </w:p>
    <w:p w14:paraId="7F4A618B" w14:textId="1A19E8B3" w:rsidR="003F73AA" w:rsidRDefault="003F73AA" w:rsidP="00B64C34">
      <w:pPr>
        <w:spacing w:after="0" w:line="240" w:lineRule="auto"/>
        <w:rPr>
          <w:rFonts w:cstheme="minorHAnsi"/>
          <w:sz w:val="24"/>
        </w:rPr>
      </w:pPr>
    </w:p>
    <w:p w14:paraId="6F00DBB0" w14:textId="0B65FDDF" w:rsidR="00CC2129" w:rsidRPr="00CC2129" w:rsidRDefault="00CC2129" w:rsidP="00B64C34">
      <w:pPr>
        <w:spacing w:after="0" w:line="240" w:lineRule="auto"/>
        <w:rPr>
          <w:rFonts w:cstheme="minorHAnsi"/>
          <w:sz w:val="24"/>
          <w:szCs w:val="24"/>
        </w:rPr>
      </w:pPr>
      <w:proofErr w:type="gramStart"/>
      <w:r w:rsidRPr="00CC2129">
        <w:rPr>
          <w:sz w:val="24"/>
          <w:szCs w:val="24"/>
        </w:rPr>
        <w:t>In the event that</w:t>
      </w:r>
      <w:proofErr w:type="gramEnd"/>
      <w:r w:rsidRPr="00CC2129">
        <w:rPr>
          <w:sz w:val="24"/>
          <w:szCs w:val="24"/>
        </w:rPr>
        <w:t xml:space="preserve"> available vacation is not used by the end of the benefit year, employees may carry a maximum of 40 unused vacation hours forward to the next benefit year</w:t>
      </w:r>
      <w:r>
        <w:rPr>
          <w:sz w:val="24"/>
          <w:szCs w:val="24"/>
        </w:rPr>
        <w:t>.</w:t>
      </w:r>
    </w:p>
    <w:p w14:paraId="127E80A5" w14:textId="77777777" w:rsidR="00CC2129" w:rsidRDefault="00CC2129" w:rsidP="00B64C34">
      <w:pPr>
        <w:spacing w:after="0" w:line="240" w:lineRule="auto"/>
        <w:rPr>
          <w:rFonts w:cstheme="minorHAnsi"/>
          <w:sz w:val="24"/>
        </w:rPr>
      </w:pPr>
    </w:p>
    <w:p w14:paraId="638D0841" w14:textId="4F79E622" w:rsidR="006D7A70" w:rsidRDefault="006D7A70" w:rsidP="00B64C34">
      <w:pPr>
        <w:spacing w:after="0" w:line="240" w:lineRule="auto"/>
        <w:rPr>
          <w:rFonts w:cstheme="minorHAnsi"/>
          <w:sz w:val="24"/>
        </w:rPr>
      </w:pPr>
      <w:r w:rsidRPr="00D609C2">
        <w:rPr>
          <w:rFonts w:cstheme="minorHAnsi"/>
          <w:sz w:val="24"/>
        </w:rPr>
        <w:t xml:space="preserve">The maximum amount of unused vacation an employee shall be allowed to have at one time is </w:t>
      </w:r>
      <w:r w:rsidR="00CC2129">
        <w:rPr>
          <w:rFonts w:cstheme="minorHAnsi"/>
          <w:sz w:val="24"/>
        </w:rPr>
        <w:t>200 hours</w:t>
      </w:r>
      <w:r w:rsidR="000B13AC" w:rsidRPr="00D609C2">
        <w:rPr>
          <w:rFonts w:cstheme="minorHAnsi"/>
          <w:sz w:val="24"/>
        </w:rPr>
        <w:t>.</w:t>
      </w:r>
      <w:r w:rsidR="00250529">
        <w:rPr>
          <w:rFonts w:cstheme="minorHAnsi"/>
          <w:sz w:val="24"/>
        </w:rPr>
        <w:t xml:space="preserve"> </w:t>
      </w:r>
      <w:r w:rsidRPr="00D609C2">
        <w:rPr>
          <w:rFonts w:cstheme="minorHAnsi"/>
          <w:sz w:val="24"/>
        </w:rPr>
        <w:t xml:space="preserve">When an employee reaches the maximum accrual, </w:t>
      </w:r>
      <w:r w:rsidR="00D00B1E">
        <w:rPr>
          <w:rFonts w:cstheme="minorHAnsi"/>
          <w:sz w:val="24"/>
        </w:rPr>
        <w:t>they</w:t>
      </w:r>
      <w:r w:rsidRPr="00D609C2">
        <w:rPr>
          <w:rFonts w:cstheme="minorHAnsi"/>
          <w:sz w:val="24"/>
        </w:rPr>
        <w:t xml:space="preserve"> shall not be allowed to accrue additional vacation time until </w:t>
      </w:r>
      <w:r w:rsidR="00AC62A2" w:rsidRPr="00D609C2">
        <w:rPr>
          <w:rFonts w:cstheme="minorHAnsi"/>
          <w:sz w:val="24"/>
        </w:rPr>
        <w:t>the employee takes</w:t>
      </w:r>
      <w:r w:rsidR="009053EF">
        <w:rPr>
          <w:rFonts w:cstheme="minorHAnsi"/>
          <w:sz w:val="24"/>
        </w:rPr>
        <w:t xml:space="preserve"> </w:t>
      </w:r>
      <w:r w:rsidR="00AC62A2" w:rsidRPr="00D609C2">
        <w:rPr>
          <w:rFonts w:cstheme="minorHAnsi"/>
          <w:sz w:val="24"/>
        </w:rPr>
        <w:t>vacation hours to reduce the balance below the maximum allowed under this policy.</w:t>
      </w:r>
    </w:p>
    <w:p w14:paraId="3482A212" w14:textId="77777777" w:rsidR="003F73AA" w:rsidRPr="00D609C2" w:rsidRDefault="003F73AA" w:rsidP="00B64C34">
      <w:pPr>
        <w:spacing w:after="0" w:line="240" w:lineRule="auto"/>
        <w:rPr>
          <w:rFonts w:cstheme="minorHAnsi"/>
          <w:sz w:val="24"/>
        </w:rPr>
      </w:pPr>
    </w:p>
    <w:p w14:paraId="12905B11" w14:textId="31D85DD1" w:rsidR="00B64C34" w:rsidRDefault="006D7A70" w:rsidP="00B64C34">
      <w:pPr>
        <w:spacing w:after="0" w:line="240" w:lineRule="auto"/>
        <w:rPr>
          <w:rFonts w:cstheme="minorHAnsi"/>
          <w:sz w:val="24"/>
        </w:rPr>
      </w:pPr>
      <w:r w:rsidRPr="00D609C2">
        <w:rPr>
          <w:rFonts w:cstheme="minorHAnsi"/>
          <w:sz w:val="24"/>
        </w:rPr>
        <w:t xml:space="preserve">Scheduling of vacations shall be at the discretion of the individual </w:t>
      </w:r>
      <w:r w:rsidR="00F47B4C">
        <w:rPr>
          <w:rFonts w:cstheme="minorHAnsi"/>
          <w:sz w:val="24"/>
        </w:rPr>
        <w:t xml:space="preserve">official or </w:t>
      </w:r>
      <w:r w:rsidRPr="00D609C2">
        <w:rPr>
          <w:rFonts w:cstheme="minorHAnsi"/>
          <w:sz w:val="24"/>
        </w:rPr>
        <w:t xml:space="preserve">department </w:t>
      </w:r>
      <w:r w:rsidR="008A3E36" w:rsidRPr="00D609C2">
        <w:rPr>
          <w:rFonts w:cstheme="minorHAnsi"/>
          <w:sz w:val="24"/>
        </w:rPr>
        <w:t>h</w:t>
      </w:r>
      <w:r w:rsidR="009053EF">
        <w:rPr>
          <w:rFonts w:cstheme="minorHAnsi"/>
          <w:sz w:val="24"/>
        </w:rPr>
        <w:t xml:space="preserve">ead. </w:t>
      </w:r>
    </w:p>
    <w:p w14:paraId="47025C70" w14:textId="77777777" w:rsidR="00B64C34" w:rsidRDefault="00B64C34" w:rsidP="00B64C34">
      <w:pPr>
        <w:spacing w:after="0" w:line="240" w:lineRule="auto"/>
        <w:rPr>
          <w:rFonts w:cstheme="minorHAnsi"/>
          <w:sz w:val="24"/>
        </w:rPr>
      </w:pPr>
    </w:p>
    <w:p w14:paraId="40A1168B" w14:textId="77777777" w:rsidR="006D7A70" w:rsidRDefault="006D7A70" w:rsidP="00B64C34">
      <w:pPr>
        <w:spacing w:after="0" w:line="240" w:lineRule="auto"/>
        <w:rPr>
          <w:rFonts w:cstheme="minorHAnsi"/>
          <w:sz w:val="24"/>
        </w:rPr>
      </w:pPr>
      <w:r w:rsidRPr="00D609C2">
        <w:rPr>
          <w:rFonts w:cstheme="minorHAnsi"/>
          <w:sz w:val="24"/>
        </w:rPr>
        <w:t>Employees shall only be able to use vacation which has already been accrued and shall not be allowed to borrow vacation against possible future accruals.</w:t>
      </w:r>
      <w:r w:rsidR="009053EF">
        <w:rPr>
          <w:rFonts w:cstheme="minorHAnsi"/>
          <w:sz w:val="24"/>
        </w:rPr>
        <w:t xml:space="preserve"> </w:t>
      </w:r>
      <w:r w:rsidRPr="00D609C2">
        <w:rPr>
          <w:rFonts w:cstheme="minorHAnsi"/>
          <w:sz w:val="24"/>
        </w:rPr>
        <w:t>Employees shall not be allowed to receive pay for vacation in lieu of taking time off.</w:t>
      </w:r>
    </w:p>
    <w:p w14:paraId="7EEAB4E0" w14:textId="77777777" w:rsidR="003F73AA" w:rsidRPr="00D609C2" w:rsidRDefault="003F73AA" w:rsidP="00B64C34">
      <w:pPr>
        <w:spacing w:after="0" w:line="240" w:lineRule="auto"/>
        <w:rPr>
          <w:rFonts w:cstheme="minorHAnsi"/>
          <w:sz w:val="24"/>
        </w:rPr>
      </w:pPr>
    </w:p>
    <w:p w14:paraId="0D29E22D" w14:textId="54B0B674" w:rsidR="002A5465" w:rsidRDefault="006D7A70" w:rsidP="00B64C34">
      <w:pPr>
        <w:spacing w:after="0" w:line="240" w:lineRule="auto"/>
        <w:rPr>
          <w:rFonts w:cstheme="minorHAnsi"/>
          <w:sz w:val="24"/>
        </w:rPr>
      </w:pPr>
      <w:r w:rsidRPr="00D609C2">
        <w:rPr>
          <w:rFonts w:cstheme="minorHAnsi"/>
          <w:sz w:val="24"/>
        </w:rPr>
        <w:lastRenderedPageBreak/>
        <w:t xml:space="preserve">If a holiday falls during an employee’s </w:t>
      </w:r>
      <w:r w:rsidR="0022448A" w:rsidRPr="00D609C2">
        <w:rPr>
          <w:rFonts w:cstheme="minorHAnsi"/>
          <w:sz w:val="24"/>
        </w:rPr>
        <w:t>vacation,</w:t>
      </w:r>
      <w:r w:rsidR="002A5465" w:rsidRPr="00D609C2">
        <w:rPr>
          <w:rFonts w:cstheme="minorHAnsi"/>
          <w:sz w:val="24"/>
        </w:rPr>
        <w:t xml:space="preserve"> then the employee will not be charged for the vacation.</w:t>
      </w:r>
    </w:p>
    <w:p w14:paraId="1AD681EF" w14:textId="77777777" w:rsidR="003F73AA" w:rsidRPr="00D609C2" w:rsidRDefault="003F73AA" w:rsidP="00B64C34">
      <w:pPr>
        <w:spacing w:after="0" w:line="240" w:lineRule="auto"/>
        <w:rPr>
          <w:rFonts w:cstheme="minorHAnsi"/>
          <w:sz w:val="24"/>
        </w:rPr>
      </w:pPr>
    </w:p>
    <w:p w14:paraId="32438065" w14:textId="22BFFF8E" w:rsidR="006D7A70" w:rsidRDefault="006D7A70" w:rsidP="00B64C34">
      <w:pPr>
        <w:spacing w:after="0" w:line="240" w:lineRule="auto"/>
        <w:rPr>
          <w:rFonts w:cstheme="minorHAnsi"/>
          <w:sz w:val="24"/>
        </w:rPr>
      </w:pPr>
      <w:r w:rsidRPr="00D609C2">
        <w:rPr>
          <w:rFonts w:cstheme="minorHAnsi"/>
          <w:sz w:val="24"/>
        </w:rPr>
        <w:t xml:space="preserve">If an employee has worked for at least </w:t>
      </w:r>
      <w:r w:rsidR="00CC2129">
        <w:rPr>
          <w:rFonts w:cstheme="minorHAnsi"/>
          <w:sz w:val="24"/>
        </w:rPr>
        <w:t>1 year</w:t>
      </w:r>
      <w:r w:rsidRPr="00D609C2">
        <w:rPr>
          <w:rFonts w:cstheme="minorHAnsi"/>
          <w:sz w:val="24"/>
        </w:rPr>
        <w:t xml:space="preserve"> in a position which accrues vacation at the time the employee resigns, is discharged, or is terminated for any other reason, the employee shall receive pay for all unused vacation up to the maximum allowed under this policy.</w:t>
      </w:r>
    </w:p>
    <w:p w14:paraId="62A182F9" w14:textId="77777777" w:rsidR="003F73AA" w:rsidRPr="00D609C2" w:rsidRDefault="003F73AA" w:rsidP="00B64C34">
      <w:pPr>
        <w:spacing w:after="0" w:line="240" w:lineRule="auto"/>
        <w:rPr>
          <w:rFonts w:cstheme="minorHAnsi"/>
          <w:sz w:val="24"/>
        </w:rPr>
      </w:pPr>
    </w:p>
    <w:p w14:paraId="692A73F4" w14:textId="77777777" w:rsidR="002A5465" w:rsidRPr="009053EF" w:rsidRDefault="002A5465" w:rsidP="00B64C34">
      <w:pPr>
        <w:spacing w:after="0" w:line="240" w:lineRule="auto"/>
        <w:rPr>
          <w:rFonts w:cstheme="minorHAnsi"/>
          <w:sz w:val="24"/>
        </w:rPr>
      </w:pPr>
      <w:r w:rsidRPr="00D609C2">
        <w:rPr>
          <w:rFonts w:cstheme="minorHAnsi"/>
          <w:sz w:val="24"/>
        </w:rPr>
        <w:t>E</w:t>
      </w:r>
      <w:r w:rsidR="006D7A70" w:rsidRPr="00D609C2">
        <w:rPr>
          <w:rFonts w:cstheme="minorHAnsi"/>
          <w:sz w:val="24"/>
        </w:rPr>
        <w:t>ach employee shall be responsible for accurately recording all vacation time</w:t>
      </w:r>
      <w:r w:rsidR="009053EF">
        <w:rPr>
          <w:rFonts w:cstheme="minorHAnsi"/>
          <w:sz w:val="24"/>
        </w:rPr>
        <w:t xml:space="preserve"> </w:t>
      </w:r>
      <w:r w:rsidRPr="00D609C2">
        <w:rPr>
          <w:rFonts w:cstheme="minorHAnsi"/>
          <w:sz w:val="24"/>
        </w:rPr>
        <w:t xml:space="preserve">used </w:t>
      </w:r>
      <w:r w:rsidR="006D7A70" w:rsidRPr="00D609C2">
        <w:rPr>
          <w:rFonts w:cstheme="minorHAnsi"/>
          <w:sz w:val="24"/>
        </w:rPr>
        <w:t xml:space="preserve">on </w:t>
      </w:r>
      <w:r w:rsidRPr="00D609C2">
        <w:rPr>
          <w:rFonts w:cstheme="minorHAnsi"/>
          <w:sz w:val="24"/>
        </w:rPr>
        <w:t>their</w:t>
      </w:r>
      <w:r w:rsidR="006D7A70" w:rsidRPr="00D609C2">
        <w:rPr>
          <w:rFonts w:cstheme="minorHAnsi"/>
          <w:sz w:val="24"/>
        </w:rPr>
        <w:t xml:space="preserve"> time sheet.</w:t>
      </w:r>
    </w:p>
    <w:p w14:paraId="1CAF4E41" w14:textId="77777777" w:rsidR="002A5465" w:rsidRPr="009053EF" w:rsidRDefault="002A5465" w:rsidP="009053EF">
      <w:pPr>
        <w:pStyle w:val="Heading3"/>
        <w:spacing w:before="240" w:after="240"/>
        <w:rPr>
          <w:rFonts w:asciiTheme="minorHAnsi" w:hAnsiTheme="minorHAnsi" w:cstheme="minorHAnsi"/>
          <w:b/>
        </w:rPr>
      </w:pPr>
      <w:bookmarkStart w:id="59" w:name="_Toc61014732"/>
      <w:r w:rsidRPr="00D609C2">
        <w:rPr>
          <w:rFonts w:asciiTheme="minorHAnsi" w:hAnsiTheme="minorHAnsi" w:cstheme="minorHAnsi"/>
          <w:b/>
        </w:rPr>
        <w:t xml:space="preserve">2B-4 </w:t>
      </w:r>
      <w:r w:rsidRPr="00D609C2">
        <w:rPr>
          <w:rFonts w:asciiTheme="minorHAnsi" w:hAnsiTheme="minorHAnsi" w:cstheme="minorHAnsi"/>
          <w:b/>
          <w:u w:val="single"/>
        </w:rPr>
        <w:t>SICK</w:t>
      </w:r>
      <w:bookmarkEnd w:id="59"/>
    </w:p>
    <w:p w14:paraId="0C59DBB3" w14:textId="122D00F1" w:rsidR="00D06E94" w:rsidRDefault="00D06E94" w:rsidP="00B64C34">
      <w:pPr>
        <w:spacing w:after="0" w:line="240" w:lineRule="auto"/>
        <w:rPr>
          <w:rFonts w:cstheme="minorHAnsi"/>
          <w:sz w:val="24"/>
        </w:rPr>
      </w:pPr>
      <w:r w:rsidRPr="00D609C2">
        <w:rPr>
          <w:rFonts w:cstheme="minorHAnsi"/>
          <w:sz w:val="24"/>
        </w:rPr>
        <w:t xml:space="preserve">The following employee classifications shall be eligible for the sick </w:t>
      </w:r>
      <w:r w:rsidR="00250529">
        <w:rPr>
          <w:rFonts w:cstheme="minorHAnsi"/>
          <w:sz w:val="24"/>
        </w:rPr>
        <w:t xml:space="preserve">leave benefit: </w:t>
      </w:r>
      <w:bookmarkStart w:id="60" w:name="_Hlk65853270"/>
      <w:r w:rsidR="00CC2129">
        <w:rPr>
          <w:rFonts w:cstheme="minorHAnsi"/>
          <w:sz w:val="24"/>
        </w:rPr>
        <w:t>Regular full time.</w:t>
      </w:r>
      <w:r w:rsidR="00CC2129" w:rsidRPr="00D609C2">
        <w:rPr>
          <w:rFonts w:cstheme="minorHAnsi"/>
          <w:sz w:val="24"/>
        </w:rPr>
        <w:t xml:space="preserve"> </w:t>
      </w:r>
      <w:r w:rsidR="00CC2129">
        <w:rPr>
          <w:rFonts w:cstheme="minorHAnsi"/>
          <w:sz w:val="24"/>
        </w:rPr>
        <w:t>All other employee classifications will not be eligible for the sick leave benefit.</w:t>
      </w:r>
    </w:p>
    <w:bookmarkEnd w:id="60"/>
    <w:p w14:paraId="6E4E0B76" w14:textId="77777777" w:rsidR="00B64C34" w:rsidRPr="00D609C2" w:rsidRDefault="00B64C34" w:rsidP="00B64C34">
      <w:pPr>
        <w:spacing w:after="0" w:line="240" w:lineRule="auto"/>
        <w:rPr>
          <w:rFonts w:cstheme="minorHAnsi"/>
          <w:sz w:val="24"/>
        </w:rPr>
      </w:pPr>
    </w:p>
    <w:p w14:paraId="431A98DD" w14:textId="4155EB48" w:rsidR="006D7A70" w:rsidRDefault="006D7A70" w:rsidP="00B64C34">
      <w:pPr>
        <w:spacing w:after="0" w:line="240" w:lineRule="auto"/>
        <w:rPr>
          <w:rFonts w:cstheme="minorHAnsi"/>
          <w:sz w:val="24"/>
        </w:rPr>
      </w:pPr>
      <w:r w:rsidRPr="00D609C2">
        <w:rPr>
          <w:rFonts w:cstheme="minorHAnsi"/>
          <w:sz w:val="24"/>
        </w:rPr>
        <w:t xml:space="preserve">Eligible employees shall accrue sick leave at a rate of </w:t>
      </w:r>
      <w:r w:rsidR="00CC2129">
        <w:rPr>
          <w:rFonts w:cstheme="minorHAnsi"/>
          <w:sz w:val="24"/>
        </w:rPr>
        <w:t>4 hours</w:t>
      </w:r>
      <w:r w:rsidR="002A5465" w:rsidRPr="00D609C2">
        <w:rPr>
          <w:rFonts w:cstheme="minorHAnsi"/>
          <w:sz w:val="24"/>
        </w:rPr>
        <w:t xml:space="preserve"> p</w:t>
      </w:r>
      <w:r w:rsidR="008C4AA0" w:rsidRPr="00D609C2">
        <w:rPr>
          <w:rFonts w:cstheme="minorHAnsi"/>
          <w:sz w:val="24"/>
        </w:rPr>
        <w:t xml:space="preserve">er </w:t>
      </w:r>
      <w:r w:rsidR="00CC2129">
        <w:rPr>
          <w:rFonts w:cstheme="minorHAnsi"/>
          <w:sz w:val="24"/>
        </w:rPr>
        <w:t>pay period</w:t>
      </w:r>
      <w:r w:rsidRPr="00D609C2">
        <w:rPr>
          <w:rFonts w:cstheme="minorHAnsi"/>
          <w:sz w:val="24"/>
        </w:rPr>
        <w:t>.</w:t>
      </w:r>
      <w:r w:rsidR="002A5465" w:rsidRPr="00D609C2">
        <w:rPr>
          <w:rFonts w:cstheme="minorHAnsi"/>
          <w:sz w:val="24"/>
        </w:rPr>
        <w:t xml:space="preserve"> </w:t>
      </w:r>
      <w:r w:rsidRPr="00D609C2">
        <w:rPr>
          <w:rFonts w:cstheme="minorHAnsi"/>
          <w:sz w:val="24"/>
        </w:rPr>
        <w:t>Accrual of sick leave shall start at the time an individual begins work for the County in a position eligible for the sick leave benefit.</w:t>
      </w:r>
      <w:r w:rsidR="00180BE1">
        <w:rPr>
          <w:rFonts w:cstheme="minorHAnsi"/>
          <w:sz w:val="24"/>
        </w:rPr>
        <w:t xml:space="preserve"> Sick leave </w:t>
      </w:r>
      <w:r w:rsidR="00180BE1" w:rsidRPr="00D609C2">
        <w:rPr>
          <w:rFonts w:cstheme="minorHAnsi"/>
          <w:sz w:val="24"/>
        </w:rPr>
        <w:t xml:space="preserve">shall not be accrued while an employee is on leave without pay.  </w:t>
      </w:r>
    </w:p>
    <w:p w14:paraId="6E673ECF" w14:textId="77777777" w:rsidR="00B64C34" w:rsidRPr="00D609C2" w:rsidRDefault="00B64C34" w:rsidP="00B64C34">
      <w:pPr>
        <w:spacing w:after="0" w:line="240" w:lineRule="auto"/>
        <w:rPr>
          <w:rFonts w:cstheme="minorHAnsi"/>
          <w:sz w:val="24"/>
        </w:rPr>
      </w:pPr>
    </w:p>
    <w:p w14:paraId="09E173F4" w14:textId="611A8287" w:rsidR="006D7A70" w:rsidRDefault="006D7A70" w:rsidP="00B64C34">
      <w:pPr>
        <w:spacing w:after="0" w:line="240" w:lineRule="auto"/>
        <w:rPr>
          <w:rFonts w:cstheme="minorHAnsi"/>
          <w:sz w:val="24"/>
        </w:rPr>
      </w:pPr>
      <w:r w:rsidRPr="00D609C2">
        <w:rPr>
          <w:rFonts w:cstheme="minorHAnsi"/>
          <w:sz w:val="24"/>
        </w:rPr>
        <w:t>The maximum amount of unused sick leave an employee</w:t>
      </w:r>
      <w:r w:rsidR="002A5465" w:rsidRPr="00D609C2">
        <w:rPr>
          <w:rFonts w:cstheme="minorHAnsi"/>
          <w:sz w:val="24"/>
        </w:rPr>
        <w:t xml:space="preserve"> </w:t>
      </w:r>
      <w:r w:rsidRPr="00D609C2">
        <w:rPr>
          <w:rFonts w:cstheme="minorHAnsi"/>
          <w:sz w:val="24"/>
        </w:rPr>
        <w:t xml:space="preserve">shall be allowed to have at any time </w:t>
      </w:r>
      <w:r w:rsidR="008C4AA0" w:rsidRPr="00D609C2">
        <w:rPr>
          <w:rFonts w:cstheme="minorHAnsi"/>
          <w:sz w:val="24"/>
        </w:rPr>
        <w:t xml:space="preserve">is </w:t>
      </w:r>
      <w:r w:rsidR="00CC2129">
        <w:rPr>
          <w:rFonts w:cstheme="minorHAnsi"/>
          <w:sz w:val="24"/>
        </w:rPr>
        <w:t>320</w:t>
      </w:r>
      <w:r w:rsidR="007D6676" w:rsidRPr="00D609C2">
        <w:rPr>
          <w:rFonts w:cstheme="minorHAnsi"/>
          <w:sz w:val="24"/>
        </w:rPr>
        <w:t xml:space="preserve"> hours.</w:t>
      </w:r>
    </w:p>
    <w:p w14:paraId="292A08B8" w14:textId="77777777" w:rsidR="00B64C34" w:rsidRPr="00D609C2" w:rsidRDefault="00B64C34" w:rsidP="00B64C34">
      <w:pPr>
        <w:spacing w:after="0" w:line="240" w:lineRule="auto"/>
        <w:rPr>
          <w:rFonts w:cstheme="minorHAnsi"/>
          <w:sz w:val="24"/>
        </w:rPr>
      </w:pPr>
    </w:p>
    <w:p w14:paraId="4C9D53B5" w14:textId="77777777" w:rsidR="002A5465" w:rsidRDefault="006D7A70" w:rsidP="00B64C34">
      <w:pPr>
        <w:spacing w:after="0" w:line="240" w:lineRule="auto"/>
        <w:rPr>
          <w:rFonts w:cstheme="minorHAnsi"/>
          <w:sz w:val="24"/>
        </w:rPr>
      </w:pPr>
      <w:r w:rsidRPr="00D609C2">
        <w:rPr>
          <w:rFonts w:cstheme="minorHAnsi"/>
          <w:sz w:val="24"/>
        </w:rPr>
        <w:t>Sick leave may be used for the following purposes:</w:t>
      </w:r>
      <w:r w:rsidR="002A5465" w:rsidRPr="00D609C2">
        <w:rPr>
          <w:rFonts w:cstheme="minorHAnsi"/>
          <w:sz w:val="24"/>
        </w:rPr>
        <w:t xml:space="preserve"> 1) i</w:t>
      </w:r>
      <w:r w:rsidRPr="00D609C2">
        <w:rPr>
          <w:rFonts w:cstheme="minorHAnsi"/>
          <w:sz w:val="24"/>
        </w:rPr>
        <w:t>llness or injury of the employee;</w:t>
      </w:r>
      <w:r w:rsidR="002A5465" w:rsidRPr="00D609C2">
        <w:rPr>
          <w:rFonts w:cstheme="minorHAnsi"/>
          <w:sz w:val="24"/>
        </w:rPr>
        <w:t xml:space="preserve"> 2) a</w:t>
      </w:r>
      <w:r w:rsidRPr="00D609C2">
        <w:rPr>
          <w:rFonts w:cstheme="minorHAnsi"/>
          <w:sz w:val="24"/>
        </w:rPr>
        <w:t>ppointments with physicians, optometrists, dentists,</w:t>
      </w:r>
      <w:r w:rsidR="002A5465" w:rsidRPr="00D609C2">
        <w:rPr>
          <w:rFonts w:cstheme="minorHAnsi"/>
          <w:sz w:val="24"/>
        </w:rPr>
        <w:t xml:space="preserve"> </w:t>
      </w:r>
      <w:r w:rsidRPr="00D609C2">
        <w:rPr>
          <w:rFonts w:cstheme="minorHAnsi"/>
          <w:sz w:val="24"/>
        </w:rPr>
        <w:t xml:space="preserve">and other qualified medical professionals; </w:t>
      </w:r>
      <w:r w:rsidR="002A5465" w:rsidRPr="00D609C2">
        <w:rPr>
          <w:rFonts w:cstheme="minorHAnsi"/>
          <w:sz w:val="24"/>
        </w:rPr>
        <w:t>or 3) t</w:t>
      </w:r>
      <w:r w:rsidRPr="00D609C2">
        <w:rPr>
          <w:rFonts w:cstheme="minorHAnsi"/>
          <w:sz w:val="24"/>
        </w:rPr>
        <w:t>o attend to the illness or injury of a member of the</w:t>
      </w:r>
      <w:r w:rsidR="002A5465" w:rsidRPr="00D609C2">
        <w:rPr>
          <w:rFonts w:cstheme="minorHAnsi"/>
          <w:sz w:val="24"/>
        </w:rPr>
        <w:t xml:space="preserve"> </w:t>
      </w:r>
      <w:r w:rsidRPr="00D609C2">
        <w:rPr>
          <w:rFonts w:cstheme="minorHAnsi"/>
          <w:sz w:val="24"/>
        </w:rPr>
        <w:t>employee’s immediate family.</w:t>
      </w:r>
      <w:r w:rsidR="002A5465" w:rsidRPr="00D609C2">
        <w:rPr>
          <w:rFonts w:cstheme="minorHAnsi"/>
          <w:sz w:val="24"/>
        </w:rPr>
        <w:t xml:space="preserve"> </w:t>
      </w:r>
      <w:r w:rsidRPr="00D609C2">
        <w:rPr>
          <w:rFonts w:cstheme="minorHAnsi"/>
          <w:sz w:val="24"/>
        </w:rPr>
        <w:t xml:space="preserve">For purposes of this policy, immediate family shall be defined as spouse, child, parent, </w:t>
      </w:r>
      <w:r w:rsidR="00E51A28" w:rsidRPr="00D609C2">
        <w:rPr>
          <w:rFonts w:cstheme="minorHAnsi"/>
          <w:sz w:val="24"/>
        </w:rPr>
        <w:t xml:space="preserve">foster child </w:t>
      </w:r>
      <w:r w:rsidRPr="00D609C2">
        <w:rPr>
          <w:rFonts w:cstheme="minorHAnsi"/>
          <w:sz w:val="24"/>
        </w:rPr>
        <w:t>or other relative living in the employee’s home wh</w:t>
      </w:r>
      <w:r w:rsidR="00E51A28" w:rsidRPr="00D609C2">
        <w:rPr>
          <w:rFonts w:cstheme="minorHAnsi"/>
          <w:sz w:val="24"/>
        </w:rPr>
        <w:t xml:space="preserve">o is dependent on the employee </w:t>
      </w:r>
      <w:r w:rsidRPr="00D609C2">
        <w:rPr>
          <w:rFonts w:cstheme="minorHAnsi"/>
          <w:sz w:val="24"/>
        </w:rPr>
        <w:t>for care.</w:t>
      </w:r>
    </w:p>
    <w:p w14:paraId="4AA130ED" w14:textId="77777777" w:rsidR="00B64C34" w:rsidRPr="00D609C2" w:rsidRDefault="00B64C34" w:rsidP="00B64C34">
      <w:pPr>
        <w:spacing w:after="0" w:line="240" w:lineRule="auto"/>
        <w:rPr>
          <w:rFonts w:cstheme="minorHAnsi"/>
          <w:sz w:val="24"/>
        </w:rPr>
      </w:pPr>
    </w:p>
    <w:p w14:paraId="24DEDCB3" w14:textId="6C0AA27A" w:rsidR="002A5465" w:rsidRDefault="006D7A70" w:rsidP="00B64C34">
      <w:pPr>
        <w:spacing w:after="0" w:line="240" w:lineRule="auto"/>
        <w:rPr>
          <w:rFonts w:cstheme="minorHAnsi"/>
          <w:sz w:val="24"/>
        </w:rPr>
      </w:pPr>
      <w:r w:rsidRPr="00D609C2">
        <w:rPr>
          <w:rFonts w:cstheme="minorHAnsi"/>
          <w:sz w:val="24"/>
        </w:rPr>
        <w:t xml:space="preserve">Where sick leave is to be used for medical appointments, an employee shall be required to notify </w:t>
      </w:r>
      <w:r w:rsidR="00F47B4C">
        <w:rPr>
          <w:rFonts w:cstheme="minorHAnsi"/>
          <w:sz w:val="24"/>
        </w:rPr>
        <w:t>their</w:t>
      </w:r>
      <w:r w:rsidRPr="00D609C2">
        <w:rPr>
          <w:rFonts w:cstheme="minorHAnsi"/>
          <w:sz w:val="24"/>
        </w:rPr>
        <w:t xml:space="preserve"> supervisor of</w:t>
      </w:r>
      <w:r w:rsidR="002A5465" w:rsidRPr="00D609C2">
        <w:rPr>
          <w:rFonts w:cstheme="minorHAnsi"/>
          <w:sz w:val="24"/>
        </w:rPr>
        <w:t xml:space="preserve"> </w:t>
      </w:r>
      <w:r w:rsidRPr="00D609C2">
        <w:rPr>
          <w:rFonts w:cstheme="minorHAnsi"/>
          <w:sz w:val="24"/>
        </w:rPr>
        <w:t>the intent to use sick leave as soon as the employee knows of the appointment.</w:t>
      </w:r>
      <w:r w:rsidR="00250529">
        <w:rPr>
          <w:rFonts w:cstheme="minorHAnsi"/>
          <w:sz w:val="24"/>
        </w:rPr>
        <w:t xml:space="preserve"> </w:t>
      </w:r>
      <w:r w:rsidR="002A5465" w:rsidRPr="00D609C2">
        <w:rPr>
          <w:rFonts w:cstheme="minorHAnsi"/>
          <w:sz w:val="24"/>
        </w:rPr>
        <w:t>W</w:t>
      </w:r>
      <w:r w:rsidRPr="00D609C2">
        <w:rPr>
          <w:rFonts w:cstheme="minorHAnsi"/>
          <w:sz w:val="24"/>
        </w:rPr>
        <w:t>here use of sick lea</w:t>
      </w:r>
      <w:r w:rsidR="00B64C34">
        <w:rPr>
          <w:rFonts w:cstheme="minorHAnsi"/>
          <w:sz w:val="24"/>
        </w:rPr>
        <w:t xml:space="preserve">ve is not known in advance, an </w:t>
      </w:r>
      <w:r w:rsidRPr="00D609C2">
        <w:rPr>
          <w:rFonts w:cstheme="minorHAnsi"/>
          <w:sz w:val="24"/>
        </w:rPr>
        <w:t xml:space="preserve">employee shall notify </w:t>
      </w:r>
      <w:r w:rsidR="00F47B4C">
        <w:rPr>
          <w:rFonts w:cstheme="minorHAnsi"/>
          <w:sz w:val="24"/>
        </w:rPr>
        <w:t>their</w:t>
      </w:r>
      <w:r w:rsidRPr="00D609C2">
        <w:rPr>
          <w:rFonts w:cstheme="minorHAnsi"/>
          <w:sz w:val="24"/>
        </w:rPr>
        <w:t xml:space="preserve"> supervisor of the intent to use sick leave within 15 minutes of the employee’s normal time to begin work, when practicable.</w:t>
      </w:r>
      <w:r w:rsidR="00250529">
        <w:rPr>
          <w:rFonts w:cstheme="minorHAnsi"/>
          <w:sz w:val="24"/>
        </w:rPr>
        <w:t xml:space="preserve"> </w:t>
      </w:r>
      <w:r w:rsidRPr="00D609C2">
        <w:rPr>
          <w:rFonts w:cstheme="minorHAnsi"/>
          <w:sz w:val="24"/>
        </w:rPr>
        <w:t xml:space="preserve">Where it is not practicable to notify the supervisor within 15 minutes of the normal starting time, the employee should notify </w:t>
      </w:r>
      <w:r w:rsidR="00F47B4C">
        <w:rPr>
          <w:rFonts w:cstheme="minorHAnsi"/>
          <w:sz w:val="24"/>
        </w:rPr>
        <w:t>their</w:t>
      </w:r>
      <w:r w:rsidRPr="00D609C2">
        <w:rPr>
          <w:rFonts w:cstheme="minorHAnsi"/>
          <w:sz w:val="24"/>
        </w:rPr>
        <w:t xml:space="preserve"> supervisor as soon as is reasonably practicable.</w:t>
      </w:r>
      <w:r w:rsidR="00250529">
        <w:rPr>
          <w:rFonts w:cstheme="minorHAnsi"/>
          <w:sz w:val="24"/>
        </w:rPr>
        <w:t xml:space="preserve"> </w:t>
      </w:r>
      <w:r w:rsidRPr="00D609C2">
        <w:rPr>
          <w:rFonts w:cstheme="minorHAnsi"/>
          <w:sz w:val="24"/>
        </w:rPr>
        <w:t xml:space="preserve">If the employee feels that the situation will cause the employee to miss more than one day of work, the employee should notify </w:t>
      </w:r>
      <w:r w:rsidR="00F47B4C">
        <w:rPr>
          <w:rFonts w:cstheme="minorHAnsi"/>
          <w:sz w:val="24"/>
        </w:rPr>
        <w:t>their</w:t>
      </w:r>
      <w:r w:rsidR="00750D18">
        <w:rPr>
          <w:rFonts w:cstheme="minorHAnsi"/>
          <w:sz w:val="24"/>
        </w:rPr>
        <w:t xml:space="preserve"> </w:t>
      </w:r>
      <w:r w:rsidRPr="00D609C2">
        <w:rPr>
          <w:rFonts w:cstheme="minorHAnsi"/>
          <w:sz w:val="24"/>
        </w:rPr>
        <w:t>supervisor of the anticipated length of absence.</w:t>
      </w:r>
      <w:r w:rsidR="00250529">
        <w:rPr>
          <w:rFonts w:cstheme="minorHAnsi"/>
          <w:sz w:val="24"/>
        </w:rPr>
        <w:t xml:space="preserve"> </w:t>
      </w:r>
      <w:r w:rsidR="00875344" w:rsidRPr="00D609C2">
        <w:rPr>
          <w:rFonts w:cstheme="minorHAnsi"/>
          <w:sz w:val="24"/>
        </w:rPr>
        <w:t xml:space="preserve">The employee will be placed on FMLA, if </w:t>
      </w:r>
      <w:r w:rsidR="00E354BA" w:rsidRPr="00D609C2">
        <w:rPr>
          <w:rFonts w:cstheme="minorHAnsi"/>
          <w:sz w:val="24"/>
        </w:rPr>
        <w:t>event</w:t>
      </w:r>
      <w:r w:rsidR="002A5465" w:rsidRPr="00D609C2">
        <w:rPr>
          <w:rFonts w:cstheme="minorHAnsi"/>
          <w:sz w:val="24"/>
        </w:rPr>
        <w:t xml:space="preserve"> </w:t>
      </w:r>
      <w:r w:rsidR="00E354BA" w:rsidRPr="00D609C2">
        <w:rPr>
          <w:rFonts w:cstheme="minorHAnsi"/>
          <w:sz w:val="24"/>
        </w:rPr>
        <w:t xml:space="preserve">and employee is </w:t>
      </w:r>
      <w:r w:rsidR="00875344" w:rsidRPr="00D609C2">
        <w:rPr>
          <w:rFonts w:cstheme="minorHAnsi"/>
          <w:sz w:val="24"/>
        </w:rPr>
        <w:t>eligible.</w:t>
      </w:r>
      <w:r w:rsidR="002A5465" w:rsidRPr="00D609C2">
        <w:rPr>
          <w:rFonts w:cstheme="minorHAnsi"/>
          <w:sz w:val="24"/>
        </w:rPr>
        <w:t xml:space="preserve">  </w:t>
      </w:r>
      <w:r w:rsidRPr="00D609C2">
        <w:rPr>
          <w:rFonts w:cstheme="minorHAnsi"/>
          <w:sz w:val="24"/>
        </w:rPr>
        <w:t>If an employee uses three (3) or more consecutive days of sick leave, the supervisor shall have the right to require a physician’s statement or some other acceptable documentation of injury or illness</w:t>
      </w:r>
      <w:r w:rsidR="002A5465" w:rsidRPr="00D609C2">
        <w:rPr>
          <w:rFonts w:cstheme="minorHAnsi"/>
          <w:sz w:val="24"/>
        </w:rPr>
        <w:t xml:space="preserve">, for either the employees own illness or the illness </w:t>
      </w:r>
      <w:r w:rsidR="00250529">
        <w:rPr>
          <w:rFonts w:cstheme="minorHAnsi"/>
          <w:sz w:val="24"/>
        </w:rPr>
        <w:t xml:space="preserve">of an immediate family member. </w:t>
      </w:r>
      <w:r w:rsidR="003C18B4" w:rsidRPr="00D609C2">
        <w:rPr>
          <w:rFonts w:cstheme="minorHAnsi"/>
          <w:sz w:val="24"/>
        </w:rPr>
        <w:t xml:space="preserve">Employees who have a pattern of </w:t>
      </w:r>
      <w:r w:rsidR="00F3275B" w:rsidRPr="00D609C2">
        <w:rPr>
          <w:rFonts w:cstheme="minorHAnsi"/>
          <w:sz w:val="24"/>
        </w:rPr>
        <w:t>abusing sick leave</w:t>
      </w:r>
      <w:r w:rsidR="00B137D0" w:rsidRPr="00D609C2">
        <w:rPr>
          <w:rFonts w:cstheme="minorHAnsi"/>
          <w:sz w:val="24"/>
        </w:rPr>
        <w:t xml:space="preserve"> </w:t>
      </w:r>
      <w:r w:rsidR="003C18B4" w:rsidRPr="00D609C2">
        <w:rPr>
          <w:rFonts w:cstheme="minorHAnsi"/>
          <w:sz w:val="24"/>
        </w:rPr>
        <w:t xml:space="preserve">may be required to provide a physician’s statement for those </w:t>
      </w:r>
      <w:r w:rsidR="00B137D0" w:rsidRPr="00D609C2">
        <w:rPr>
          <w:rFonts w:cstheme="minorHAnsi"/>
          <w:sz w:val="24"/>
        </w:rPr>
        <w:t>absence</w:t>
      </w:r>
      <w:r w:rsidR="00F3275B" w:rsidRPr="00D609C2">
        <w:rPr>
          <w:rFonts w:cstheme="minorHAnsi"/>
          <w:sz w:val="24"/>
        </w:rPr>
        <w:t>s as</w:t>
      </w:r>
      <w:r w:rsidR="003C18B4" w:rsidRPr="00D609C2">
        <w:rPr>
          <w:rFonts w:cstheme="minorHAnsi"/>
          <w:sz w:val="24"/>
        </w:rPr>
        <w:t xml:space="preserve"> required by their supervisor.</w:t>
      </w:r>
    </w:p>
    <w:p w14:paraId="14C58863" w14:textId="77777777" w:rsidR="00B64C34" w:rsidRPr="00D609C2" w:rsidRDefault="00B64C34" w:rsidP="00B64C34">
      <w:pPr>
        <w:spacing w:after="0" w:line="240" w:lineRule="auto"/>
        <w:rPr>
          <w:rFonts w:cstheme="minorHAnsi"/>
          <w:sz w:val="24"/>
        </w:rPr>
      </w:pPr>
    </w:p>
    <w:p w14:paraId="790DEAC5" w14:textId="77777777" w:rsidR="006D7A70" w:rsidRDefault="002A5465" w:rsidP="00B64C34">
      <w:pPr>
        <w:spacing w:after="0" w:line="240" w:lineRule="auto"/>
        <w:rPr>
          <w:rFonts w:cstheme="minorHAnsi"/>
          <w:sz w:val="24"/>
        </w:rPr>
      </w:pPr>
      <w:r w:rsidRPr="00D609C2">
        <w:rPr>
          <w:rFonts w:cstheme="minorHAnsi"/>
          <w:sz w:val="24"/>
        </w:rPr>
        <w:t>E</w:t>
      </w:r>
      <w:r w:rsidR="006D7A70" w:rsidRPr="00D609C2">
        <w:rPr>
          <w:rFonts w:cstheme="minorHAnsi"/>
          <w:sz w:val="24"/>
        </w:rPr>
        <w:t>mployees shall not be allowed to borrow sick leave against future accruals.</w:t>
      </w:r>
      <w:r w:rsidR="009053EF">
        <w:rPr>
          <w:rFonts w:cstheme="minorHAnsi"/>
          <w:sz w:val="24"/>
        </w:rPr>
        <w:t xml:space="preserve"> </w:t>
      </w:r>
      <w:r w:rsidR="006D7A70" w:rsidRPr="00D609C2">
        <w:rPr>
          <w:rFonts w:cstheme="minorHAnsi"/>
          <w:sz w:val="24"/>
        </w:rPr>
        <w:t>Employees shall not be paid for unused sick leave at the</w:t>
      </w:r>
      <w:r w:rsidRPr="00D609C2">
        <w:rPr>
          <w:rFonts w:cstheme="minorHAnsi"/>
          <w:sz w:val="24"/>
        </w:rPr>
        <w:t xml:space="preserve"> </w:t>
      </w:r>
      <w:r w:rsidR="006D7A70" w:rsidRPr="00D609C2">
        <w:rPr>
          <w:rFonts w:cstheme="minorHAnsi"/>
          <w:sz w:val="24"/>
        </w:rPr>
        <w:t>termination of employment.</w:t>
      </w:r>
    </w:p>
    <w:p w14:paraId="25F4793C" w14:textId="77777777" w:rsidR="00B64C34" w:rsidRPr="00D609C2" w:rsidRDefault="00B64C34" w:rsidP="00B64C34">
      <w:pPr>
        <w:spacing w:after="0" w:line="240" w:lineRule="auto"/>
        <w:rPr>
          <w:rFonts w:cstheme="minorHAnsi"/>
          <w:sz w:val="24"/>
        </w:rPr>
      </w:pPr>
    </w:p>
    <w:p w14:paraId="2EDBBB67" w14:textId="77777777" w:rsidR="001D116A" w:rsidRPr="00D609C2" w:rsidRDefault="002A5465" w:rsidP="00B64C34">
      <w:pPr>
        <w:spacing w:after="0" w:line="240" w:lineRule="auto"/>
        <w:rPr>
          <w:rFonts w:cstheme="minorHAnsi"/>
          <w:sz w:val="24"/>
        </w:rPr>
      </w:pPr>
      <w:r w:rsidRPr="00D609C2">
        <w:rPr>
          <w:rFonts w:cstheme="minorHAnsi"/>
          <w:sz w:val="24"/>
        </w:rPr>
        <w:t>Sick leave may not be used as vacation or any other reason not addressed in this policy.</w:t>
      </w:r>
    </w:p>
    <w:p w14:paraId="3EB138A2" w14:textId="77777777" w:rsidR="001D116A" w:rsidRPr="00B62797" w:rsidRDefault="001D116A" w:rsidP="00B62797">
      <w:pPr>
        <w:pStyle w:val="Heading3"/>
        <w:spacing w:before="240" w:after="240"/>
        <w:rPr>
          <w:rFonts w:asciiTheme="minorHAnsi" w:hAnsiTheme="minorHAnsi" w:cstheme="minorHAnsi"/>
          <w:b/>
        </w:rPr>
      </w:pPr>
      <w:bookmarkStart w:id="61" w:name="_Toc61014733"/>
      <w:r w:rsidRPr="00D609C2">
        <w:rPr>
          <w:rFonts w:asciiTheme="minorHAnsi" w:hAnsiTheme="minorHAnsi" w:cstheme="minorHAnsi"/>
          <w:b/>
        </w:rPr>
        <w:t xml:space="preserve">2B-5 </w:t>
      </w:r>
      <w:r w:rsidRPr="00D609C2">
        <w:rPr>
          <w:rFonts w:asciiTheme="minorHAnsi" w:hAnsiTheme="minorHAnsi" w:cstheme="minorHAnsi"/>
          <w:b/>
          <w:u w:val="single"/>
        </w:rPr>
        <w:t>HOLIDAY</w:t>
      </w:r>
      <w:bookmarkEnd w:id="61"/>
    </w:p>
    <w:p w14:paraId="171D014A" w14:textId="76554975" w:rsidR="00CC2129" w:rsidRDefault="00D06E94" w:rsidP="00CC2129">
      <w:pPr>
        <w:spacing w:after="0" w:line="240" w:lineRule="auto"/>
        <w:rPr>
          <w:rFonts w:cstheme="minorHAnsi"/>
          <w:sz w:val="24"/>
        </w:rPr>
      </w:pPr>
      <w:r w:rsidRPr="00D609C2">
        <w:rPr>
          <w:rFonts w:cstheme="minorHAnsi"/>
          <w:sz w:val="24"/>
        </w:rPr>
        <w:t>The following employee classifications shall be eligible for the hol</w:t>
      </w:r>
      <w:r w:rsidR="00250529">
        <w:rPr>
          <w:rFonts w:cstheme="minorHAnsi"/>
          <w:sz w:val="24"/>
        </w:rPr>
        <w:t xml:space="preserve">iday benefit: </w:t>
      </w:r>
      <w:r w:rsidR="00CC2129">
        <w:rPr>
          <w:rFonts w:cstheme="minorHAnsi"/>
          <w:sz w:val="24"/>
        </w:rPr>
        <w:t>Regular full time</w:t>
      </w:r>
      <w:r w:rsidR="00911182">
        <w:rPr>
          <w:rFonts w:cstheme="minorHAnsi"/>
          <w:sz w:val="24"/>
        </w:rPr>
        <w:t xml:space="preserve">, </w:t>
      </w:r>
      <w:proofErr w:type="gramStart"/>
      <w:r w:rsidR="00911182">
        <w:rPr>
          <w:rFonts w:cstheme="minorHAnsi"/>
          <w:sz w:val="24"/>
        </w:rPr>
        <w:t>with the exception of</w:t>
      </w:r>
      <w:proofErr w:type="gramEnd"/>
      <w:r w:rsidR="00911182">
        <w:rPr>
          <w:rFonts w:cstheme="minorHAnsi"/>
          <w:sz w:val="24"/>
        </w:rPr>
        <w:t xml:space="preserve"> the Sheriff’s Department which is set out below. </w:t>
      </w:r>
      <w:r w:rsidR="00CC2129" w:rsidRPr="00D609C2">
        <w:rPr>
          <w:rFonts w:cstheme="minorHAnsi"/>
          <w:sz w:val="24"/>
        </w:rPr>
        <w:t xml:space="preserve"> </w:t>
      </w:r>
      <w:r w:rsidR="00CC2129">
        <w:rPr>
          <w:rFonts w:cstheme="minorHAnsi"/>
          <w:sz w:val="24"/>
        </w:rPr>
        <w:t xml:space="preserve">All other employee classifications will not be eligible for the </w:t>
      </w:r>
      <w:r w:rsidR="00740068">
        <w:rPr>
          <w:rFonts w:cstheme="minorHAnsi"/>
          <w:sz w:val="24"/>
        </w:rPr>
        <w:t>holiday</w:t>
      </w:r>
      <w:r w:rsidR="00CC2129">
        <w:rPr>
          <w:rFonts w:cstheme="minorHAnsi"/>
          <w:sz w:val="24"/>
        </w:rPr>
        <w:t xml:space="preserve"> benefit.</w:t>
      </w:r>
    </w:p>
    <w:p w14:paraId="50208426" w14:textId="77777777" w:rsidR="00B64C34" w:rsidRPr="00D609C2" w:rsidRDefault="00B64C34" w:rsidP="00B64C34">
      <w:pPr>
        <w:spacing w:after="0" w:line="240" w:lineRule="auto"/>
        <w:rPr>
          <w:rFonts w:cstheme="minorHAnsi"/>
          <w:sz w:val="24"/>
        </w:rPr>
      </w:pPr>
    </w:p>
    <w:p w14:paraId="0A7A75E8" w14:textId="3C1B96F2" w:rsidR="001D116A" w:rsidRDefault="006D7A70" w:rsidP="00B64C34">
      <w:pPr>
        <w:spacing w:after="0" w:line="240" w:lineRule="auto"/>
        <w:rPr>
          <w:rFonts w:cstheme="minorHAnsi"/>
          <w:sz w:val="24"/>
        </w:rPr>
      </w:pPr>
      <w:r w:rsidRPr="00D609C2">
        <w:rPr>
          <w:rFonts w:cstheme="minorHAnsi"/>
          <w:sz w:val="24"/>
        </w:rPr>
        <w:t xml:space="preserve">The County holidays shall be determined by the </w:t>
      </w:r>
      <w:r w:rsidR="00B236AF">
        <w:rPr>
          <w:rFonts w:cstheme="minorHAnsi"/>
          <w:sz w:val="24"/>
        </w:rPr>
        <w:t>Culberson</w:t>
      </w:r>
      <w:r w:rsidRPr="00D609C2">
        <w:rPr>
          <w:rFonts w:cstheme="minorHAnsi"/>
          <w:sz w:val="24"/>
        </w:rPr>
        <w:t xml:space="preserve"> County Commissioners’ Court</w:t>
      </w:r>
      <w:r w:rsidR="00740068">
        <w:rPr>
          <w:rFonts w:cstheme="minorHAnsi"/>
          <w:sz w:val="24"/>
        </w:rPr>
        <w:t xml:space="preserve"> at its first meeting each January</w:t>
      </w:r>
      <w:r w:rsidR="00B137D0" w:rsidRPr="00D609C2">
        <w:rPr>
          <w:rFonts w:cstheme="minorHAnsi"/>
          <w:sz w:val="24"/>
        </w:rPr>
        <w:t>.</w:t>
      </w:r>
    </w:p>
    <w:p w14:paraId="1709FF6E" w14:textId="77777777" w:rsidR="00B64C34" w:rsidRPr="00D609C2" w:rsidRDefault="00B64C34" w:rsidP="00B64C34">
      <w:pPr>
        <w:spacing w:after="0" w:line="240" w:lineRule="auto"/>
        <w:rPr>
          <w:rFonts w:cstheme="minorHAnsi"/>
          <w:sz w:val="24"/>
        </w:rPr>
      </w:pPr>
    </w:p>
    <w:p w14:paraId="7598D0A3" w14:textId="33CE17FB" w:rsidR="006D7A70" w:rsidRDefault="006D7A70" w:rsidP="00B64C34">
      <w:pPr>
        <w:spacing w:after="0" w:line="240" w:lineRule="auto"/>
        <w:rPr>
          <w:rFonts w:cstheme="minorHAnsi"/>
          <w:sz w:val="24"/>
        </w:rPr>
      </w:pPr>
      <w:r w:rsidRPr="00D609C2">
        <w:rPr>
          <w:rFonts w:cstheme="minorHAnsi"/>
          <w:sz w:val="24"/>
        </w:rPr>
        <w:t>If a paid holiday occurs during the vacation of an eligible</w:t>
      </w:r>
      <w:r w:rsidR="001D116A" w:rsidRPr="00D609C2">
        <w:rPr>
          <w:rFonts w:cstheme="minorHAnsi"/>
          <w:sz w:val="24"/>
        </w:rPr>
        <w:t xml:space="preserve"> </w:t>
      </w:r>
      <w:r w:rsidRPr="00D609C2">
        <w:rPr>
          <w:rFonts w:cstheme="minorHAnsi"/>
          <w:sz w:val="24"/>
        </w:rPr>
        <w:t>employee, that day shall be paid as a holiday and not be charged against the employee’s vacation balance.</w:t>
      </w:r>
      <w:r w:rsidR="00250529">
        <w:rPr>
          <w:rFonts w:cstheme="minorHAnsi"/>
          <w:sz w:val="24"/>
        </w:rPr>
        <w:t xml:space="preserve"> </w:t>
      </w:r>
      <w:r w:rsidRPr="00D609C2">
        <w:rPr>
          <w:rFonts w:cstheme="minorHAnsi"/>
          <w:sz w:val="24"/>
        </w:rPr>
        <w:t>If a designated holiday falls on an eligible employee’s day</w:t>
      </w:r>
      <w:r w:rsidR="001D116A" w:rsidRPr="00D609C2">
        <w:rPr>
          <w:rFonts w:cstheme="minorHAnsi"/>
          <w:sz w:val="24"/>
        </w:rPr>
        <w:t xml:space="preserve"> </w:t>
      </w:r>
      <w:r w:rsidRPr="00D609C2">
        <w:rPr>
          <w:rFonts w:cstheme="minorHAnsi"/>
          <w:sz w:val="24"/>
        </w:rPr>
        <w:t>off, the employee shall be allowed to take another day off</w:t>
      </w:r>
      <w:r w:rsidR="001D116A" w:rsidRPr="00D609C2">
        <w:rPr>
          <w:rFonts w:cstheme="minorHAnsi"/>
          <w:sz w:val="24"/>
        </w:rPr>
        <w:t xml:space="preserve"> </w:t>
      </w:r>
      <w:r w:rsidRPr="00D609C2">
        <w:rPr>
          <w:rFonts w:cstheme="minorHAnsi"/>
          <w:sz w:val="24"/>
        </w:rPr>
        <w:t xml:space="preserve">with pay during the following </w:t>
      </w:r>
      <w:r w:rsidR="00740068">
        <w:rPr>
          <w:rFonts w:cstheme="minorHAnsi"/>
          <w:sz w:val="24"/>
        </w:rPr>
        <w:t>60</w:t>
      </w:r>
      <w:r w:rsidRPr="00D609C2">
        <w:rPr>
          <w:rFonts w:cstheme="minorHAnsi"/>
          <w:sz w:val="24"/>
        </w:rPr>
        <w:t xml:space="preserve"> days.</w:t>
      </w:r>
      <w:r w:rsidR="00250529">
        <w:rPr>
          <w:rFonts w:cstheme="minorHAnsi"/>
          <w:sz w:val="24"/>
        </w:rPr>
        <w:t xml:space="preserve"> </w:t>
      </w:r>
      <w:r w:rsidRPr="00D609C2">
        <w:rPr>
          <w:rFonts w:cstheme="minorHAnsi"/>
          <w:sz w:val="24"/>
        </w:rPr>
        <w:t>An employee shall not be allowed to take a day off with pay prior to a holiday in anticipation of working on the holiday.</w:t>
      </w:r>
    </w:p>
    <w:p w14:paraId="0288E778" w14:textId="77777777" w:rsidR="00B64C34" w:rsidRPr="00D609C2" w:rsidRDefault="00B64C34" w:rsidP="00B64C34">
      <w:pPr>
        <w:spacing w:after="0" w:line="240" w:lineRule="auto"/>
        <w:rPr>
          <w:rFonts w:cstheme="minorHAnsi"/>
          <w:sz w:val="24"/>
        </w:rPr>
      </w:pPr>
    </w:p>
    <w:p w14:paraId="59248996" w14:textId="37A2AD4B" w:rsidR="006D7A70" w:rsidRDefault="006D7A70" w:rsidP="00B64C34">
      <w:pPr>
        <w:spacing w:after="0" w:line="240" w:lineRule="auto"/>
        <w:rPr>
          <w:rFonts w:cstheme="minorHAnsi"/>
          <w:sz w:val="24"/>
        </w:rPr>
      </w:pPr>
      <w:r w:rsidRPr="00D609C2">
        <w:rPr>
          <w:rFonts w:cstheme="minorHAnsi"/>
          <w:sz w:val="24"/>
        </w:rPr>
        <w:t>An eligible employee called in to work on a holiday because of an emergency, or other spe</w:t>
      </w:r>
      <w:r w:rsidR="001D116A" w:rsidRPr="00D609C2">
        <w:rPr>
          <w:rFonts w:cstheme="minorHAnsi"/>
          <w:sz w:val="24"/>
        </w:rPr>
        <w:t xml:space="preserve">cial need of the </w:t>
      </w:r>
      <w:r w:rsidRPr="00D609C2">
        <w:rPr>
          <w:rFonts w:cstheme="minorHAnsi"/>
          <w:sz w:val="24"/>
        </w:rPr>
        <w:t xml:space="preserve">County, shall be given paid time off during the next </w:t>
      </w:r>
      <w:r w:rsidR="00740068">
        <w:rPr>
          <w:rFonts w:cstheme="minorHAnsi"/>
          <w:sz w:val="24"/>
        </w:rPr>
        <w:t>60</w:t>
      </w:r>
      <w:r w:rsidRPr="00D609C2">
        <w:rPr>
          <w:rFonts w:cstheme="minorHAnsi"/>
          <w:sz w:val="24"/>
        </w:rPr>
        <w:t xml:space="preserve"> </w:t>
      </w:r>
      <w:r w:rsidR="0055397A" w:rsidRPr="00D609C2">
        <w:rPr>
          <w:rFonts w:cstheme="minorHAnsi"/>
          <w:sz w:val="24"/>
        </w:rPr>
        <w:t>day’s</w:t>
      </w:r>
      <w:r w:rsidRPr="00D609C2">
        <w:rPr>
          <w:rFonts w:cstheme="minorHAnsi"/>
          <w:sz w:val="24"/>
        </w:rPr>
        <w:t xml:space="preserve"> equivalent to the amount of time worked on the holiday.</w:t>
      </w:r>
    </w:p>
    <w:p w14:paraId="69BF12AA" w14:textId="77777777" w:rsidR="00B64C34" w:rsidRPr="00D609C2" w:rsidRDefault="00B64C34" w:rsidP="00B64C34">
      <w:pPr>
        <w:spacing w:after="0" w:line="240" w:lineRule="auto"/>
        <w:rPr>
          <w:rFonts w:cstheme="minorHAnsi"/>
          <w:sz w:val="24"/>
        </w:rPr>
      </w:pPr>
    </w:p>
    <w:p w14:paraId="623BE610" w14:textId="5E635416" w:rsidR="006D7A70" w:rsidRDefault="006D7A70" w:rsidP="00B64C34">
      <w:pPr>
        <w:spacing w:after="0" w:line="240" w:lineRule="auto"/>
        <w:rPr>
          <w:rFonts w:cstheme="minorHAnsi"/>
          <w:sz w:val="24"/>
        </w:rPr>
      </w:pPr>
      <w:r w:rsidRPr="00D609C2">
        <w:rPr>
          <w:rFonts w:cstheme="minorHAnsi"/>
          <w:sz w:val="24"/>
        </w:rPr>
        <w:t xml:space="preserve">Special consideration shall be given to employees requesting time off for </w:t>
      </w:r>
      <w:r w:rsidR="001D116A" w:rsidRPr="00D609C2">
        <w:rPr>
          <w:rFonts w:cstheme="minorHAnsi"/>
          <w:sz w:val="24"/>
        </w:rPr>
        <w:t>r</w:t>
      </w:r>
      <w:r w:rsidRPr="00D609C2">
        <w:rPr>
          <w:rFonts w:cstheme="minorHAnsi"/>
          <w:sz w:val="24"/>
        </w:rPr>
        <w:t xml:space="preserve">eligious or other special observances which are not designated as paid holidays for </w:t>
      </w:r>
      <w:r w:rsidR="00B236AF">
        <w:rPr>
          <w:rFonts w:cstheme="minorHAnsi"/>
          <w:sz w:val="24"/>
        </w:rPr>
        <w:t>Culberson</w:t>
      </w:r>
      <w:r w:rsidRPr="00D609C2">
        <w:rPr>
          <w:rFonts w:cstheme="minorHAnsi"/>
          <w:sz w:val="24"/>
        </w:rPr>
        <w:t xml:space="preserve"> County.</w:t>
      </w:r>
      <w:r w:rsidR="001D116A" w:rsidRPr="00D609C2">
        <w:rPr>
          <w:rFonts w:cstheme="minorHAnsi"/>
          <w:sz w:val="24"/>
        </w:rPr>
        <w:t xml:space="preserve"> Each supervisor is responsible for granting this leave based on the needs o</w:t>
      </w:r>
      <w:r w:rsidR="00250529">
        <w:rPr>
          <w:rFonts w:cstheme="minorHAnsi"/>
          <w:sz w:val="24"/>
        </w:rPr>
        <w:t>f their individual departments.</w:t>
      </w:r>
      <w:r w:rsidR="001D116A" w:rsidRPr="00D609C2">
        <w:rPr>
          <w:rFonts w:cstheme="minorHAnsi"/>
          <w:sz w:val="24"/>
        </w:rPr>
        <w:t xml:space="preserve"> </w:t>
      </w:r>
      <w:r w:rsidRPr="00D609C2">
        <w:rPr>
          <w:rFonts w:cstheme="minorHAnsi"/>
          <w:sz w:val="24"/>
        </w:rPr>
        <w:t xml:space="preserve">Vacation, compensatory time, or leave without pay may be used for </w:t>
      </w:r>
      <w:r w:rsidR="001D116A" w:rsidRPr="00D609C2">
        <w:rPr>
          <w:rFonts w:cstheme="minorHAnsi"/>
          <w:sz w:val="24"/>
        </w:rPr>
        <w:t>special leave granted.</w:t>
      </w:r>
    </w:p>
    <w:p w14:paraId="2EF5D9A4" w14:textId="77777777" w:rsidR="00B64C34" w:rsidRPr="00D609C2" w:rsidRDefault="00B64C34" w:rsidP="00B64C34">
      <w:pPr>
        <w:spacing w:after="0" w:line="240" w:lineRule="auto"/>
        <w:rPr>
          <w:rFonts w:cstheme="minorHAnsi"/>
          <w:sz w:val="24"/>
        </w:rPr>
      </w:pPr>
    </w:p>
    <w:p w14:paraId="28AB3CA6" w14:textId="2F543C63" w:rsidR="001D116A" w:rsidRDefault="001D116A" w:rsidP="00B64C34">
      <w:pPr>
        <w:spacing w:after="0" w:line="240" w:lineRule="auto"/>
        <w:rPr>
          <w:rFonts w:cstheme="minorHAnsi"/>
          <w:sz w:val="24"/>
        </w:rPr>
      </w:pPr>
      <w:r w:rsidRPr="00D609C2">
        <w:rPr>
          <w:rFonts w:cstheme="minorHAnsi"/>
          <w:sz w:val="24"/>
        </w:rPr>
        <w:t>Holidays do not accrue and if they are not taken</w:t>
      </w:r>
      <w:r w:rsidR="00F3275B" w:rsidRPr="00D609C2">
        <w:rPr>
          <w:rFonts w:cstheme="minorHAnsi"/>
          <w:sz w:val="24"/>
        </w:rPr>
        <w:t>,</w:t>
      </w:r>
      <w:r w:rsidRPr="00D609C2">
        <w:rPr>
          <w:rFonts w:cstheme="minorHAnsi"/>
          <w:sz w:val="24"/>
        </w:rPr>
        <w:t xml:space="preserve"> they w</w:t>
      </w:r>
      <w:r w:rsidR="00FF747A">
        <w:rPr>
          <w:rFonts w:cstheme="minorHAnsi"/>
          <w:sz w:val="24"/>
        </w:rPr>
        <w:t>ill not be paid at termination.</w:t>
      </w:r>
    </w:p>
    <w:p w14:paraId="4D9D8039" w14:textId="2E4CF7E1" w:rsidR="00911182" w:rsidRDefault="00911182" w:rsidP="00B64C34">
      <w:pPr>
        <w:spacing w:after="0" w:line="240" w:lineRule="auto"/>
        <w:rPr>
          <w:rFonts w:cstheme="minorHAnsi"/>
          <w:sz w:val="24"/>
        </w:rPr>
      </w:pPr>
    </w:p>
    <w:p w14:paraId="38927E0C" w14:textId="7116115A" w:rsidR="00911182" w:rsidRPr="007F7F0D" w:rsidRDefault="00911182" w:rsidP="007F7F0D">
      <w:pPr>
        <w:spacing w:after="0"/>
        <w:rPr>
          <w:b/>
          <w:bCs/>
          <w:sz w:val="24"/>
          <w:szCs w:val="24"/>
        </w:rPr>
      </w:pPr>
      <w:r w:rsidRPr="007F7F0D">
        <w:rPr>
          <w:b/>
          <w:bCs/>
          <w:sz w:val="24"/>
          <w:szCs w:val="24"/>
        </w:rPr>
        <w:t>SHERIFF’S DEPARTMENT HOLIDAY POLICY</w:t>
      </w:r>
      <w:r w:rsidR="007F7F0D" w:rsidRPr="007F7F0D">
        <w:rPr>
          <w:b/>
          <w:bCs/>
          <w:sz w:val="24"/>
          <w:szCs w:val="24"/>
        </w:rPr>
        <w:t>:</w:t>
      </w:r>
    </w:p>
    <w:p w14:paraId="66FA54A0" w14:textId="77777777" w:rsidR="00911182" w:rsidRPr="00C2458D" w:rsidRDefault="00911182" w:rsidP="00911182">
      <w:pPr>
        <w:spacing w:after="0"/>
        <w:rPr>
          <w:sz w:val="24"/>
          <w:szCs w:val="24"/>
        </w:rPr>
      </w:pPr>
      <w:r w:rsidRPr="00C2458D">
        <w:rPr>
          <w:sz w:val="24"/>
          <w:szCs w:val="24"/>
        </w:rPr>
        <w:t>County Holidays for the calendar year are determined by Commissioners Court at its first regular meeting each January.  Each set holiday is equal to 8 hours of leave, once holidays have been set by the court, the number of holidays will be multiplied by 8, which gives you your total hours in your holiday bank.</w:t>
      </w:r>
    </w:p>
    <w:p w14:paraId="2C8D65E7" w14:textId="77777777" w:rsidR="00911182" w:rsidRPr="00C2458D" w:rsidRDefault="00911182" w:rsidP="00911182">
      <w:pPr>
        <w:spacing w:after="0"/>
        <w:rPr>
          <w:sz w:val="24"/>
          <w:szCs w:val="24"/>
        </w:rPr>
      </w:pPr>
    </w:p>
    <w:p w14:paraId="478B1859" w14:textId="77777777" w:rsidR="00911182" w:rsidRPr="00C2458D" w:rsidRDefault="00911182" w:rsidP="00911182">
      <w:pPr>
        <w:spacing w:after="0"/>
        <w:rPr>
          <w:sz w:val="24"/>
          <w:szCs w:val="24"/>
        </w:rPr>
      </w:pPr>
      <w:r>
        <w:rPr>
          <w:sz w:val="24"/>
          <w:szCs w:val="24"/>
        </w:rPr>
        <w:t>Full time e</w:t>
      </w:r>
      <w:r w:rsidRPr="00C2458D">
        <w:rPr>
          <w:sz w:val="24"/>
          <w:szCs w:val="24"/>
        </w:rPr>
        <w:t>mployees may take holiday leave</w:t>
      </w:r>
      <w:r>
        <w:rPr>
          <w:sz w:val="24"/>
          <w:szCs w:val="24"/>
        </w:rPr>
        <w:t xml:space="preserve"> at any time</w:t>
      </w:r>
      <w:r w:rsidRPr="00C2458D">
        <w:rPr>
          <w:sz w:val="24"/>
          <w:szCs w:val="24"/>
        </w:rPr>
        <w:t xml:space="preserve">, provided each employee requests advance approval from his/her Elected Official or Department Head at least one week prior to the time holiday leave is to commence. Requests will be reviewed based on </w:t>
      </w:r>
      <w:proofErr w:type="gramStart"/>
      <w:r w:rsidRPr="00C2458D">
        <w:rPr>
          <w:sz w:val="24"/>
          <w:szCs w:val="24"/>
        </w:rPr>
        <w:t>a number of</w:t>
      </w:r>
      <w:proofErr w:type="gramEnd"/>
      <w:r w:rsidRPr="00C2458D">
        <w:rPr>
          <w:sz w:val="24"/>
          <w:szCs w:val="24"/>
        </w:rPr>
        <w:t xml:space="preserve"> </w:t>
      </w:r>
      <w:r w:rsidRPr="00C2458D">
        <w:rPr>
          <w:sz w:val="24"/>
          <w:szCs w:val="24"/>
        </w:rPr>
        <w:lastRenderedPageBreak/>
        <w:t>factors, including business needs and staffing requirements. The final decision for holiday leave will rest with the Elected Official or Department Head.</w:t>
      </w:r>
    </w:p>
    <w:p w14:paraId="3E31E879" w14:textId="77777777" w:rsidR="00911182" w:rsidRPr="00C2458D" w:rsidRDefault="00911182" w:rsidP="00911182">
      <w:pPr>
        <w:spacing w:after="0"/>
        <w:rPr>
          <w:sz w:val="24"/>
          <w:szCs w:val="24"/>
        </w:rPr>
      </w:pPr>
    </w:p>
    <w:p w14:paraId="1BB03124" w14:textId="77777777" w:rsidR="00911182" w:rsidRPr="00C2458D" w:rsidRDefault="00911182" w:rsidP="00911182">
      <w:pPr>
        <w:spacing w:after="0"/>
        <w:rPr>
          <w:sz w:val="24"/>
          <w:szCs w:val="24"/>
        </w:rPr>
      </w:pPr>
      <w:r w:rsidRPr="00C2458D">
        <w:rPr>
          <w:sz w:val="24"/>
          <w:szCs w:val="24"/>
        </w:rPr>
        <w:t xml:space="preserve">Holiday leave is paid at the employee's base pay rate at the time of usage. It does not include overtime or any special forms of compensation such as incentives, commissions, bonuses, or shift differentials.  </w:t>
      </w:r>
    </w:p>
    <w:p w14:paraId="5159FAFC" w14:textId="77777777" w:rsidR="00911182" w:rsidRPr="00C2458D" w:rsidRDefault="00911182" w:rsidP="00911182">
      <w:pPr>
        <w:spacing w:after="0"/>
        <w:rPr>
          <w:sz w:val="24"/>
          <w:szCs w:val="24"/>
        </w:rPr>
      </w:pPr>
    </w:p>
    <w:p w14:paraId="03FE6546" w14:textId="77777777" w:rsidR="00911182" w:rsidRPr="00C2458D" w:rsidRDefault="00911182" w:rsidP="00911182">
      <w:pPr>
        <w:spacing w:after="0"/>
        <w:rPr>
          <w:sz w:val="24"/>
          <w:szCs w:val="24"/>
        </w:rPr>
      </w:pPr>
      <w:r w:rsidRPr="00C2458D">
        <w:rPr>
          <w:sz w:val="24"/>
          <w:szCs w:val="24"/>
        </w:rPr>
        <w:t>The max amount of holiday leave that may be used per pay period is 24 hours.</w:t>
      </w:r>
    </w:p>
    <w:p w14:paraId="517FEC18" w14:textId="77777777" w:rsidR="00911182" w:rsidRPr="00C2458D" w:rsidRDefault="00911182" w:rsidP="00911182">
      <w:pPr>
        <w:spacing w:after="0"/>
        <w:rPr>
          <w:sz w:val="24"/>
          <w:szCs w:val="24"/>
        </w:rPr>
      </w:pPr>
    </w:p>
    <w:p w14:paraId="3391415E" w14:textId="77777777" w:rsidR="00911182" w:rsidRPr="00C2458D" w:rsidRDefault="00911182" w:rsidP="00911182">
      <w:pPr>
        <w:spacing w:after="0"/>
        <w:rPr>
          <w:sz w:val="24"/>
          <w:szCs w:val="24"/>
        </w:rPr>
      </w:pPr>
      <w:r w:rsidRPr="00C2458D">
        <w:rPr>
          <w:sz w:val="24"/>
          <w:szCs w:val="24"/>
        </w:rPr>
        <w:t>If an employee is hired during the year, that employee will receive holiday hours according to the number of holidays that are left in the calendar year.</w:t>
      </w:r>
    </w:p>
    <w:p w14:paraId="66857529" w14:textId="77777777" w:rsidR="00911182" w:rsidRPr="00C2458D" w:rsidRDefault="00911182" w:rsidP="00911182">
      <w:pPr>
        <w:spacing w:after="0"/>
        <w:rPr>
          <w:sz w:val="24"/>
          <w:szCs w:val="24"/>
        </w:rPr>
      </w:pPr>
    </w:p>
    <w:p w14:paraId="59CE3F2A" w14:textId="693A69AB" w:rsidR="00911182" w:rsidRPr="003E5DE5" w:rsidRDefault="00911182" w:rsidP="003E5DE5">
      <w:pPr>
        <w:spacing w:after="0"/>
        <w:rPr>
          <w:sz w:val="24"/>
          <w:szCs w:val="24"/>
        </w:rPr>
      </w:pPr>
      <w:r w:rsidRPr="00C2458D">
        <w:rPr>
          <w:sz w:val="24"/>
          <w:szCs w:val="24"/>
        </w:rPr>
        <w:t xml:space="preserve">Holiday bank hours will expire January </w:t>
      </w:r>
      <w:r>
        <w:rPr>
          <w:sz w:val="24"/>
          <w:szCs w:val="24"/>
        </w:rPr>
        <w:t>5th</w:t>
      </w:r>
      <w:r w:rsidRPr="00C2458D">
        <w:rPr>
          <w:sz w:val="24"/>
          <w:szCs w:val="24"/>
        </w:rPr>
        <w:t xml:space="preserve"> of the following year, hours not used are lost and will not be paid upon separation from the County.</w:t>
      </w:r>
    </w:p>
    <w:p w14:paraId="4C427E80" w14:textId="77777777" w:rsidR="001D116A" w:rsidRPr="00B62797" w:rsidRDefault="001D116A" w:rsidP="00B62797">
      <w:pPr>
        <w:pStyle w:val="Heading3"/>
        <w:spacing w:before="240" w:after="240"/>
        <w:rPr>
          <w:rFonts w:asciiTheme="minorHAnsi" w:hAnsiTheme="minorHAnsi" w:cstheme="minorHAnsi"/>
          <w:b/>
        </w:rPr>
      </w:pPr>
      <w:bookmarkStart w:id="62" w:name="_Toc61014734"/>
      <w:r w:rsidRPr="00D609C2">
        <w:rPr>
          <w:rFonts w:asciiTheme="minorHAnsi" w:hAnsiTheme="minorHAnsi" w:cstheme="minorHAnsi"/>
          <w:b/>
        </w:rPr>
        <w:t xml:space="preserve">2B-6 </w:t>
      </w:r>
      <w:r w:rsidRPr="00D609C2">
        <w:rPr>
          <w:rFonts w:asciiTheme="minorHAnsi" w:hAnsiTheme="minorHAnsi" w:cstheme="minorHAnsi"/>
          <w:b/>
          <w:u w:val="single"/>
        </w:rPr>
        <w:t>JURY DUTY</w:t>
      </w:r>
      <w:bookmarkEnd w:id="62"/>
    </w:p>
    <w:p w14:paraId="2DFBD84E" w14:textId="7619B9C1" w:rsidR="006D7A70" w:rsidRDefault="000414EA" w:rsidP="00B64C34">
      <w:pPr>
        <w:spacing w:after="0" w:line="240" w:lineRule="auto"/>
        <w:rPr>
          <w:rFonts w:cstheme="minorHAnsi"/>
          <w:sz w:val="24"/>
        </w:rPr>
      </w:pPr>
      <w:r w:rsidRPr="00D609C2">
        <w:rPr>
          <w:rFonts w:cstheme="minorHAnsi"/>
          <w:sz w:val="24"/>
        </w:rPr>
        <w:t>All e</w:t>
      </w:r>
      <w:r w:rsidR="006D7A70" w:rsidRPr="00D609C2">
        <w:rPr>
          <w:rFonts w:cstheme="minorHAnsi"/>
          <w:sz w:val="24"/>
        </w:rPr>
        <w:t xml:space="preserve">mployees of </w:t>
      </w:r>
      <w:r w:rsidR="00B236AF">
        <w:rPr>
          <w:rFonts w:cstheme="minorHAnsi"/>
          <w:sz w:val="24"/>
        </w:rPr>
        <w:t xml:space="preserve">Culberson </w:t>
      </w:r>
      <w:r w:rsidR="006D7A70" w:rsidRPr="00D609C2">
        <w:rPr>
          <w:rFonts w:cstheme="minorHAnsi"/>
          <w:sz w:val="24"/>
        </w:rPr>
        <w:t>County who are called for jury duty shall receive their regular pay for the period they are called for jury duty</w:t>
      </w:r>
      <w:r w:rsidR="00B137D0" w:rsidRPr="00D609C2">
        <w:rPr>
          <w:rFonts w:cstheme="minorHAnsi"/>
          <w:sz w:val="24"/>
        </w:rPr>
        <w:t>,</w:t>
      </w:r>
      <w:r w:rsidR="006D7A70" w:rsidRPr="00D609C2">
        <w:rPr>
          <w:rFonts w:cstheme="minorHAnsi"/>
          <w:sz w:val="24"/>
        </w:rPr>
        <w:t xml:space="preserve"> which includes both the jury selection process and, if selected, the time they actually serve on the jury.</w:t>
      </w:r>
    </w:p>
    <w:p w14:paraId="31A60014" w14:textId="77777777" w:rsidR="00B64C34" w:rsidRPr="00D609C2" w:rsidRDefault="00B64C34" w:rsidP="00B64C34">
      <w:pPr>
        <w:spacing w:after="0" w:line="240" w:lineRule="auto"/>
        <w:rPr>
          <w:rFonts w:cstheme="minorHAnsi"/>
          <w:sz w:val="24"/>
        </w:rPr>
      </w:pPr>
    </w:p>
    <w:p w14:paraId="485DCDA4" w14:textId="77777777" w:rsidR="006D7A70" w:rsidRDefault="006D7A70" w:rsidP="00B64C34">
      <w:pPr>
        <w:spacing w:after="0" w:line="240" w:lineRule="auto"/>
        <w:rPr>
          <w:rFonts w:cstheme="minorHAnsi"/>
          <w:sz w:val="24"/>
        </w:rPr>
      </w:pPr>
      <w:r w:rsidRPr="00D609C2">
        <w:rPr>
          <w:rFonts w:cstheme="minorHAnsi"/>
          <w:sz w:val="24"/>
        </w:rPr>
        <w:t>Pay for serving on a jury shall only include the time the employee would have n</w:t>
      </w:r>
      <w:r w:rsidR="00B64C34">
        <w:rPr>
          <w:rFonts w:cstheme="minorHAnsi"/>
          <w:sz w:val="24"/>
        </w:rPr>
        <w:t xml:space="preserve">ormally been scheduled to work </w:t>
      </w:r>
      <w:r w:rsidRPr="00D609C2">
        <w:rPr>
          <w:rFonts w:cstheme="minorHAnsi"/>
          <w:sz w:val="24"/>
        </w:rPr>
        <w:t>and will not include extra pay if jury service involves time outside the employee’s normal work schedule.</w:t>
      </w:r>
      <w:r w:rsidR="00250529">
        <w:rPr>
          <w:rFonts w:cstheme="minorHAnsi"/>
          <w:sz w:val="24"/>
        </w:rPr>
        <w:t xml:space="preserve"> </w:t>
      </w:r>
      <w:r w:rsidRPr="00D609C2">
        <w:rPr>
          <w:rFonts w:cstheme="minorHAnsi"/>
          <w:sz w:val="24"/>
        </w:rPr>
        <w:t>Any fees paid for jury service may be kept by the employee.</w:t>
      </w:r>
    </w:p>
    <w:p w14:paraId="51A6E644" w14:textId="77777777" w:rsidR="00B64C34" w:rsidRPr="00D609C2" w:rsidRDefault="00B64C34" w:rsidP="00B64C34">
      <w:pPr>
        <w:spacing w:after="0" w:line="240" w:lineRule="auto"/>
        <w:rPr>
          <w:rFonts w:cstheme="minorHAnsi"/>
          <w:sz w:val="24"/>
        </w:rPr>
      </w:pPr>
    </w:p>
    <w:p w14:paraId="0ADCA8CE" w14:textId="77E0AE65" w:rsidR="006D7A70" w:rsidRPr="00D609C2" w:rsidRDefault="000414EA" w:rsidP="00B64C34">
      <w:pPr>
        <w:spacing w:after="0" w:line="240" w:lineRule="auto"/>
        <w:rPr>
          <w:rFonts w:cstheme="minorHAnsi"/>
          <w:sz w:val="24"/>
        </w:rPr>
      </w:pPr>
      <w:r w:rsidRPr="00D609C2">
        <w:rPr>
          <w:rFonts w:cstheme="minorHAnsi"/>
          <w:sz w:val="24"/>
        </w:rPr>
        <w:t>All e</w:t>
      </w:r>
      <w:r w:rsidR="006D7A70" w:rsidRPr="00D609C2">
        <w:rPr>
          <w:rFonts w:cstheme="minorHAnsi"/>
          <w:sz w:val="24"/>
        </w:rPr>
        <w:t>mployees who are subpoenaed or ordered to attend court</w:t>
      </w:r>
      <w:r w:rsidR="001D116A" w:rsidRPr="00D609C2">
        <w:rPr>
          <w:rFonts w:cstheme="minorHAnsi"/>
          <w:sz w:val="24"/>
        </w:rPr>
        <w:t xml:space="preserve"> </w:t>
      </w:r>
      <w:r w:rsidR="006D7A70" w:rsidRPr="00D609C2">
        <w:rPr>
          <w:rFonts w:cstheme="minorHAnsi"/>
          <w:sz w:val="24"/>
        </w:rPr>
        <w:t xml:space="preserve">to appear as a witness or to testify in some official </w:t>
      </w:r>
      <w:r w:rsidR="0055397A" w:rsidRPr="00D609C2">
        <w:rPr>
          <w:rFonts w:cstheme="minorHAnsi"/>
          <w:sz w:val="24"/>
        </w:rPr>
        <w:t>capacity on</w:t>
      </w:r>
      <w:r w:rsidR="006D7A70" w:rsidRPr="00D609C2">
        <w:rPr>
          <w:rFonts w:cstheme="minorHAnsi"/>
          <w:sz w:val="24"/>
        </w:rPr>
        <w:t xml:space="preserve"> behalf of the County shall be entitled to leave with pay for such period as </w:t>
      </w:r>
      <w:r w:rsidR="00750D18">
        <w:rPr>
          <w:rFonts w:cstheme="minorHAnsi"/>
          <w:sz w:val="24"/>
        </w:rPr>
        <w:t xml:space="preserve">their </w:t>
      </w:r>
      <w:r w:rsidR="006D7A70" w:rsidRPr="00D609C2">
        <w:rPr>
          <w:rFonts w:cstheme="minorHAnsi"/>
          <w:sz w:val="24"/>
        </w:rPr>
        <w:t>court attendance may require.</w:t>
      </w:r>
      <w:r w:rsidR="00250529">
        <w:rPr>
          <w:rFonts w:cstheme="minorHAnsi"/>
          <w:sz w:val="24"/>
        </w:rPr>
        <w:t xml:space="preserve"> </w:t>
      </w:r>
      <w:r w:rsidR="006D7A70" w:rsidRPr="00D609C2">
        <w:rPr>
          <w:rFonts w:cstheme="minorHAnsi"/>
          <w:sz w:val="24"/>
        </w:rPr>
        <w:t>If an employee is absent from work to appear in private</w:t>
      </w:r>
      <w:r w:rsidR="001D116A" w:rsidRPr="00D609C2">
        <w:rPr>
          <w:rFonts w:cstheme="minorHAnsi"/>
          <w:sz w:val="24"/>
        </w:rPr>
        <w:t xml:space="preserve"> </w:t>
      </w:r>
      <w:r w:rsidR="006D7A70" w:rsidRPr="00D609C2">
        <w:rPr>
          <w:rFonts w:cstheme="minorHAnsi"/>
          <w:sz w:val="24"/>
        </w:rPr>
        <w:t xml:space="preserve">litigation in which </w:t>
      </w:r>
      <w:r w:rsidR="00D00B1E">
        <w:rPr>
          <w:rFonts w:cstheme="minorHAnsi"/>
          <w:sz w:val="24"/>
        </w:rPr>
        <w:t>they</w:t>
      </w:r>
      <w:r w:rsidR="006D7A70" w:rsidRPr="00D609C2">
        <w:rPr>
          <w:rFonts w:cstheme="minorHAnsi"/>
          <w:sz w:val="24"/>
        </w:rPr>
        <w:t xml:space="preserve"> </w:t>
      </w:r>
      <w:r w:rsidR="00D00B1E">
        <w:rPr>
          <w:rFonts w:cstheme="minorHAnsi"/>
          <w:sz w:val="24"/>
        </w:rPr>
        <w:t>are</w:t>
      </w:r>
      <w:r w:rsidR="006D7A70" w:rsidRPr="00D609C2">
        <w:rPr>
          <w:rFonts w:cstheme="minorHAnsi"/>
          <w:sz w:val="24"/>
        </w:rPr>
        <w:t xml:space="preserve"> a principal party, the time shall be charged to vacation, other eligible paid leave, or leave without pay.</w:t>
      </w:r>
    </w:p>
    <w:p w14:paraId="4E44A21B" w14:textId="67BBEBCC" w:rsidR="001D116A" w:rsidRPr="00B62797" w:rsidRDefault="001D116A" w:rsidP="00B62797">
      <w:pPr>
        <w:pStyle w:val="Heading3"/>
        <w:spacing w:before="240" w:after="240"/>
        <w:rPr>
          <w:rFonts w:asciiTheme="minorHAnsi" w:hAnsiTheme="minorHAnsi" w:cstheme="minorHAnsi"/>
          <w:b/>
        </w:rPr>
      </w:pPr>
      <w:bookmarkStart w:id="63" w:name="_Toc61014735"/>
      <w:bookmarkStart w:id="64" w:name="_Hlk65853288"/>
      <w:r w:rsidRPr="00D609C2">
        <w:rPr>
          <w:rFonts w:asciiTheme="minorHAnsi" w:hAnsiTheme="minorHAnsi" w:cstheme="minorHAnsi"/>
          <w:b/>
        </w:rPr>
        <w:t xml:space="preserve">2B-7 </w:t>
      </w:r>
      <w:r w:rsidR="00180BE1" w:rsidRPr="000079B7">
        <w:rPr>
          <w:rFonts w:asciiTheme="minorHAnsi" w:hAnsiTheme="minorHAnsi" w:cstheme="minorHAnsi"/>
          <w:b/>
          <w:u w:val="single"/>
        </w:rPr>
        <w:t xml:space="preserve">BEREAVEMENT </w:t>
      </w:r>
      <w:r w:rsidRPr="000079B7">
        <w:rPr>
          <w:rFonts w:asciiTheme="minorHAnsi" w:hAnsiTheme="minorHAnsi" w:cstheme="minorHAnsi"/>
          <w:b/>
          <w:u w:val="single"/>
        </w:rPr>
        <w:t>LEAVE</w:t>
      </w:r>
      <w:bookmarkEnd w:id="63"/>
    </w:p>
    <w:p w14:paraId="3A0BB349" w14:textId="69EA816A" w:rsidR="001D116A" w:rsidRPr="00D609C2" w:rsidRDefault="000414EA" w:rsidP="00E946ED">
      <w:pPr>
        <w:tabs>
          <w:tab w:val="left" w:pos="0"/>
        </w:tabs>
        <w:spacing w:line="240" w:lineRule="auto"/>
        <w:rPr>
          <w:rFonts w:cstheme="minorHAnsi"/>
          <w:sz w:val="24"/>
        </w:rPr>
      </w:pPr>
      <w:r w:rsidRPr="00D609C2">
        <w:rPr>
          <w:rFonts w:cstheme="minorHAnsi"/>
          <w:sz w:val="24"/>
        </w:rPr>
        <w:t>All e</w:t>
      </w:r>
      <w:r w:rsidR="001D116A" w:rsidRPr="00D609C2">
        <w:rPr>
          <w:rFonts w:cstheme="minorHAnsi"/>
          <w:sz w:val="24"/>
        </w:rPr>
        <w:t xml:space="preserve">mployees shall be allowed up to </w:t>
      </w:r>
      <w:r w:rsidR="00740068">
        <w:rPr>
          <w:rFonts w:cstheme="minorHAnsi"/>
          <w:sz w:val="24"/>
        </w:rPr>
        <w:t>24</w:t>
      </w:r>
      <w:r w:rsidR="001D116A" w:rsidRPr="00D609C2">
        <w:rPr>
          <w:rFonts w:cstheme="minorHAnsi"/>
          <w:sz w:val="24"/>
        </w:rPr>
        <w:t xml:space="preserve"> </w:t>
      </w:r>
      <w:r w:rsidR="00180BE1">
        <w:rPr>
          <w:rFonts w:cstheme="minorHAnsi"/>
          <w:sz w:val="24"/>
        </w:rPr>
        <w:t>hours of</w:t>
      </w:r>
      <w:r w:rsidR="001D116A" w:rsidRPr="00D609C2">
        <w:rPr>
          <w:rFonts w:cstheme="minorHAnsi"/>
          <w:sz w:val="24"/>
        </w:rPr>
        <w:t xml:space="preserve"> leave with pay for a</w:t>
      </w:r>
      <w:r w:rsidR="00250529">
        <w:rPr>
          <w:rFonts w:cstheme="minorHAnsi"/>
          <w:sz w:val="24"/>
        </w:rPr>
        <w:t xml:space="preserve"> death in the immediate family.</w:t>
      </w:r>
      <w:r w:rsidR="001D116A" w:rsidRPr="00D609C2">
        <w:rPr>
          <w:rFonts w:cstheme="minorHAnsi"/>
          <w:sz w:val="24"/>
        </w:rPr>
        <w:t xml:space="preserve"> For purposes of this policy, immediate family shall include the employee’s spouse and the child,</w:t>
      </w:r>
      <w:r w:rsidR="00E51A28" w:rsidRPr="00D609C2">
        <w:rPr>
          <w:rFonts w:cstheme="minorHAnsi"/>
          <w:sz w:val="24"/>
        </w:rPr>
        <w:t xml:space="preserve"> foster child,</w:t>
      </w:r>
      <w:r w:rsidR="001D116A" w:rsidRPr="00D609C2">
        <w:rPr>
          <w:rFonts w:cstheme="minorHAnsi"/>
          <w:sz w:val="24"/>
        </w:rPr>
        <w:t xml:space="preserve"> </w:t>
      </w:r>
      <w:r w:rsidR="001D116A" w:rsidRPr="00E03DE4">
        <w:rPr>
          <w:rFonts w:cstheme="minorHAnsi"/>
          <w:sz w:val="24"/>
        </w:rPr>
        <w:t xml:space="preserve">parent, </w:t>
      </w:r>
      <w:r w:rsidR="00D41F64" w:rsidRPr="00E03DE4">
        <w:rPr>
          <w:rFonts w:cstheme="minorHAnsi"/>
          <w:sz w:val="24"/>
        </w:rPr>
        <w:t>sibling</w:t>
      </w:r>
      <w:r w:rsidR="001D116A" w:rsidRPr="00E03DE4">
        <w:rPr>
          <w:rFonts w:cstheme="minorHAnsi"/>
          <w:sz w:val="24"/>
        </w:rPr>
        <w:t xml:space="preserve"> of the empl</w:t>
      </w:r>
      <w:r w:rsidR="00250529" w:rsidRPr="00E03DE4">
        <w:rPr>
          <w:rFonts w:cstheme="minorHAnsi"/>
          <w:sz w:val="24"/>
        </w:rPr>
        <w:t xml:space="preserve">oyee or the employee’s spouse. </w:t>
      </w:r>
      <w:r w:rsidR="001D116A" w:rsidRPr="00E03DE4">
        <w:rPr>
          <w:rFonts w:cstheme="minorHAnsi"/>
          <w:sz w:val="24"/>
        </w:rPr>
        <w:t xml:space="preserve">Employees may be allowed time off with pay, up to a </w:t>
      </w:r>
      <w:r w:rsidR="001D116A" w:rsidRPr="00D609C2">
        <w:rPr>
          <w:rFonts w:cstheme="minorHAnsi"/>
          <w:sz w:val="24"/>
        </w:rPr>
        <w:t xml:space="preserve">maximum of </w:t>
      </w:r>
      <w:r w:rsidR="003E7C9C">
        <w:rPr>
          <w:rFonts w:cstheme="minorHAnsi"/>
          <w:sz w:val="24"/>
        </w:rPr>
        <w:t>16</w:t>
      </w:r>
      <w:r w:rsidR="001D116A" w:rsidRPr="00D609C2">
        <w:rPr>
          <w:rFonts w:cstheme="minorHAnsi"/>
          <w:sz w:val="24"/>
        </w:rPr>
        <w:t xml:space="preserve"> hours, to attend the funeral of a relative who is not a member of the immediate family or the funeral of a friend.  If leave is needed beyond the limits set in this policy, it may be charged to available vacation or compensatory time or to leave without pay.</w:t>
      </w:r>
    </w:p>
    <w:p w14:paraId="6DE9CA50" w14:textId="77777777" w:rsidR="001D116A" w:rsidRPr="00B62797" w:rsidRDefault="001D116A" w:rsidP="00B62797">
      <w:pPr>
        <w:pStyle w:val="Heading3"/>
        <w:spacing w:before="240" w:after="240"/>
        <w:rPr>
          <w:rFonts w:asciiTheme="minorHAnsi" w:hAnsiTheme="minorHAnsi" w:cstheme="minorHAnsi"/>
        </w:rPr>
      </w:pPr>
      <w:bookmarkStart w:id="65" w:name="_Toc61014736"/>
      <w:bookmarkEnd w:id="64"/>
      <w:r w:rsidRPr="00E946ED">
        <w:rPr>
          <w:rFonts w:asciiTheme="minorHAnsi" w:hAnsiTheme="minorHAnsi" w:cstheme="minorHAnsi"/>
          <w:b/>
        </w:rPr>
        <w:lastRenderedPageBreak/>
        <w:t xml:space="preserve">2B-8 </w:t>
      </w:r>
      <w:r w:rsidRPr="00E946ED">
        <w:rPr>
          <w:rFonts w:asciiTheme="minorHAnsi" w:hAnsiTheme="minorHAnsi" w:cstheme="minorHAnsi"/>
          <w:b/>
          <w:u w:val="single"/>
        </w:rPr>
        <w:t>MILITARY LEAVE</w:t>
      </w:r>
      <w:bookmarkEnd w:id="65"/>
    </w:p>
    <w:p w14:paraId="3D035440" w14:textId="4D07C5B3" w:rsidR="006D7A70" w:rsidRDefault="000414EA" w:rsidP="00B64C34">
      <w:pPr>
        <w:spacing w:after="0" w:line="240" w:lineRule="auto"/>
        <w:rPr>
          <w:rFonts w:cstheme="minorHAnsi"/>
          <w:sz w:val="24"/>
        </w:rPr>
      </w:pPr>
      <w:r w:rsidRPr="00D609C2">
        <w:rPr>
          <w:rFonts w:cstheme="minorHAnsi"/>
          <w:sz w:val="24"/>
        </w:rPr>
        <w:t xml:space="preserve">All </w:t>
      </w:r>
      <w:r w:rsidR="00B236AF">
        <w:rPr>
          <w:rFonts w:cstheme="minorHAnsi"/>
          <w:sz w:val="24"/>
        </w:rPr>
        <w:t xml:space="preserve">Culberson </w:t>
      </w:r>
      <w:r w:rsidR="006D7A70" w:rsidRPr="00D609C2">
        <w:rPr>
          <w:rFonts w:cstheme="minorHAnsi"/>
          <w:sz w:val="24"/>
        </w:rPr>
        <w:t>County employees who are members of the National Guard</w:t>
      </w:r>
      <w:r w:rsidR="001D116A" w:rsidRPr="00D609C2">
        <w:rPr>
          <w:rFonts w:cstheme="minorHAnsi"/>
          <w:sz w:val="24"/>
        </w:rPr>
        <w:t xml:space="preserve"> </w:t>
      </w:r>
      <w:r w:rsidR="006D7A70" w:rsidRPr="00D609C2">
        <w:rPr>
          <w:rFonts w:cstheme="minorHAnsi"/>
          <w:sz w:val="24"/>
        </w:rPr>
        <w:t xml:space="preserve">or active reserve components of the United States Armed Forces shall be allowed up to fifteen (15) days off per </w:t>
      </w:r>
      <w:r w:rsidR="00D12601" w:rsidRPr="00D609C2">
        <w:rPr>
          <w:rFonts w:cstheme="minorHAnsi"/>
          <w:sz w:val="24"/>
        </w:rPr>
        <w:t xml:space="preserve">federal fiscal </w:t>
      </w:r>
      <w:r w:rsidR="006D7A70" w:rsidRPr="00D609C2">
        <w:rPr>
          <w:rFonts w:cstheme="minorHAnsi"/>
          <w:sz w:val="24"/>
        </w:rPr>
        <w:t xml:space="preserve">year with pay </w:t>
      </w:r>
      <w:r w:rsidR="00973210">
        <w:rPr>
          <w:rFonts w:cstheme="minorHAnsi"/>
          <w:sz w:val="24"/>
        </w:rPr>
        <w:t xml:space="preserve">for active duty or </w:t>
      </w:r>
      <w:r w:rsidR="006D7A70" w:rsidRPr="00D609C2">
        <w:rPr>
          <w:rFonts w:cstheme="minorHAnsi"/>
          <w:sz w:val="24"/>
        </w:rPr>
        <w:t xml:space="preserve">to attend </w:t>
      </w:r>
      <w:r w:rsidR="00973210">
        <w:rPr>
          <w:rFonts w:cstheme="minorHAnsi"/>
          <w:sz w:val="24"/>
        </w:rPr>
        <w:t xml:space="preserve">active or inactive </w:t>
      </w:r>
      <w:r w:rsidR="006D7A70" w:rsidRPr="00D609C2">
        <w:rPr>
          <w:rFonts w:cstheme="minorHAnsi"/>
          <w:sz w:val="24"/>
        </w:rPr>
        <w:t xml:space="preserve">authorized training sessions and exercises. The fifteen (15) day paid military leave shall apply to the </w:t>
      </w:r>
      <w:r w:rsidR="00F3275B" w:rsidRPr="00D609C2">
        <w:rPr>
          <w:rFonts w:cstheme="minorHAnsi"/>
          <w:sz w:val="24"/>
        </w:rPr>
        <w:t>Federal Fiscal year</w:t>
      </w:r>
      <w:r w:rsidR="006D7A70" w:rsidRPr="00D609C2">
        <w:rPr>
          <w:rFonts w:cstheme="minorHAnsi"/>
          <w:sz w:val="24"/>
        </w:rPr>
        <w:t xml:space="preserve"> and any unused balance at the end of the year shall not be carried forward into the next </w:t>
      </w:r>
      <w:r w:rsidR="00F3275B" w:rsidRPr="00D609C2">
        <w:rPr>
          <w:rFonts w:cstheme="minorHAnsi"/>
          <w:sz w:val="24"/>
        </w:rPr>
        <w:t>Federal Fiscal</w:t>
      </w:r>
      <w:r w:rsidR="006D7A70" w:rsidRPr="00D609C2">
        <w:rPr>
          <w:rFonts w:cstheme="minorHAnsi"/>
          <w:sz w:val="24"/>
        </w:rPr>
        <w:t xml:space="preserve"> year.</w:t>
      </w:r>
      <w:r w:rsidR="00250529">
        <w:rPr>
          <w:rFonts w:cstheme="minorHAnsi"/>
          <w:sz w:val="24"/>
        </w:rPr>
        <w:t xml:space="preserve"> </w:t>
      </w:r>
      <w:r w:rsidR="006D7A70" w:rsidRPr="00D609C2">
        <w:rPr>
          <w:rFonts w:cstheme="minorHAnsi"/>
          <w:sz w:val="24"/>
        </w:rPr>
        <w:t>Pay for attendance at Reserve or National Guard training sessions or exercises shall be authorized only for periods which fall within the employee’s normal work schedule.</w:t>
      </w:r>
      <w:r w:rsidR="00250529">
        <w:rPr>
          <w:rFonts w:cstheme="minorHAnsi"/>
          <w:sz w:val="24"/>
        </w:rPr>
        <w:t xml:space="preserve"> </w:t>
      </w:r>
      <w:r w:rsidR="006D7A70" w:rsidRPr="00D609C2">
        <w:rPr>
          <w:rFonts w:cstheme="minorHAnsi"/>
          <w:sz w:val="24"/>
        </w:rPr>
        <w:t xml:space="preserve">An employee may use </w:t>
      </w:r>
      <w:r w:rsidR="00973210">
        <w:rPr>
          <w:rFonts w:cstheme="minorHAnsi"/>
          <w:sz w:val="24"/>
        </w:rPr>
        <w:t xml:space="preserve">vacation </w:t>
      </w:r>
      <w:r w:rsidR="006D7A70" w:rsidRPr="00D609C2">
        <w:rPr>
          <w:rFonts w:cstheme="minorHAnsi"/>
          <w:sz w:val="24"/>
        </w:rPr>
        <w:t xml:space="preserve">leave, earned compensatory time, or leave without pay if </w:t>
      </w:r>
      <w:r w:rsidR="00D00B1E">
        <w:rPr>
          <w:rFonts w:cstheme="minorHAnsi"/>
          <w:sz w:val="24"/>
        </w:rPr>
        <w:t>they</w:t>
      </w:r>
      <w:r w:rsidR="006D7A70" w:rsidRPr="00D609C2">
        <w:rPr>
          <w:rFonts w:cstheme="minorHAnsi"/>
          <w:sz w:val="24"/>
        </w:rPr>
        <w:t xml:space="preserve"> must attend Reserve or National Guard Training sessions or exe</w:t>
      </w:r>
      <w:r w:rsidR="0022448A" w:rsidRPr="00D609C2">
        <w:rPr>
          <w:rFonts w:cstheme="minorHAnsi"/>
          <w:sz w:val="24"/>
        </w:rPr>
        <w:t>rcises in excess of the fifteen-day</w:t>
      </w:r>
      <w:r w:rsidR="006D7A70" w:rsidRPr="00D609C2">
        <w:rPr>
          <w:rFonts w:cstheme="minorHAnsi"/>
          <w:sz w:val="24"/>
        </w:rPr>
        <w:t xml:space="preserve"> maximum.</w:t>
      </w:r>
    </w:p>
    <w:p w14:paraId="43C3F863" w14:textId="77777777" w:rsidR="00B64C34" w:rsidRPr="00D609C2" w:rsidRDefault="00B64C34" w:rsidP="00B64C34">
      <w:pPr>
        <w:spacing w:after="0" w:line="240" w:lineRule="auto"/>
        <w:rPr>
          <w:rFonts w:cstheme="minorHAnsi"/>
          <w:sz w:val="24"/>
        </w:rPr>
      </w:pPr>
    </w:p>
    <w:p w14:paraId="501CBF56" w14:textId="33140BA2" w:rsidR="00474467" w:rsidRPr="00E03DE4" w:rsidRDefault="006D7A70" w:rsidP="00B64C34">
      <w:pPr>
        <w:spacing w:after="0" w:line="240" w:lineRule="auto"/>
        <w:rPr>
          <w:rFonts w:cstheme="minorHAnsi"/>
          <w:color w:val="FF0000"/>
          <w:sz w:val="24"/>
        </w:rPr>
      </w:pPr>
      <w:r w:rsidRPr="00D609C2">
        <w:rPr>
          <w:rFonts w:cstheme="minorHAnsi"/>
          <w:sz w:val="24"/>
        </w:rPr>
        <w:t xml:space="preserve">An employee going on military leave shall </w:t>
      </w:r>
      <w:r w:rsidRPr="00644C47">
        <w:rPr>
          <w:rFonts w:cstheme="minorHAnsi"/>
          <w:sz w:val="24"/>
        </w:rPr>
        <w:t>provide</w:t>
      </w:r>
      <w:r w:rsidR="00322BC6" w:rsidRPr="00644C47">
        <w:rPr>
          <w:rFonts w:cstheme="minorHAnsi"/>
          <w:sz w:val="24"/>
        </w:rPr>
        <w:t xml:space="preserve"> their </w:t>
      </w:r>
      <w:r w:rsidRPr="00644C47">
        <w:rPr>
          <w:rFonts w:cstheme="minorHAnsi"/>
          <w:sz w:val="24"/>
        </w:rPr>
        <w:t xml:space="preserve">supervisor </w:t>
      </w:r>
      <w:r w:rsidRPr="00D609C2">
        <w:rPr>
          <w:rFonts w:cstheme="minorHAnsi"/>
          <w:sz w:val="24"/>
        </w:rPr>
        <w:t>with a set of orders within two (2)</w:t>
      </w:r>
      <w:r w:rsidR="00E354BA" w:rsidRPr="00D609C2">
        <w:rPr>
          <w:rFonts w:cstheme="minorHAnsi"/>
          <w:sz w:val="24"/>
        </w:rPr>
        <w:t xml:space="preserve"> business </w:t>
      </w:r>
      <w:r w:rsidRPr="00D609C2">
        <w:rPr>
          <w:rFonts w:cstheme="minorHAnsi"/>
          <w:sz w:val="24"/>
        </w:rPr>
        <w:t>days after receiving them.</w:t>
      </w:r>
      <w:r w:rsidR="00973210">
        <w:rPr>
          <w:rFonts w:cstheme="minorHAnsi"/>
          <w:sz w:val="24"/>
        </w:rPr>
        <w:t xml:space="preserve"> </w:t>
      </w:r>
    </w:p>
    <w:p w14:paraId="79E52A1E" w14:textId="77777777" w:rsidR="00B64C34" w:rsidRPr="00D609C2" w:rsidRDefault="00B64C34" w:rsidP="00B64C34">
      <w:pPr>
        <w:spacing w:after="0" w:line="240" w:lineRule="auto"/>
        <w:rPr>
          <w:rFonts w:cstheme="minorHAnsi"/>
          <w:sz w:val="24"/>
        </w:rPr>
      </w:pPr>
    </w:p>
    <w:p w14:paraId="678DC5F8" w14:textId="7B7782EC" w:rsidR="009150F0" w:rsidRDefault="00B236AF" w:rsidP="00B64C34">
      <w:pPr>
        <w:spacing w:after="0" w:line="240" w:lineRule="auto"/>
        <w:rPr>
          <w:rFonts w:cstheme="minorHAnsi"/>
          <w:sz w:val="24"/>
        </w:rPr>
      </w:pPr>
      <w:r>
        <w:rPr>
          <w:rFonts w:cstheme="minorHAnsi"/>
          <w:sz w:val="24"/>
        </w:rPr>
        <w:t xml:space="preserve">Culberson </w:t>
      </w:r>
      <w:r w:rsidR="00474467" w:rsidRPr="00D609C2">
        <w:rPr>
          <w:rFonts w:cstheme="minorHAnsi"/>
          <w:sz w:val="24"/>
        </w:rPr>
        <w:t>County will provide upon request of the employee a statement that contains the number of workdays used for military leave in the fiscal year as well as a statement of the number of workdays left for use during the fiscal year.</w:t>
      </w:r>
    </w:p>
    <w:p w14:paraId="44F0ABB6" w14:textId="77777777" w:rsidR="00B64C34" w:rsidRPr="00B62797" w:rsidRDefault="00B64C34" w:rsidP="00B64C34">
      <w:pPr>
        <w:spacing w:after="0" w:line="240" w:lineRule="auto"/>
        <w:rPr>
          <w:rFonts w:cstheme="minorHAnsi"/>
          <w:sz w:val="24"/>
        </w:rPr>
      </w:pPr>
    </w:p>
    <w:p w14:paraId="5FF83F2E" w14:textId="55DB33E3" w:rsidR="009150F0" w:rsidRPr="00B62797" w:rsidRDefault="00B236AF" w:rsidP="00B64C34">
      <w:pPr>
        <w:tabs>
          <w:tab w:val="left" w:pos="2520"/>
        </w:tabs>
        <w:spacing w:after="0" w:line="240" w:lineRule="auto"/>
        <w:rPr>
          <w:rFonts w:cstheme="minorHAnsi"/>
          <w:sz w:val="24"/>
        </w:rPr>
      </w:pPr>
      <w:r>
        <w:rPr>
          <w:rFonts w:cstheme="minorHAnsi"/>
          <w:sz w:val="24"/>
        </w:rPr>
        <w:t>Culberson</w:t>
      </w:r>
      <w:r w:rsidR="009150F0" w:rsidRPr="00D609C2">
        <w:rPr>
          <w:rFonts w:cstheme="minorHAnsi"/>
          <w:sz w:val="24"/>
        </w:rPr>
        <w:t xml:space="preserve"> </w:t>
      </w:r>
      <w:r w:rsidR="006D7A70" w:rsidRPr="00D609C2">
        <w:rPr>
          <w:rFonts w:cstheme="minorHAnsi"/>
          <w:sz w:val="24"/>
        </w:rPr>
        <w:t>County employees who leave their positions as a result of being called to active milit</w:t>
      </w:r>
      <w:r w:rsidR="00250529">
        <w:rPr>
          <w:rFonts w:cstheme="minorHAnsi"/>
          <w:sz w:val="24"/>
        </w:rPr>
        <w:t xml:space="preserve">ary service or who voluntarily </w:t>
      </w:r>
      <w:r w:rsidR="006D7A70" w:rsidRPr="00D609C2">
        <w:rPr>
          <w:rFonts w:cstheme="minorHAnsi"/>
          <w:sz w:val="24"/>
        </w:rPr>
        <w:t xml:space="preserve">enter the Armed Forces of the United States shall be eligible for re-employment in accordance with state and </w:t>
      </w:r>
      <w:r w:rsidR="009150F0" w:rsidRPr="00D609C2">
        <w:rPr>
          <w:rFonts w:cstheme="minorHAnsi"/>
          <w:sz w:val="24"/>
        </w:rPr>
        <w:t>f</w:t>
      </w:r>
      <w:r w:rsidR="006D7A70" w:rsidRPr="00D609C2">
        <w:rPr>
          <w:rFonts w:cstheme="minorHAnsi"/>
          <w:sz w:val="24"/>
        </w:rPr>
        <w:t xml:space="preserve">ederal </w:t>
      </w:r>
      <w:r w:rsidR="00B137D0" w:rsidRPr="00D609C2">
        <w:rPr>
          <w:rFonts w:cstheme="minorHAnsi"/>
          <w:sz w:val="24"/>
        </w:rPr>
        <w:t>laws</w:t>
      </w:r>
      <w:r w:rsidR="006D7A70" w:rsidRPr="00D609C2">
        <w:rPr>
          <w:rFonts w:cstheme="minorHAnsi"/>
          <w:sz w:val="24"/>
        </w:rPr>
        <w:t xml:space="preserve"> in effect at the time of their release from duty.</w:t>
      </w:r>
    </w:p>
    <w:p w14:paraId="02D719EA" w14:textId="10620399" w:rsidR="00D06E94" w:rsidRPr="003E7C9C" w:rsidRDefault="009150F0" w:rsidP="003E7C9C">
      <w:pPr>
        <w:pStyle w:val="Heading3"/>
        <w:spacing w:before="240" w:after="240"/>
        <w:rPr>
          <w:rFonts w:asciiTheme="minorHAnsi" w:hAnsiTheme="minorHAnsi" w:cstheme="minorHAnsi"/>
        </w:rPr>
      </w:pPr>
      <w:bookmarkStart w:id="66" w:name="_Toc61014737"/>
      <w:r w:rsidRPr="00E946ED">
        <w:rPr>
          <w:rFonts w:asciiTheme="minorHAnsi" w:hAnsiTheme="minorHAnsi" w:cstheme="minorHAnsi"/>
          <w:b/>
        </w:rPr>
        <w:t xml:space="preserve">2B-9 </w:t>
      </w:r>
      <w:r w:rsidRPr="00E946ED">
        <w:rPr>
          <w:rFonts w:asciiTheme="minorHAnsi" w:hAnsiTheme="minorHAnsi" w:cstheme="minorHAnsi"/>
          <w:b/>
          <w:u w:val="single"/>
        </w:rPr>
        <w:t>RETIREMENT</w:t>
      </w:r>
      <w:bookmarkEnd w:id="66"/>
    </w:p>
    <w:p w14:paraId="4056CDD4" w14:textId="559FCF90" w:rsidR="00B64C34" w:rsidRPr="00B62797" w:rsidRDefault="00D06E94" w:rsidP="00B64C34">
      <w:pPr>
        <w:spacing w:after="0" w:line="240" w:lineRule="auto"/>
        <w:rPr>
          <w:rFonts w:cstheme="minorHAnsi"/>
          <w:sz w:val="24"/>
        </w:rPr>
      </w:pPr>
      <w:r w:rsidRPr="00D609C2">
        <w:rPr>
          <w:rFonts w:cstheme="minorHAnsi"/>
          <w:sz w:val="24"/>
        </w:rPr>
        <w:t>All regular employees (full time,</w:t>
      </w:r>
      <w:r w:rsidR="00FA135A">
        <w:rPr>
          <w:rFonts w:cstheme="minorHAnsi"/>
          <w:sz w:val="24"/>
        </w:rPr>
        <w:t xml:space="preserve"> </w:t>
      </w:r>
      <w:r w:rsidRPr="00D609C2">
        <w:rPr>
          <w:rFonts w:cstheme="minorHAnsi"/>
          <w:sz w:val="24"/>
        </w:rPr>
        <w:t>part time, and regular variable hour) shall be eligible for the retirement benefit offered through the Texas County and District Retirement System.  Temporary seasonal and temporary short term part time employees will not be eli</w:t>
      </w:r>
      <w:r w:rsidR="00250529">
        <w:rPr>
          <w:rFonts w:cstheme="minorHAnsi"/>
          <w:sz w:val="24"/>
        </w:rPr>
        <w:t xml:space="preserve">gible for retirement benefits. </w:t>
      </w:r>
      <w:r w:rsidRPr="00D609C2">
        <w:rPr>
          <w:rFonts w:cstheme="minorHAnsi"/>
          <w:sz w:val="24"/>
        </w:rPr>
        <w:t>Eligible employees shall make contributions to the retirement program through</w:t>
      </w:r>
      <w:r w:rsidR="00250529">
        <w:rPr>
          <w:rFonts w:cstheme="minorHAnsi"/>
          <w:sz w:val="24"/>
        </w:rPr>
        <w:t xml:space="preserve"> a system of payroll deduction.</w:t>
      </w:r>
      <w:r w:rsidRPr="00D609C2">
        <w:rPr>
          <w:rFonts w:cstheme="minorHAnsi"/>
          <w:sz w:val="24"/>
        </w:rPr>
        <w:t xml:space="preserve"> </w:t>
      </w:r>
      <w:r w:rsidR="00B236AF">
        <w:rPr>
          <w:rFonts w:cstheme="minorHAnsi"/>
          <w:sz w:val="24"/>
        </w:rPr>
        <w:t xml:space="preserve">Culberson </w:t>
      </w:r>
      <w:r w:rsidRPr="00D609C2">
        <w:rPr>
          <w:rFonts w:cstheme="minorHAnsi"/>
          <w:sz w:val="24"/>
        </w:rPr>
        <w:t>County shall make a contribution to each eligible employee’s retirement account accor</w:t>
      </w:r>
      <w:r w:rsidR="00B64C34">
        <w:rPr>
          <w:rFonts w:cstheme="minorHAnsi"/>
          <w:sz w:val="24"/>
        </w:rPr>
        <w:t xml:space="preserve">ding to requirements of TCDRS. </w:t>
      </w:r>
      <w:r w:rsidRPr="00D609C2">
        <w:rPr>
          <w:rFonts w:cstheme="minorHAnsi"/>
          <w:sz w:val="24"/>
        </w:rPr>
        <w:t xml:space="preserve">Information on the retirement program may be obtained at the County </w:t>
      </w:r>
      <w:r w:rsidR="003E7C9C">
        <w:rPr>
          <w:rFonts w:cstheme="minorHAnsi"/>
          <w:sz w:val="24"/>
        </w:rPr>
        <w:t>Treasurer’s</w:t>
      </w:r>
      <w:r w:rsidRPr="00D609C2">
        <w:rPr>
          <w:rFonts w:cstheme="minorHAnsi"/>
          <w:sz w:val="24"/>
        </w:rPr>
        <w:t xml:space="preserve"> Office during the normal working hours for that office.</w:t>
      </w:r>
    </w:p>
    <w:p w14:paraId="2BDAF5B5" w14:textId="77777777" w:rsidR="009150F0" w:rsidRPr="00B62797" w:rsidRDefault="009150F0" w:rsidP="00B64C34">
      <w:pPr>
        <w:pStyle w:val="Heading3"/>
        <w:spacing w:before="240" w:after="240"/>
        <w:rPr>
          <w:rFonts w:asciiTheme="minorHAnsi" w:hAnsiTheme="minorHAnsi" w:cstheme="minorHAnsi"/>
        </w:rPr>
      </w:pPr>
      <w:bookmarkStart w:id="67" w:name="_Toc61014738"/>
      <w:r w:rsidRPr="00E946ED">
        <w:rPr>
          <w:rFonts w:asciiTheme="minorHAnsi" w:hAnsiTheme="minorHAnsi" w:cstheme="minorHAnsi"/>
          <w:b/>
        </w:rPr>
        <w:t xml:space="preserve">2B-10 </w:t>
      </w:r>
      <w:r w:rsidRPr="00E946ED">
        <w:rPr>
          <w:rFonts w:asciiTheme="minorHAnsi" w:hAnsiTheme="minorHAnsi" w:cstheme="minorHAnsi"/>
          <w:b/>
          <w:u w:val="single"/>
        </w:rPr>
        <w:t>SOCIAL SECURITY/MEDICARE</w:t>
      </w:r>
      <w:bookmarkEnd w:id="67"/>
    </w:p>
    <w:p w14:paraId="0A10F427" w14:textId="77777777" w:rsidR="006D7A70" w:rsidRPr="00D609C2" w:rsidRDefault="006D7A70" w:rsidP="00E946ED">
      <w:pPr>
        <w:spacing w:line="240" w:lineRule="auto"/>
        <w:rPr>
          <w:rFonts w:cstheme="minorHAnsi"/>
          <w:sz w:val="24"/>
        </w:rPr>
      </w:pPr>
      <w:r w:rsidRPr="00D609C2">
        <w:rPr>
          <w:rFonts w:cstheme="minorHAnsi"/>
          <w:sz w:val="24"/>
        </w:rPr>
        <w:t xml:space="preserve">All County employees shall participate in the Federal </w:t>
      </w:r>
      <w:r w:rsidR="00D30998" w:rsidRPr="00D609C2">
        <w:rPr>
          <w:rFonts w:cstheme="minorHAnsi"/>
          <w:sz w:val="24"/>
        </w:rPr>
        <w:t>S</w:t>
      </w:r>
      <w:r w:rsidRPr="00D609C2">
        <w:rPr>
          <w:rFonts w:cstheme="minorHAnsi"/>
          <w:sz w:val="24"/>
        </w:rPr>
        <w:t>ocial Security</w:t>
      </w:r>
      <w:r w:rsidR="00D30998" w:rsidRPr="00D609C2">
        <w:rPr>
          <w:rFonts w:cstheme="minorHAnsi"/>
          <w:sz w:val="24"/>
        </w:rPr>
        <w:t>/Medicare</w:t>
      </w:r>
      <w:r w:rsidRPr="00D609C2">
        <w:rPr>
          <w:rFonts w:cstheme="minorHAnsi"/>
          <w:sz w:val="24"/>
        </w:rPr>
        <w:t xml:space="preserve"> program which provides certain retirement,</w:t>
      </w:r>
      <w:r w:rsidR="00D30998" w:rsidRPr="00D609C2">
        <w:rPr>
          <w:rFonts w:cstheme="minorHAnsi"/>
          <w:sz w:val="24"/>
        </w:rPr>
        <w:t xml:space="preserve"> </w:t>
      </w:r>
      <w:r w:rsidRPr="00D609C2">
        <w:rPr>
          <w:rFonts w:cstheme="minorHAnsi"/>
          <w:sz w:val="24"/>
        </w:rPr>
        <w:t>disability, and other benefits.</w:t>
      </w:r>
      <w:r w:rsidR="00250529">
        <w:rPr>
          <w:rFonts w:cstheme="minorHAnsi"/>
          <w:sz w:val="24"/>
        </w:rPr>
        <w:t xml:space="preserve"> </w:t>
      </w:r>
      <w:r w:rsidR="004D7A79" w:rsidRPr="00D609C2">
        <w:rPr>
          <w:rFonts w:cstheme="minorHAnsi"/>
          <w:sz w:val="24"/>
        </w:rPr>
        <w:t xml:space="preserve">Deductions for these programs will be taken from each paycheck.  </w:t>
      </w:r>
    </w:p>
    <w:p w14:paraId="47733603" w14:textId="77777777" w:rsidR="006A5CA8" w:rsidRPr="00B62797" w:rsidRDefault="009150F0" w:rsidP="00B62797">
      <w:pPr>
        <w:pStyle w:val="Heading3"/>
        <w:spacing w:before="240" w:after="240"/>
        <w:rPr>
          <w:rFonts w:asciiTheme="minorHAnsi" w:hAnsiTheme="minorHAnsi" w:cstheme="minorHAnsi"/>
          <w:b/>
          <w:u w:val="single"/>
        </w:rPr>
      </w:pPr>
      <w:bookmarkStart w:id="68" w:name="_Toc61014739"/>
      <w:r w:rsidRPr="00E946ED">
        <w:rPr>
          <w:rFonts w:asciiTheme="minorHAnsi" w:hAnsiTheme="minorHAnsi" w:cstheme="minorHAnsi"/>
          <w:b/>
        </w:rPr>
        <w:lastRenderedPageBreak/>
        <w:t xml:space="preserve">2B-11 </w:t>
      </w:r>
      <w:r w:rsidRPr="00E946ED">
        <w:rPr>
          <w:rFonts w:asciiTheme="minorHAnsi" w:hAnsiTheme="minorHAnsi" w:cstheme="minorHAnsi"/>
          <w:b/>
          <w:u w:val="single"/>
        </w:rPr>
        <w:t>F</w:t>
      </w:r>
      <w:r w:rsidR="00B62797">
        <w:rPr>
          <w:rFonts w:asciiTheme="minorHAnsi" w:hAnsiTheme="minorHAnsi" w:cstheme="minorHAnsi"/>
          <w:b/>
          <w:u w:val="single"/>
        </w:rPr>
        <w:t>AMILY MEDICAL LEAVE ACT/MILITARY FAMILY LEAVE (F</w:t>
      </w:r>
      <w:r w:rsidRPr="00E946ED">
        <w:rPr>
          <w:rFonts w:asciiTheme="minorHAnsi" w:hAnsiTheme="minorHAnsi" w:cstheme="minorHAnsi"/>
          <w:b/>
          <w:u w:val="single"/>
        </w:rPr>
        <w:t>MLA/MFL</w:t>
      </w:r>
      <w:r w:rsidR="00B62797">
        <w:rPr>
          <w:rFonts w:asciiTheme="minorHAnsi" w:hAnsiTheme="minorHAnsi" w:cstheme="minorHAnsi"/>
          <w:b/>
          <w:u w:val="single"/>
        </w:rPr>
        <w:t>)</w:t>
      </w:r>
      <w:bookmarkEnd w:id="68"/>
    </w:p>
    <w:p w14:paraId="3F054895" w14:textId="68C57982" w:rsidR="00B64C34" w:rsidRPr="00D609C2" w:rsidRDefault="00650DB7" w:rsidP="00B64C34">
      <w:pPr>
        <w:pStyle w:val="text"/>
        <w:spacing w:before="0" w:after="0" w:line="240" w:lineRule="auto"/>
        <w:ind w:firstLine="0"/>
        <w:jc w:val="left"/>
        <w:rPr>
          <w:rFonts w:asciiTheme="minorHAnsi" w:hAnsiTheme="minorHAnsi" w:cstheme="minorHAnsi"/>
          <w:szCs w:val="24"/>
        </w:rPr>
      </w:pPr>
      <w:r w:rsidRPr="00D609C2">
        <w:rPr>
          <w:rFonts w:asciiTheme="minorHAnsi" w:hAnsiTheme="minorHAnsi" w:cstheme="minorHAnsi"/>
          <w:szCs w:val="24"/>
        </w:rPr>
        <w:t>The federal Family and Medical Leave Act of 1993 (FMLA) requires an employer to provide eligible employees with unpaid leave under certain circumstances. There are two types of leave available:</w:t>
      </w:r>
    </w:p>
    <w:p w14:paraId="48BE622E" w14:textId="77777777" w:rsidR="00650DB7" w:rsidRPr="00D609C2" w:rsidRDefault="00650DB7" w:rsidP="00B64C34">
      <w:pPr>
        <w:pStyle w:val="text"/>
        <w:numPr>
          <w:ilvl w:val="0"/>
          <w:numId w:val="25"/>
        </w:numPr>
        <w:spacing w:before="0" w:after="0" w:line="240" w:lineRule="auto"/>
        <w:jc w:val="left"/>
        <w:rPr>
          <w:rFonts w:asciiTheme="minorHAnsi" w:hAnsiTheme="minorHAnsi" w:cstheme="minorHAnsi"/>
          <w:szCs w:val="24"/>
        </w:rPr>
      </w:pPr>
      <w:r w:rsidRPr="00D609C2">
        <w:rPr>
          <w:rFonts w:asciiTheme="minorHAnsi" w:hAnsiTheme="minorHAnsi" w:cstheme="minorHAnsi"/>
          <w:szCs w:val="24"/>
        </w:rPr>
        <w:t>the basic 12-week FMLA entitlement; and</w:t>
      </w:r>
    </w:p>
    <w:p w14:paraId="4AC967AF" w14:textId="77777777" w:rsidR="00650DB7" w:rsidRPr="00D609C2" w:rsidRDefault="00650DB7" w:rsidP="00B64C34">
      <w:pPr>
        <w:pStyle w:val="text"/>
        <w:numPr>
          <w:ilvl w:val="0"/>
          <w:numId w:val="25"/>
        </w:numPr>
        <w:spacing w:before="0" w:after="0" w:line="240" w:lineRule="auto"/>
        <w:jc w:val="left"/>
        <w:rPr>
          <w:rFonts w:asciiTheme="minorHAnsi" w:hAnsiTheme="minorHAnsi" w:cstheme="minorHAnsi"/>
          <w:szCs w:val="24"/>
        </w:rPr>
      </w:pPr>
      <w:r w:rsidRPr="00D609C2">
        <w:rPr>
          <w:rFonts w:asciiTheme="minorHAnsi" w:hAnsiTheme="minorHAnsi" w:cstheme="minorHAnsi"/>
          <w:szCs w:val="24"/>
        </w:rPr>
        <w:t>the Military Family Leave (MFL) entitlement described in this policy.</w:t>
      </w:r>
    </w:p>
    <w:p w14:paraId="2B9B90C6" w14:textId="77777777" w:rsidR="00B64C34" w:rsidRDefault="00B64C34" w:rsidP="00424237">
      <w:pPr>
        <w:spacing w:after="0" w:line="240" w:lineRule="auto"/>
        <w:rPr>
          <w:rFonts w:cstheme="minorHAnsi"/>
          <w:b/>
          <w:sz w:val="24"/>
          <w:szCs w:val="24"/>
        </w:rPr>
      </w:pPr>
    </w:p>
    <w:p w14:paraId="0A0DBA80" w14:textId="77777777" w:rsidR="008B1363" w:rsidRPr="00D609C2" w:rsidRDefault="008B1363" w:rsidP="00B64C34">
      <w:pPr>
        <w:spacing w:after="0" w:line="240" w:lineRule="auto"/>
        <w:rPr>
          <w:rFonts w:cstheme="minorHAnsi"/>
          <w:b/>
          <w:sz w:val="24"/>
          <w:szCs w:val="24"/>
        </w:rPr>
      </w:pPr>
      <w:r w:rsidRPr="00D609C2">
        <w:rPr>
          <w:rFonts w:cstheme="minorHAnsi"/>
          <w:b/>
          <w:sz w:val="24"/>
          <w:szCs w:val="24"/>
        </w:rPr>
        <w:t>ELIGIBILITY:</w:t>
      </w:r>
    </w:p>
    <w:p w14:paraId="4BB86750" w14:textId="77777777" w:rsidR="008B1363" w:rsidRPr="00D609C2" w:rsidRDefault="008B1363" w:rsidP="00E03DE4">
      <w:pPr>
        <w:spacing w:after="0" w:line="240" w:lineRule="auto"/>
        <w:rPr>
          <w:rFonts w:cstheme="minorHAnsi"/>
          <w:sz w:val="24"/>
          <w:szCs w:val="24"/>
        </w:rPr>
      </w:pPr>
      <w:r w:rsidRPr="00D609C2">
        <w:rPr>
          <w:rFonts w:cstheme="minorHAnsi"/>
          <w:sz w:val="24"/>
          <w:szCs w:val="24"/>
        </w:rPr>
        <w:t>To be eligible for benefits under</w:t>
      </w:r>
      <w:r w:rsidR="00250529">
        <w:rPr>
          <w:rFonts w:cstheme="minorHAnsi"/>
          <w:sz w:val="24"/>
          <w:szCs w:val="24"/>
        </w:rPr>
        <w:t xml:space="preserve"> this policy, an employee must:</w:t>
      </w:r>
      <w:r w:rsidRPr="00D609C2">
        <w:rPr>
          <w:rFonts w:cstheme="minorHAnsi"/>
          <w:sz w:val="24"/>
          <w:szCs w:val="24"/>
        </w:rPr>
        <w:t xml:space="preserve"> </w:t>
      </w:r>
    </w:p>
    <w:p w14:paraId="7C604558" w14:textId="19D8D47E" w:rsidR="008B1363" w:rsidRPr="00BD5B72" w:rsidRDefault="008B1363" w:rsidP="00BD5B72">
      <w:pPr>
        <w:pStyle w:val="ListParagraph"/>
        <w:numPr>
          <w:ilvl w:val="0"/>
          <w:numId w:val="21"/>
        </w:numPr>
        <w:spacing w:line="240" w:lineRule="auto"/>
        <w:rPr>
          <w:rFonts w:cstheme="minorHAnsi"/>
          <w:sz w:val="24"/>
          <w:szCs w:val="24"/>
        </w:rPr>
      </w:pPr>
      <w:r w:rsidRPr="00BD5B72">
        <w:rPr>
          <w:rFonts w:cstheme="minorHAnsi"/>
          <w:sz w:val="24"/>
          <w:szCs w:val="24"/>
        </w:rPr>
        <w:t xml:space="preserve">have worked for </w:t>
      </w:r>
      <w:r w:rsidR="00B236AF">
        <w:rPr>
          <w:rFonts w:cstheme="minorHAnsi"/>
          <w:sz w:val="24"/>
          <w:szCs w:val="24"/>
        </w:rPr>
        <w:t xml:space="preserve">Culberson </w:t>
      </w:r>
      <w:r w:rsidRPr="00BD5B72">
        <w:rPr>
          <w:rFonts w:cstheme="minorHAnsi"/>
          <w:sz w:val="24"/>
          <w:szCs w:val="24"/>
        </w:rPr>
        <w:t xml:space="preserve">County at least 12 months (it is not required that these 12 months be consecutive; </w:t>
      </w:r>
      <w:r w:rsidR="0022448A" w:rsidRPr="00BD5B72">
        <w:rPr>
          <w:rFonts w:cstheme="minorHAnsi"/>
          <w:sz w:val="24"/>
          <w:szCs w:val="24"/>
        </w:rPr>
        <w:t>however,</w:t>
      </w:r>
      <w:r w:rsidRPr="00BD5B72">
        <w:rPr>
          <w:rFonts w:cstheme="minorHAnsi"/>
          <w:sz w:val="24"/>
          <w:szCs w:val="24"/>
        </w:rPr>
        <w:t xml:space="preserve"> a continuous break in service of 7 years or more will not be counted toward the 12 months); </w:t>
      </w:r>
      <w:r w:rsidRPr="00BD5B72">
        <w:rPr>
          <w:rFonts w:cstheme="minorHAnsi"/>
          <w:b/>
          <w:sz w:val="24"/>
          <w:szCs w:val="24"/>
        </w:rPr>
        <w:t>and</w:t>
      </w:r>
    </w:p>
    <w:p w14:paraId="145146A5" w14:textId="551BFF57" w:rsidR="008B1363" w:rsidRDefault="008B1363" w:rsidP="00B64C34">
      <w:pPr>
        <w:pStyle w:val="ListParagraph"/>
        <w:numPr>
          <w:ilvl w:val="0"/>
          <w:numId w:val="21"/>
        </w:numPr>
        <w:spacing w:after="0" w:line="240" w:lineRule="auto"/>
        <w:rPr>
          <w:rFonts w:cstheme="minorHAnsi"/>
          <w:sz w:val="24"/>
          <w:szCs w:val="24"/>
        </w:rPr>
      </w:pPr>
      <w:r w:rsidRPr="00BD5B72">
        <w:rPr>
          <w:rFonts w:cstheme="minorHAnsi"/>
          <w:sz w:val="24"/>
          <w:szCs w:val="24"/>
        </w:rPr>
        <w:t>have worked at least 1250 hours during the previous 12 months</w:t>
      </w:r>
      <w:r w:rsidR="00B36D91">
        <w:rPr>
          <w:rFonts w:cstheme="minorHAnsi"/>
          <w:sz w:val="24"/>
          <w:szCs w:val="24"/>
        </w:rPr>
        <w:t xml:space="preserve">; </w:t>
      </w:r>
      <w:r w:rsidR="00B36D91">
        <w:rPr>
          <w:rFonts w:cstheme="minorHAnsi"/>
          <w:b/>
          <w:sz w:val="24"/>
          <w:szCs w:val="24"/>
        </w:rPr>
        <w:t>and</w:t>
      </w:r>
    </w:p>
    <w:p w14:paraId="0D0FDD38" w14:textId="77777777" w:rsidR="00B36D91" w:rsidRPr="00BD5B72" w:rsidRDefault="00B36D91" w:rsidP="00B64C34">
      <w:pPr>
        <w:pStyle w:val="ListParagraph"/>
        <w:numPr>
          <w:ilvl w:val="0"/>
          <w:numId w:val="21"/>
        </w:numPr>
        <w:spacing w:after="0" w:line="240" w:lineRule="auto"/>
        <w:rPr>
          <w:rFonts w:cstheme="minorHAnsi"/>
          <w:sz w:val="24"/>
          <w:szCs w:val="24"/>
        </w:rPr>
      </w:pPr>
      <w:r>
        <w:rPr>
          <w:rFonts w:cstheme="minorHAnsi"/>
          <w:sz w:val="24"/>
          <w:szCs w:val="24"/>
        </w:rPr>
        <w:t>are employed at a work site that has 50 or more employees within a 75-mile radius.</w:t>
      </w:r>
    </w:p>
    <w:p w14:paraId="34A66671" w14:textId="77777777" w:rsidR="00B64C34" w:rsidRDefault="00B64C34" w:rsidP="00E03DE4">
      <w:pPr>
        <w:pStyle w:val="text"/>
        <w:spacing w:before="0" w:after="0" w:line="240" w:lineRule="auto"/>
        <w:ind w:firstLine="0"/>
        <w:jc w:val="left"/>
        <w:rPr>
          <w:rFonts w:asciiTheme="minorHAnsi" w:hAnsiTheme="minorHAnsi" w:cstheme="minorHAnsi"/>
          <w:szCs w:val="24"/>
        </w:rPr>
      </w:pPr>
    </w:p>
    <w:p w14:paraId="6EB4C042" w14:textId="30325B5E" w:rsidR="00DF2A67" w:rsidRDefault="00DF2A67" w:rsidP="00B64C34">
      <w:pPr>
        <w:pStyle w:val="text"/>
        <w:spacing w:before="0" w:after="0" w:line="240" w:lineRule="auto"/>
        <w:ind w:firstLine="0"/>
        <w:jc w:val="left"/>
        <w:rPr>
          <w:rFonts w:asciiTheme="minorHAnsi" w:hAnsiTheme="minorHAnsi" w:cstheme="minorHAnsi"/>
          <w:szCs w:val="24"/>
        </w:rPr>
      </w:pPr>
      <w:r w:rsidRPr="00D609C2">
        <w:rPr>
          <w:rFonts w:asciiTheme="minorHAnsi" w:hAnsiTheme="minorHAnsi" w:cstheme="minorHAnsi"/>
          <w:szCs w:val="24"/>
        </w:rPr>
        <w:t>An</w:t>
      </w:r>
      <w:r w:rsidR="0022448A" w:rsidRPr="00D609C2">
        <w:rPr>
          <w:rFonts w:asciiTheme="minorHAnsi" w:hAnsiTheme="minorHAnsi" w:cstheme="minorHAnsi"/>
          <w:szCs w:val="24"/>
        </w:rPr>
        <w:t>y</w:t>
      </w:r>
      <w:r w:rsidRPr="00D609C2">
        <w:rPr>
          <w:rFonts w:asciiTheme="minorHAnsi" w:hAnsiTheme="minorHAnsi" w:cstheme="minorHAnsi"/>
          <w:szCs w:val="24"/>
        </w:rPr>
        <w:t xml:space="preserve"> employees with any questions about </w:t>
      </w:r>
      <w:r w:rsidR="00322BC6" w:rsidRPr="00644C47">
        <w:rPr>
          <w:rFonts w:asciiTheme="minorHAnsi" w:hAnsiTheme="minorHAnsi" w:cstheme="minorHAnsi"/>
          <w:szCs w:val="24"/>
        </w:rPr>
        <w:t xml:space="preserve">their </w:t>
      </w:r>
      <w:r w:rsidRPr="00D609C2">
        <w:rPr>
          <w:rFonts w:asciiTheme="minorHAnsi" w:hAnsiTheme="minorHAnsi" w:cstheme="minorHAnsi"/>
          <w:szCs w:val="24"/>
        </w:rPr>
        <w:t xml:space="preserve">eligibility for FMLA leave should contact </w:t>
      </w:r>
      <w:r w:rsidR="009E5184">
        <w:rPr>
          <w:rFonts w:asciiTheme="minorHAnsi" w:hAnsiTheme="minorHAnsi" w:cstheme="minorHAnsi"/>
          <w:szCs w:val="24"/>
        </w:rPr>
        <w:t xml:space="preserve">the </w:t>
      </w:r>
      <w:r w:rsidR="003E7E16">
        <w:rPr>
          <w:rFonts w:asciiTheme="minorHAnsi" w:hAnsiTheme="minorHAnsi" w:cstheme="minorHAnsi"/>
          <w:szCs w:val="24"/>
        </w:rPr>
        <w:t>T</w:t>
      </w:r>
      <w:r w:rsidR="009E5184">
        <w:rPr>
          <w:rFonts w:asciiTheme="minorHAnsi" w:hAnsiTheme="minorHAnsi" w:cstheme="minorHAnsi"/>
          <w:szCs w:val="24"/>
        </w:rPr>
        <w:t>reasurer’s</w:t>
      </w:r>
      <w:r w:rsidR="003E7E16">
        <w:rPr>
          <w:rFonts w:asciiTheme="minorHAnsi" w:hAnsiTheme="minorHAnsi" w:cstheme="minorHAnsi"/>
          <w:szCs w:val="24"/>
        </w:rPr>
        <w:t xml:space="preserve"> office</w:t>
      </w:r>
      <w:r w:rsidRPr="00D609C2">
        <w:rPr>
          <w:rFonts w:asciiTheme="minorHAnsi" w:hAnsiTheme="minorHAnsi" w:cstheme="minorHAnsi"/>
          <w:b/>
          <w:bCs/>
          <w:i/>
          <w:iCs/>
          <w:szCs w:val="24"/>
        </w:rPr>
        <w:t xml:space="preserve"> </w:t>
      </w:r>
      <w:r w:rsidRPr="00D609C2">
        <w:rPr>
          <w:rFonts w:asciiTheme="minorHAnsi" w:hAnsiTheme="minorHAnsi" w:cstheme="minorHAnsi"/>
          <w:szCs w:val="24"/>
        </w:rPr>
        <w:t>for more information.</w:t>
      </w:r>
    </w:p>
    <w:p w14:paraId="2740A18F" w14:textId="77777777" w:rsidR="00B64C34" w:rsidRPr="00D609C2" w:rsidRDefault="00B64C34" w:rsidP="00B64C34">
      <w:pPr>
        <w:pStyle w:val="text"/>
        <w:spacing w:before="0" w:after="0" w:line="240" w:lineRule="auto"/>
        <w:ind w:firstLine="0"/>
        <w:jc w:val="left"/>
        <w:rPr>
          <w:rFonts w:asciiTheme="minorHAnsi" w:hAnsiTheme="minorHAnsi" w:cstheme="minorHAnsi"/>
          <w:szCs w:val="24"/>
        </w:rPr>
      </w:pPr>
    </w:p>
    <w:p w14:paraId="7582AEE8" w14:textId="77777777" w:rsidR="008B1363" w:rsidRPr="00D609C2" w:rsidRDefault="008B1363" w:rsidP="00B64C34">
      <w:pPr>
        <w:spacing w:after="0" w:line="240" w:lineRule="auto"/>
        <w:rPr>
          <w:rFonts w:cstheme="minorHAnsi"/>
          <w:b/>
          <w:sz w:val="24"/>
          <w:szCs w:val="24"/>
        </w:rPr>
      </w:pPr>
      <w:r w:rsidRPr="00D609C2">
        <w:rPr>
          <w:rFonts w:cstheme="minorHAnsi"/>
          <w:b/>
          <w:sz w:val="24"/>
          <w:szCs w:val="24"/>
        </w:rPr>
        <w:t>QUALIFYING EVENTS:</w:t>
      </w:r>
    </w:p>
    <w:p w14:paraId="317CF0D2" w14:textId="110EF5DE" w:rsidR="008B1363" w:rsidRPr="00D609C2" w:rsidRDefault="008B1363" w:rsidP="00B64C34">
      <w:pPr>
        <w:spacing w:after="0" w:line="240" w:lineRule="auto"/>
        <w:rPr>
          <w:rFonts w:cstheme="minorHAnsi"/>
          <w:sz w:val="24"/>
          <w:szCs w:val="24"/>
        </w:rPr>
      </w:pPr>
      <w:r w:rsidRPr="00D609C2">
        <w:rPr>
          <w:rFonts w:cstheme="minorHAnsi"/>
          <w:sz w:val="24"/>
          <w:szCs w:val="24"/>
        </w:rPr>
        <w:t xml:space="preserve">Family medical leave under this policy may be taken for the following </w:t>
      </w:r>
      <w:r w:rsidR="00B36D91">
        <w:rPr>
          <w:rFonts w:cstheme="minorHAnsi"/>
          <w:sz w:val="24"/>
          <w:szCs w:val="24"/>
        </w:rPr>
        <w:t>reasons</w:t>
      </w:r>
      <w:r w:rsidRPr="00D609C2">
        <w:rPr>
          <w:rFonts w:cstheme="minorHAnsi"/>
          <w:sz w:val="24"/>
          <w:szCs w:val="24"/>
        </w:rPr>
        <w:t xml:space="preserve">: </w:t>
      </w:r>
    </w:p>
    <w:p w14:paraId="212F698E" w14:textId="0CF5960D" w:rsidR="008B1363" w:rsidRPr="00BD5B72" w:rsidRDefault="008B1363" w:rsidP="00BD5B72">
      <w:pPr>
        <w:pStyle w:val="ListParagraph"/>
        <w:numPr>
          <w:ilvl w:val="0"/>
          <w:numId w:val="26"/>
        </w:numPr>
        <w:spacing w:line="240" w:lineRule="auto"/>
        <w:rPr>
          <w:rFonts w:cstheme="minorHAnsi"/>
          <w:sz w:val="24"/>
          <w:szCs w:val="24"/>
        </w:rPr>
      </w:pPr>
      <w:r w:rsidRPr="00BD5B72">
        <w:rPr>
          <w:rFonts w:cstheme="minorHAnsi"/>
          <w:sz w:val="24"/>
          <w:szCs w:val="24"/>
        </w:rPr>
        <w:t>the birth of a child and to care for that child;</w:t>
      </w:r>
    </w:p>
    <w:p w14:paraId="32F12815" w14:textId="77777777" w:rsidR="008B1363" w:rsidRPr="00BD5B72" w:rsidRDefault="008B1363" w:rsidP="00BD5B72">
      <w:pPr>
        <w:pStyle w:val="ListParagraph"/>
        <w:numPr>
          <w:ilvl w:val="0"/>
          <w:numId w:val="26"/>
        </w:numPr>
        <w:spacing w:line="240" w:lineRule="auto"/>
        <w:rPr>
          <w:rFonts w:cstheme="minorHAnsi"/>
          <w:sz w:val="24"/>
          <w:szCs w:val="24"/>
        </w:rPr>
      </w:pPr>
      <w:r w:rsidRPr="00BD5B72">
        <w:rPr>
          <w:rFonts w:cstheme="minorHAnsi"/>
          <w:sz w:val="24"/>
          <w:szCs w:val="24"/>
        </w:rPr>
        <w:t>the placement of a child in the employee’s home for adoption or foster care;</w:t>
      </w:r>
    </w:p>
    <w:p w14:paraId="689B69A5" w14:textId="77777777" w:rsidR="008B1363" w:rsidRPr="00BD5B72" w:rsidRDefault="008B1363" w:rsidP="00BD5B72">
      <w:pPr>
        <w:pStyle w:val="ListParagraph"/>
        <w:numPr>
          <w:ilvl w:val="0"/>
          <w:numId w:val="26"/>
        </w:numPr>
        <w:spacing w:line="240" w:lineRule="auto"/>
        <w:rPr>
          <w:rFonts w:cstheme="minorHAnsi"/>
          <w:sz w:val="24"/>
          <w:szCs w:val="24"/>
        </w:rPr>
      </w:pPr>
      <w:r w:rsidRPr="00BD5B72">
        <w:rPr>
          <w:rFonts w:cstheme="minorHAnsi"/>
          <w:sz w:val="24"/>
          <w:szCs w:val="24"/>
        </w:rPr>
        <w:t xml:space="preserve">to care for a spouse, child (under the age of 18 or if over 18 incapable of self-care due to a disability), or parent with a serious health condition; </w:t>
      </w:r>
    </w:p>
    <w:p w14:paraId="2D30CBBD" w14:textId="77777777" w:rsidR="008B1363" w:rsidRPr="00BD5B72" w:rsidRDefault="008B1363" w:rsidP="00BD5B72">
      <w:pPr>
        <w:pStyle w:val="ListParagraph"/>
        <w:numPr>
          <w:ilvl w:val="0"/>
          <w:numId w:val="26"/>
        </w:numPr>
        <w:spacing w:line="240" w:lineRule="auto"/>
        <w:rPr>
          <w:rFonts w:cstheme="minorHAnsi"/>
          <w:sz w:val="24"/>
          <w:szCs w:val="24"/>
        </w:rPr>
      </w:pPr>
      <w:r w:rsidRPr="00BD5B72">
        <w:rPr>
          <w:rFonts w:cstheme="minorHAnsi"/>
          <w:sz w:val="24"/>
          <w:szCs w:val="24"/>
        </w:rPr>
        <w:t>the serious health condition of the employee that make the employee unable to perform the essential functions of their job;</w:t>
      </w:r>
    </w:p>
    <w:p w14:paraId="4404E19C" w14:textId="77777777" w:rsidR="008B1363" w:rsidRPr="00BD5B72" w:rsidRDefault="008B1363" w:rsidP="00BD5B72">
      <w:pPr>
        <w:pStyle w:val="ListParagraph"/>
        <w:numPr>
          <w:ilvl w:val="0"/>
          <w:numId w:val="26"/>
        </w:numPr>
        <w:spacing w:line="240" w:lineRule="auto"/>
        <w:rPr>
          <w:rFonts w:cstheme="minorHAnsi"/>
          <w:sz w:val="24"/>
          <w:szCs w:val="24"/>
        </w:rPr>
      </w:pPr>
      <w:r w:rsidRPr="00BD5B72">
        <w:rPr>
          <w:rFonts w:cstheme="minorHAnsi"/>
          <w:sz w:val="24"/>
          <w:szCs w:val="24"/>
        </w:rPr>
        <w:t>a qualifying exigency arising out of the fact that an employee’s spouse, child or parent is a covered military member of the Armed Forces (Regular, Reserve or National Guard), deployed to a foreign country or has been notified of an impending call or order to active duty in a foreign country;</w:t>
      </w:r>
    </w:p>
    <w:p w14:paraId="0A4FF03F" w14:textId="77777777" w:rsidR="008B1363" w:rsidRPr="00BD5B72" w:rsidRDefault="008B1363" w:rsidP="00BD5B72">
      <w:pPr>
        <w:pStyle w:val="ListParagraph"/>
        <w:numPr>
          <w:ilvl w:val="0"/>
          <w:numId w:val="26"/>
        </w:numPr>
        <w:spacing w:line="240" w:lineRule="auto"/>
        <w:rPr>
          <w:rFonts w:cstheme="minorHAnsi"/>
          <w:sz w:val="24"/>
          <w:szCs w:val="24"/>
        </w:rPr>
      </w:pPr>
      <w:r w:rsidRPr="00BD5B72">
        <w:rPr>
          <w:rFonts w:cstheme="minorHAnsi"/>
          <w:sz w:val="24"/>
          <w:szCs w:val="24"/>
        </w:rPr>
        <w:t>to care for a covered service member (Regular, Reserve or National Guard) with a serious injury or illness if the employee is the spouse, child, parent or next of kin (nearest blood relative) of the service member; or</w:t>
      </w:r>
    </w:p>
    <w:p w14:paraId="37C05ACF" w14:textId="77777777" w:rsidR="008B1363" w:rsidRPr="00BD5B72" w:rsidRDefault="008B1363" w:rsidP="00B64C34">
      <w:pPr>
        <w:pStyle w:val="ListParagraph"/>
        <w:numPr>
          <w:ilvl w:val="0"/>
          <w:numId w:val="26"/>
        </w:numPr>
        <w:spacing w:after="0" w:line="240" w:lineRule="auto"/>
        <w:rPr>
          <w:rFonts w:cstheme="minorHAnsi"/>
          <w:sz w:val="24"/>
          <w:szCs w:val="24"/>
        </w:rPr>
      </w:pPr>
      <w:r w:rsidRPr="00BD5B72">
        <w:rPr>
          <w:rFonts w:cstheme="minorHAnsi"/>
          <w:sz w:val="24"/>
          <w:szCs w:val="24"/>
        </w:rPr>
        <w:t xml:space="preserve">to care for a covered veteran who is undergoing medical treatment, recuperation or therapy, for a serious injury or illness and who was a member of the Armed Forces (Regular, Reserve or National Guard) at any time during the period of 5 years preceding the date on which the veteran began that medical treatment, recuperation or therapy. </w:t>
      </w:r>
    </w:p>
    <w:p w14:paraId="69687A55" w14:textId="77777777" w:rsidR="00B64C34" w:rsidRDefault="00B64C34" w:rsidP="00B64C34">
      <w:pPr>
        <w:keepNext/>
        <w:spacing w:after="0" w:line="240" w:lineRule="auto"/>
        <w:rPr>
          <w:rFonts w:cstheme="minorHAnsi"/>
          <w:b/>
          <w:sz w:val="24"/>
          <w:szCs w:val="24"/>
        </w:rPr>
      </w:pPr>
    </w:p>
    <w:p w14:paraId="682A057D" w14:textId="77777777" w:rsidR="008B1363" w:rsidRPr="00D609C2" w:rsidRDefault="008B1363" w:rsidP="00B64C34">
      <w:pPr>
        <w:keepNext/>
        <w:spacing w:after="0" w:line="240" w:lineRule="auto"/>
        <w:rPr>
          <w:rFonts w:cstheme="minorHAnsi"/>
          <w:b/>
          <w:sz w:val="24"/>
          <w:szCs w:val="24"/>
        </w:rPr>
      </w:pPr>
      <w:r w:rsidRPr="00D609C2">
        <w:rPr>
          <w:rFonts w:cstheme="minorHAnsi"/>
          <w:b/>
          <w:sz w:val="24"/>
          <w:szCs w:val="24"/>
        </w:rPr>
        <w:t>SERIOUS HEALTH CONDITION:</w:t>
      </w:r>
    </w:p>
    <w:p w14:paraId="2F217ADB" w14:textId="7C1ADAD1" w:rsidR="008B1363" w:rsidRDefault="008B1363" w:rsidP="00B64C34">
      <w:pPr>
        <w:keepNext/>
        <w:spacing w:after="0" w:line="240" w:lineRule="auto"/>
        <w:rPr>
          <w:rFonts w:cstheme="minorHAnsi"/>
          <w:sz w:val="24"/>
          <w:szCs w:val="24"/>
        </w:rPr>
      </w:pPr>
      <w:r w:rsidRPr="00D609C2">
        <w:rPr>
          <w:rFonts w:cstheme="minorHAnsi"/>
          <w:sz w:val="24"/>
          <w:szCs w:val="24"/>
        </w:rPr>
        <w:t>Serious health condition is defined as a health condition that requires overnight inpatient care at a hospital, hospice, or residential care medical facility or continuing treatment by a health care provider.</w:t>
      </w:r>
    </w:p>
    <w:p w14:paraId="2B70629D" w14:textId="77777777" w:rsidR="00B64C34" w:rsidRPr="00D609C2" w:rsidRDefault="00B64C34" w:rsidP="00B64C34">
      <w:pPr>
        <w:spacing w:after="0" w:line="240" w:lineRule="auto"/>
        <w:rPr>
          <w:rFonts w:cstheme="minorHAnsi"/>
          <w:sz w:val="24"/>
          <w:szCs w:val="24"/>
        </w:rPr>
      </w:pPr>
    </w:p>
    <w:p w14:paraId="1183E380" w14:textId="77777777" w:rsidR="008B1363" w:rsidRPr="00D609C2" w:rsidRDefault="008B1363" w:rsidP="00B64C34">
      <w:pPr>
        <w:spacing w:after="0" w:line="240" w:lineRule="auto"/>
        <w:rPr>
          <w:rFonts w:cstheme="minorHAnsi"/>
          <w:sz w:val="24"/>
          <w:szCs w:val="24"/>
        </w:rPr>
      </w:pPr>
      <w:r w:rsidRPr="00D609C2">
        <w:rPr>
          <w:rFonts w:cstheme="minorHAnsi"/>
          <w:sz w:val="24"/>
          <w:szCs w:val="24"/>
        </w:rPr>
        <w:lastRenderedPageBreak/>
        <w:t xml:space="preserve">A serious health condition involving continuing treatment by a health care provider includes any one or more of the following: </w:t>
      </w:r>
    </w:p>
    <w:p w14:paraId="0BBB5D66" w14:textId="77777777" w:rsidR="008B1363" w:rsidRPr="00BD5B72" w:rsidRDefault="008B1363" w:rsidP="00BD5B72">
      <w:pPr>
        <w:pStyle w:val="ListParagraph"/>
        <w:numPr>
          <w:ilvl w:val="0"/>
          <w:numId w:val="28"/>
        </w:numPr>
        <w:spacing w:line="240" w:lineRule="auto"/>
        <w:rPr>
          <w:rFonts w:cstheme="minorHAnsi"/>
          <w:sz w:val="24"/>
          <w:szCs w:val="24"/>
        </w:rPr>
      </w:pPr>
      <w:r w:rsidRPr="00BD5B72">
        <w:rPr>
          <w:rFonts w:cstheme="minorHAnsi"/>
          <w:sz w:val="24"/>
          <w:szCs w:val="24"/>
        </w:rPr>
        <w:t xml:space="preserve">a period of incapacity of more than three consecutive, full calendar days, and any subsequent treatment or period of incapacity relating to the same condition, that also involves: </w:t>
      </w:r>
    </w:p>
    <w:p w14:paraId="2DFAD8DD" w14:textId="77777777" w:rsidR="008B1363" w:rsidRPr="00BD5B72" w:rsidRDefault="008B1363" w:rsidP="00BD5B72">
      <w:pPr>
        <w:pStyle w:val="ListParagraph"/>
        <w:numPr>
          <w:ilvl w:val="1"/>
          <w:numId w:val="30"/>
        </w:numPr>
        <w:spacing w:line="240" w:lineRule="auto"/>
        <w:rPr>
          <w:rFonts w:cstheme="minorHAnsi"/>
          <w:sz w:val="24"/>
          <w:szCs w:val="24"/>
        </w:rPr>
      </w:pPr>
      <w:r w:rsidRPr="00BD5B72">
        <w:rPr>
          <w:rFonts w:cstheme="minorHAnsi"/>
          <w:sz w:val="24"/>
          <w:szCs w:val="24"/>
        </w:rPr>
        <w:t>Treatment two or more times within 30 days of incapacity; or</w:t>
      </w:r>
    </w:p>
    <w:p w14:paraId="0B5E62B7" w14:textId="2EF871D5" w:rsidR="008B1363" w:rsidRPr="00BD5B72" w:rsidRDefault="008B1363" w:rsidP="00BD5B72">
      <w:pPr>
        <w:pStyle w:val="ListParagraph"/>
        <w:numPr>
          <w:ilvl w:val="1"/>
          <w:numId w:val="30"/>
        </w:numPr>
        <w:spacing w:line="240" w:lineRule="auto"/>
        <w:rPr>
          <w:rFonts w:cstheme="minorHAnsi"/>
          <w:sz w:val="24"/>
          <w:szCs w:val="24"/>
        </w:rPr>
      </w:pPr>
      <w:r w:rsidRPr="00BD5B72">
        <w:rPr>
          <w:rFonts w:cstheme="minorHAnsi"/>
          <w:sz w:val="24"/>
          <w:szCs w:val="24"/>
        </w:rPr>
        <w:t>Treatment by a health care provider on at least one occasion within fir first seven days of incapacity that results in a regimen of continuing treat</w:t>
      </w:r>
      <w:r w:rsidR="00FF747A">
        <w:rPr>
          <w:rFonts w:cstheme="minorHAnsi"/>
          <w:sz w:val="24"/>
          <w:szCs w:val="24"/>
        </w:rPr>
        <w:t>ment by a health care provider.</w:t>
      </w:r>
    </w:p>
    <w:p w14:paraId="3EFDC472" w14:textId="77777777" w:rsidR="008B1363" w:rsidRPr="00BD5B72" w:rsidRDefault="008B1363" w:rsidP="00BD5B72">
      <w:pPr>
        <w:pStyle w:val="ListParagraph"/>
        <w:numPr>
          <w:ilvl w:val="0"/>
          <w:numId w:val="28"/>
        </w:numPr>
        <w:spacing w:line="240" w:lineRule="auto"/>
        <w:rPr>
          <w:rFonts w:cstheme="minorHAnsi"/>
          <w:sz w:val="24"/>
          <w:szCs w:val="24"/>
        </w:rPr>
      </w:pPr>
      <w:r w:rsidRPr="00BD5B72">
        <w:rPr>
          <w:rFonts w:cstheme="minorHAnsi"/>
          <w:sz w:val="24"/>
          <w:szCs w:val="24"/>
        </w:rPr>
        <w:t>Any period of incapacity due to pregnancy or pre-natal care.</w:t>
      </w:r>
    </w:p>
    <w:p w14:paraId="28662B92" w14:textId="77777777" w:rsidR="008B1363" w:rsidRPr="00BD5B72" w:rsidRDefault="008B1363" w:rsidP="00BD5B72">
      <w:pPr>
        <w:pStyle w:val="ListParagraph"/>
        <w:numPr>
          <w:ilvl w:val="0"/>
          <w:numId w:val="28"/>
        </w:numPr>
        <w:spacing w:line="240" w:lineRule="auto"/>
        <w:rPr>
          <w:rFonts w:cstheme="minorHAnsi"/>
          <w:sz w:val="24"/>
          <w:szCs w:val="24"/>
        </w:rPr>
      </w:pPr>
      <w:r w:rsidRPr="00BD5B72">
        <w:rPr>
          <w:rFonts w:cstheme="minorHAnsi"/>
          <w:sz w:val="24"/>
          <w:szCs w:val="24"/>
        </w:rPr>
        <w:t>Any period of incapacity or treatment due to a chronic serious health condition that requires periodic visits to a health care provider and continues over an extended period of time.</w:t>
      </w:r>
    </w:p>
    <w:p w14:paraId="72A257ED" w14:textId="77777777" w:rsidR="008B1363" w:rsidRPr="00BD5B72" w:rsidRDefault="008B1363" w:rsidP="00BD5B72">
      <w:pPr>
        <w:pStyle w:val="ListParagraph"/>
        <w:numPr>
          <w:ilvl w:val="0"/>
          <w:numId w:val="28"/>
        </w:numPr>
        <w:spacing w:line="240" w:lineRule="auto"/>
        <w:rPr>
          <w:rFonts w:cstheme="minorHAnsi"/>
          <w:sz w:val="24"/>
          <w:szCs w:val="24"/>
        </w:rPr>
      </w:pPr>
      <w:r w:rsidRPr="00BD5B72">
        <w:rPr>
          <w:rFonts w:cstheme="minorHAnsi"/>
          <w:sz w:val="24"/>
          <w:szCs w:val="24"/>
        </w:rPr>
        <w:t>Any period of incapacity that is permanent or long term due to a condition for which treatment is not effective.</w:t>
      </w:r>
    </w:p>
    <w:p w14:paraId="591421C5" w14:textId="77777777" w:rsidR="008B1363" w:rsidRDefault="008B1363" w:rsidP="00B64C34">
      <w:pPr>
        <w:pStyle w:val="ListParagraph"/>
        <w:numPr>
          <w:ilvl w:val="0"/>
          <w:numId w:val="28"/>
        </w:numPr>
        <w:spacing w:after="0" w:line="240" w:lineRule="auto"/>
        <w:rPr>
          <w:rFonts w:cstheme="minorHAnsi"/>
          <w:sz w:val="24"/>
          <w:szCs w:val="24"/>
        </w:rPr>
      </w:pPr>
      <w:r w:rsidRPr="00BD5B72">
        <w:rPr>
          <w:rFonts w:cstheme="minorHAnsi"/>
          <w:sz w:val="24"/>
          <w:szCs w:val="24"/>
        </w:rPr>
        <w:t>Any period of incapacity or absence to receive multiple treatments by a health care provider.</w:t>
      </w:r>
    </w:p>
    <w:p w14:paraId="74607A60" w14:textId="77777777" w:rsidR="00B64C34" w:rsidRPr="00B64C34" w:rsidRDefault="00B64C34" w:rsidP="00B64C34">
      <w:pPr>
        <w:spacing w:after="0" w:line="240" w:lineRule="auto"/>
        <w:rPr>
          <w:rFonts w:cstheme="minorHAnsi"/>
          <w:sz w:val="24"/>
          <w:szCs w:val="24"/>
        </w:rPr>
      </w:pPr>
    </w:p>
    <w:p w14:paraId="34439FB9" w14:textId="77777777" w:rsidR="008B1363" w:rsidRPr="00D609C2" w:rsidRDefault="008B1363" w:rsidP="00B64C34">
      <w:pPr>
        <w:spacing w:after="0" w:line="240" w:lineRule="auto"/>
        <w:rPr>
          <w:rFonts w:cstheme="minorHAnsi"/>
          <w:b/>
          <w:sz w:val="24"/>
          <w:szCs w:val="24"/>
        </w:rPr>
      </w:pPr>
      <w:r w:rsidRPr="00D609C2">
        <w:rPr>
          <w:rFonts w:cstheme="minorHAnsi"/>
          <w:b/>
          <w:sz w:val="24"/>
          <w:szCs w:val="24"/>
        </w:rPr>
        <w:t>QUALIFYING EXIGENCY LEAVE:</w:t>
      </w:r>
    </w:p>
    <w:p w14:paraId="215356F3" w14:textId="7505EBDD" w:rsidR="003C1BDC" w:rsidRPr="00D609C2" w:rsidRDefault="003C1BDC" w:rsidP="003C1BDC">
      <w:pPr>
        <w:pStyle w:val="text"/>
        <w:spacing w:before="0" w:after="0" w:line="240" w:lineRule="auto"/>
        <w:ind w:firstLine="0"/>
        <w:jc w:val="left"/>
        <w:rPr>
          <w:rFonts w:asciiTheme="minorHAnsi" w:hAnsiTheme="minorHAnsi" w:cstheme="minorHAnsi"/>
          <w:szCs w:val="24"/>
        </w:rPr>
      </w:pPr>
      <w:r w:rsidRPr="00D609C2">
        <w:rPr>
          <w:rFonts w:asciiTheme="minorHAnsi" w:hAnsiTheme="minorHAnsi" w:cstheme="minorHAnsi"/>
          <w:szCs w:val="24"/>
        </w:rPr>
        <w:t xml:space="preserve">An eligible employee may be entitled to use up to 12 weeks of </w:t>
      </w:r>
      <w:r w:rsidR="007B02D3">
        <w:rPr>
          <w:rFonts w:asciiTheme="minorHAnsi" w:hAnsiTheme="minorHAnsi" w:cstheme="minorHAnsi"/>
          <w:szCs w:val="24"/>
        </w:rPr>
        <w:t xml:space="preserve">their </w:t>
      </w:r>
      <w:r w:rsidRPr="00D609C2">
        <w:rPr>
          <w:rFonts w:asciiTheme="minorHAnsi" w:hAnsiTheme="minorHAnsi" w:cstheme="minorHAnsi"/>
          <w:szCs w:val="24"/>
        </w:rPr>
        <w:t xml:space="preserve">FMLA leave entitlement to address certain qualifying exigencies. Leave may be used if the employee’s spouse, </w:t>
      </w:r>
      <w:r w:rsidR="007B02D3">
        <w:rPr>
          <w:rFonts w:asciiTheme="minorHAnsi" w:hAnsiTheme="minorHAnsi" w:cstheme="minorHAnsi"/>
          <w:szCs w:val="24"/>
        </w:rPr>
        <w:t xml:space="preserve">child of any age or parent </w:t>
      </w:r>
      <w:r w:rsidRPr="00D609C2">
        <w:rPr>
          <w:rFonts w:asciiTheme="minorHAnsi" w:hAnsiTheme="minorHAnsi" w:cstheme="minorHAnsi"/>
          <w:szCs w:val="24"/>
        </w:rPr>
        <w:t xml:space="preserve">in the Armed Forces (Regular, Reserves or National Guard) is on active duty or called to active duty status in a foreign country. </w:t>
      </w:r>
    </w:p>
    <w:p w14:paraId="153B5A7B" w14:textId="77777777" w:rsidR="003C1BDC" w:rsidRDefault="003C1BDC" w:rsidP="003C1BDC">
      <w:pPr>
        <w:pStyle w:val="text"/>
        <w:spacing w:before="0" w:after="0" w:line="240" w:lineRule="auto"/>
        <w:ind w:firstLine="0"/>
        <w:jc w:val="left"/>
        <w:rPr>
          <w:rFonts w:asciiTheme="minorHAnsi" w:hAnsiTheme="minorHAnsi" w:cstheme="minorHAnsi"/>
          <w:szCs w:val="24"/>
        </w:rPr>
      </w:pPr>
    </w:p>
    <w:p w14:paraId="210AEEFC" w14:textId="77777777" w:rsidR="003C1BDC" w:rsidRPr="00D609C2" w:rsidRDefault="003C1BDC" w:rsidP="003C1BDC">
      <w:pPr>
        <w:pStyle w:val="text"/>
        <w:spacing w:before="0" w:after="0" w:line="240" w:lineRule="auto"/>
        <w:ind w:firstLine="0"/>
        <w:jc w:val="left"/>
        <w:rPr>
          <w:rFonts w:asciiTheme="minorHAnsi" w:hAnsiTheme="minorHAnsi" w:cstheme="minorHAnsi"/>
          <w:szCs w:val="24"/>
        </w:rPr>
      </w:pPr>
      <w:r w:rsidRPr="00D609C2">
        <w:rPr>
          <w:rFonts w:asciiTheme="minorHAnsi" w:hAnsiTheme="minorHAnsi" w:cstheme="minorHAnsi"/>
          <w:szCs w:val="24"/>
        </w:rPr>
        <w:t xml:space="preserve">Qualifying exigencies may include: </w:t>
      </w:r>
    </w:p>
    <w:p w14:paraId="3B7F0C45" w14:textId="77777777" w:rsidR="003C1BDC" w:rsidRPr="00D609C2" w:rsidRDefault="003C1BDC" w:rsidP="003C1BDC">
      <w:pPr>
        <w:pStyle w:val="text"/>
        <w:numPr>
          <w:ilvl w:val="0"/>
          <w:numId w:val="42"/>
        </w:numPr>
        <w:spacing w:before="0" w:after="0" w:line="240" w:lineRule="auto"/>
        <w:jc w:val="left"/>
        <w:rPr>
          <w:rFonts w:asciiTheme="minorHAnsi" w:hAnsiTheme="minorHAnsi" w:cstheme="minorHAnsi"/>
          <w:szCs w:val="24"/>
        </w:rPr>
      </w:pPr>
      <w:r w:rsidRPr="00D609C2">
        <w:rPr>
          <w:rFonts w:asciiTheme="minorHAnsi" w:hAnsiTheme="minorHAnsi" w:cstheme="minorHAnsi"/>
          <w:szCs w:val="24"/>
        </w:rPr>
        <w:t xml:space="preserve">short-notice deployment (up to seven days of leave); </w:t>
      </w:r>
    </w:p>
    <w:p w14:paraId="14067AED" w14:textId="77777777" w:rsidR="003C1BDC" w:rsidRPr="00D609C2" w:rsidRDefault="003C1BDC" w:rsidP="003C1BDC">
      <w:pPr>
        <w:pStyle w:val="text"/>
        <w:numPr>
          <w:ilvl w:val="0"/>
          <w:numId w:val="42"/>
        </w:numPr>
        <w:spacing w:before="0" w:after="0" w:line="240" w:lineRule="auto"/>
        <w:jc w:val="left"/>
        <w:rPr>
          <w:rFonts w:asciiTheme="minorHAnsi" w:hAnsiTheme="minorHAnsi" w:cstheme="minorHAnsi"/>
          <w:szCs w:val="24"/>
        </w:rPr>
      </w:pPr>
      <w:r w:rsidRPr="00D609C2">
        <w:rPr>
          <w:rFonts w:asciiTheme="minorHAnsi" w:hAnsiTheme="minorHAnsi" w:cstheme="minorHAnsi"/>
          <w:szCs w:val="24"/>
        </w:rPr>
        <w:t>attending certain military events and related activities;</w:t>
      </w:r>
    </w:p>
    <w:p w14:paraId="57A690FD" w14:textId="77777777" w:rsidR="003C1BDC" w:rsidRPr="00D609C2" w:rsidRDefault="003C1BDC" w:rsidP="003C1BDC">
      <w:pPr>
        <w:pStyle w:val="text"/>
        <w:numPr>
          <w:ilvl w:val="0"/>
          <w:numId w:val="42"/>
        </w:numPr>
        <w:spacing w:before="0" w:after="0" w:line="240" w:lineRule="auto"/>
        <w:jc w:val="left"/>
        <w:rPr>
          <w:rFonts w:asciiTheme="minorHAnsi" w:hAnsiTheme="minorHAnsi" w:cstheme="minorHAnsi"/>
          <w:szCs w:val="24"/>
        </w:rPr>
      </w:pPr>
      <w:r w:rsidRPr="00D609C2">
        <w:rPr>
          <w:rFonts w:asciiTheme="minorHAnsi" w:hAnsiTheme="minorHAnsi" w:cstheme="minorHAnsi"/>
          <w:szCs w:val="24"/>
        </w:rPr>
        <w:t>arranging for alternative childcare;</w:t>
      </w:r>
    </w:p>
    <w:p w14:paraId="2C153146" w14:textId="77777777" w:rsidR="003C1BDC" w:rsidRPr="00D609C2" w:rsidRDefault="003C1BDC" w:rsidP="003C1BDC">
      <w:pPr>
        <w:pStyle w:val="text"/>
        <w:numPr>
          <w:ilvl w:val="0"/>
          <w:numId w:val="42"/>
        </w:numPr>
        <w:spacing w:before="0" w:after="0" w:line="240" w:lineRule="auto"/>
        <w:jc w:val="left"/>
        <w:rPr>
          <w:rFonts w:asciiTheme="minorHAnsi" w:hAnsiTheme="minorHAnsi" w:cstheme="minorHAnsi"/>
          <w:szCs w:val="24"/>
        </w:rPr>
      </w:pPr>
      <w:r w:rsidRPr="00D609C2">
        <w:rPr>
          <w:rFonts w:asciiTheme="minorHAnsi" w:hAnsiTheme="minorHAnsi" w:cstheme="minorHAnsi"/>
          <w:szCs w:val="24"/>
        </w:rPr>
        <w:t>addressing certain financial and legal arrangements;</w:t>
      </w:r>
    </w:p>
    <w:p w14:paraId="44100B78" w14:textId="77777777" w:rsidR="003C1BDC" w:rsidRPr="00D609C2" w:rsidRDefault="003C1BDC" w:rsidP="003C1BDC">
      <w:pPr>
        <w:pStyle w:val="text"/>
        <w:numPr>
          <w:ilvl w:val="0"/>
          <w:numId w:val="42"/>
        </w:numPr>
        <w:spacing w:before="0" w:after="0" w:line="240" w:lineRule="auto"/>
        <w:jc w:val="left"/>
        <w:rPr>
          <w:rFonts w:asciiTheme="minorHAnsi" w:hAnsiTheme="minorHAnsi" w:cstheme="minorHAnsi"/>
          <w:szCs w:val="24"/>
        </w:rPr>
      </w:pPr>
      <w:r w:rsidRPr="00D609C2">
        <w:rPr>
          <w:rFonts w:asciiTheme="minorHAnsi" w:hAnsiTheme="minorHAnsi" w:cstheme="minorHAnsi"/>
          <w:szCs w:val="24"/>
        </w:rPr>
        <w:t xml:space="preserve">periods of rest and recuperation for the covered military member (up to fifteen days of leave); </w:t>
      </w:r>
    </w:p>
    <w:p w14:paraId="3694C78C" w14:textId="77777777" w:rsidR="003C1BDC" w:rsidRPr="00D609C2" w:rsidRDefault="003C1BDC" w:rsidP="003C1BDC">
      <w:pPr>
        <w:pStyle w:val="text"/>
        <w:numPr>
          <w:ilvl w:val="0"/>
          <w:numId w:val="42"/>
        </w:numPr>
        <w:spacing w:before="0" w:after="0" w:line="240" w:lineRule="auto"/>
        <w:jc w:val="left"/>
        <w:rPr>
          <w:rFonts w:asciiTheme="minorHAnsi" w:hAnsiTheme="minorHAnsi" w:cstheme="minorHAnsi"/>
          <w:szCs w:val="24"/>
        </w:rPr>
      </w:pPr>
      <w:r w:rsidRPr="00D609C2">
        <w:rPr>
          <w:rFonts w:asciiTheme="minorHAnsi" w:hAnsiTheme="minorHAnsi" w:cstheme="minorHAnsi"/>
          <w:szCs w:val="24"/>
        </w:rPr>
        <w:t>attending certain counseling sessions;</w:t>
      </w:r>
    </w:p>
    <w:p w14:paraId="04B80E3E" w14:textId="77777777" w:rsidR="003C1BDC" w:rsidRPr="00D609C2" w:rsidRDefault="003C1BDC" w:rsidP="003C1BDC">
      <w:pPr>
        <w:pStyle w:val="text"/>
        <w:numPr>
          <w:ilvl w:val="0"/>
          <w:numId w:val="42"/>
        </w:numPr>
        <w:spacing w:before="0" w:after="0" w:line="240" w:lineRule="auto"/>
        <w:jc w:val="left"/>
        <w:rPr>
          <w:rFonts w:asciiTheme="minorHAnsi" w:hAnsiTheme="minorHAnsi" w:cstheme="minorHAnsi"/>
          <w:szCs w:val="24"/>
        </w:rPr>
      </w:pPr>
      <w:r w:rsidRPr="00D609C2">
        <w:rPr>
          <w:rFonts w:asciiTheme="minorHAnsi" w:hAnsiTheme="minorHAnsi" w:cstheme="minorHAnsi"/>
          <w:szCs w:val="24"/>
        </w:rPr>
        <w:t>attending post-deployment activities (available for up to 90 days after the termination of the covered military member’s active duty status);</w:t>
      </w:r>
    </w:p>
    <w:p w14:paraId="240725D6" w14:textId="77777777" w:rsidR="003C1BDC" w:rsidRPr="00D609C2" w:rsidRDefault="003C1BDC" w:rsidP="003C1BDC">
      <w:pPr>
        <w:pStyle w:val="text"/>
        <w:numPr>
          <w:ilvl w:val="0"/>
          <w:numId w:val="42"/>
        </w:numPr>
        <w:spacing w:before="0" w:after="0" w:line="240" w:lineRule="auto"/>
        <w:jc w:val="left"/>
        <w:rPr>
          <w:rFonts w:asciiTheme="minorHAnsi" w:hAnsiTheme="minorHAnsi" w:cstheme="minorHAnsi"/>
          <w:szCs w:val="24"/>
        </w:rPr>
      </w:pPr>
      <w:r w:rsidRPr="00D609C2">
        <w:rPr>
          <w:rFonts w:asciiTheme="minorHAnsi" w:hAnsiTheme="minorHAnsi" w:cstheme="minorHAnsi"/>
          <w:szCs w:val="24"/>
        </w:rPr>
        <w:t xml:space="preserve">other activities arising out of the covered military member’s active duty or call to active duty in a foreign country and agreed upon by the county and the employee; </w:t>
      </w:r>
    </w:p>
    <w:p w14:paraId="414336E4" w14:textId="77777777" w:rsidR="003C1BDC" w:rsidRPr="00D609C2" w:rsidRDefault="003C1BDC" w:rsidP="003C1BDC">
      <w:pPr>
        <w:pStyle w:val="text"/>
        <w:numPr>
          <w:ilvl w:val="0"/>
          <w:numId w:val="42"/>
        </w:numPr>
        <w:spacing w:before="0" w:after="0" w:line="240" w:lineRule="auto"/>
        <w:jc w:val="left"/>
        <w:rPr>
          <w:rFonts w:asciiTheme="minorHAnsi" w:hAnsiTheme="minorHAnsi" w:cstheme="minorHAnsi"/>
          <w:szCs w:val="24"/>
        </w:rPr>
      </w:pPr>
      <w:r w:rsidRPr="00D609C2">
        <w:rPr>
          <w:rFonts w:asciiTheme="minorHAnsi" w:hAnsiTheme="minorHAnsi" w:cstheme="minorHAnsi"/>
          <w:szCs w:val="24"/>
        </w:rPr>
        <w:t xml:space="preserve">attending family support or assistance programs and informational briefings; </w:t>
      </w:r>
    </w:p>
    <w:p w14:paraId="4A9DB2DA" w14:textId="77777777" w:rsidR="003C1BDC" w:rsidRPr="00D609C2" w:rsidRDefault="003C1BDC" w:rsidP="003C1BDC">
      <w:pPr>
        <w:pStyle w:val="text"/>
        <w:numPr>
          <w:ilvl w:val="0"/>
          <w:numId w:val="42"/>
        </w:numPr>
        <w:spacing w:before="0" w:after="0" w:line="240" w:lineRule="auto"/>
        <w:jc w:val="left"/>
        <w:rPr>
          <w:rFonts w:asciiTheme="minorHAnsi" w:hAnsiTheme="minorHAnsi" w:cstheme="minorHAnsi"/>
          <w:szCs w:val="24"/>
        </w:rPr>
      </w:pPr>
      <w:r w:rsidRPr="00D609C2">
        <w:rPr>
          <w:rFonts w:asciiTheme="minorHAnsi" w:hAnsiTheme="minorHAnsi" w:cstheme="minorHAnsi"/>
          <w:szCs w:val="24"/>
        </w:rPr>
        <w:t xml:space="preserve">acting as the covered military member’s representative before a governmental agency; </w:t>
      </w:r>
    </w:p>
    <w:p w14:paraId="1EE32FDC" w14:textId="77777777" w:rsidR="003C1BDC" w:rsidRPr="00D609C2" w:rsidRDefault="003C1BDC" w:rsidP="003C1BDC">
      <w:pPr>
        <w:pStyle w:val="text"/>
        <w:numPr>
          <w:ilvl w:val="0"/>
          <w:numId w:val="42"/>
        </w:numPr>
        <w:spacing w:before="0" w:after="0" w:line="240" w:lineRule="auto"/>
        <w:jc w:val="left"/>
        <w:rPr>
          <w:rFonts w:asciiTheme="minorHAnsi" w:hAnsiTheme="minorHAnsi" w:cstheme="minorHAnsi"/>
          <w:szCs w:val="24"/>
        </w:rPr>
      </w:pPr>
      <w:r w:rsidRPr="00D609C2">
        <w:rPr>
          <w:rFonts w:asciiTheme="minorHAnsi" w:hAnsiTheme="minorHAnsi" w:cstheme="minorHAnsi"/>
          <w:szCs w:val="24"/>
        </w:rPr>
        <w:t>addressing issues that arise from the death of a covered military member while on active duty status in a foreign country; and</w:t>
      </w:r>
      <w:r>
        <w:rPr>
          <w:rFonts w:asciiTheme="minorHAnsi" w:hAnsiTheme="minorHAnsi" w:cstheme="minorHAnsi"/>
          <w:szCs w:val="24"/>
        </w:rPr>
        <w:t xml:space="preserve"> </w:t>
      </w:r>
    </w:p>
    <w:p w14:paraId="0CAFDC86" w14:textId="77777777" w:rsidR="003C1BDC" w:rsidRPr="00250529" w:rsidRDefault="003C1BDC" w:rsidP="00E03DE4">
      <w:pPr>
        <w:pStyle w:val="ListParagraph"/>
        <w:numPr>
          <w:ilvl w:val="0"/>
          <w:numId w:val="42"/>
        </w:numPr>
        <w:spacing w:after="0" w:line="240" w:lineRule="auto"/>
        <w:rPr>
          <w:rFonts w:cstheme="minorHAnsi"/>
          <w:sz w:val="24"/>
          <w:szCs w:val="24"/>
        </w:rPr>
      </w:pPr>
      <w:r w:rsidRPr="00250529">
        <w:rPr>
          <w:rFonts w:cstheme="minorHAnsi"/>
          <w:sz w:val="24"/>
          <w:szCs w:val="24"/>
        </w:rPr>
        <w:t>other activities arising out of the covered military member’s active duty or call to active duty in a foreign country and agreed upon by the county and employee.</w:t>
      </w:r>
    </w:p>
    <w:p w14:paraId="6FF39C13" w14:textId="77777777" w:rsidR="00B64C34" w:rsidRPr="00B64C34" w:rsidRDefault="00B64C34" w:rsidP="00B64C34">
      <w:pPr>
        <w:spacing w:after="0" w:line="240" w:lineRule="auto"/>
        <w:rPr>
          <w:rFonts w:cstheme="minorHAnsi"/>
          <w:sz w:val="24"/>
          <w:szCs w:val="24"/>
        </w:rPr>
      </w:pPr>
    </w:p>
    <w:p w14:paraId="6FB7658F" w14:textId="77777777" w:rsidR="008B1363" w:rsidRPr="00D609C2" w:rsidRDefault="008B1363" w:rsidP="00B64C34">
      <w:pPr>
        <w:spacing w:after="0" w:line="240" w:lineRule="auto"/>
        <w:rPr>
          <w:rFonts w:cstheme="minorHAnsi"/>
          <w:b/>
          <w:sz w:val="24"/>
          <w:szCs w:val="24"/>
        </w:rPr>
      </w:pPr>
      <w:r w:rsidRPr="00D609C2">
        <w:rPr>
          <w:rFonts w:cstheme="minorHAnsi"/>
          <w:b/>
          <w:sz w:val="24"/>
          <w:szCs w:val="24"/>
        </w:rPr>
        <w:t>LENGTH OF LEAVE:</w:t>
      </w:r>
    </w:p>
    <w:p w14:paraId="0A39540B" w14:textId="218280CE" w:rsidR="008B1363" w:rsidRPr="0063099F" w:rsidRDefault="008B1363" w:rsidP="003E7E16">
      <w:pPr>
        <w:spacing w:after="0" w:line="240" w:lineRule="auto"/>
        <w:rPr>
          <w:rFonts w:cstheme="minorHAnsi"/>
          <w:i/>
          <w:color w:val="FF0000"/>
          <w:sz w:val="24"/>
          <w:szCs w:val="24"/>
        </w:rPr>
      </w:pPr>
      <w:r w:rsidRPr="00D609C2">
        <w:rPr>
          <w:rFonts w:cstheme="minorHAnsi"/>
          <w:sz w:val="24"/>
          <w:szCs w:val="24"/>
        </w:rPr>
        <w:lastRenderedPageBreak/>
        <w:t xml:space="preserve">An employee may use up to 12 weeks leave per 12-month period under this policy. </w:t>
      </w:r>
      <w:r w:rsidR="003E7E16">
        <w:rPr>
          <w:rFonts w:cstheme="minorHAnsi"/>
          <w:sz w:val="24"/>
          <w:szCs w:val="24"/>
        </w:rPr>
        <w:t xml:space="preserve">Culberson </w:t>
      </w:r>
      <w:r w:rsidRPr="00D609C2">
        <w:rPr>
          <w:rFonts w:cstheme="minorHAnsi"/>
          <w:sz w:val="24"/>
          <w:szCs w:val="24"/>
        </w:rPr>
        <w:t xml:space="preserve">County sets the 12-month period used under this policy as </w:t>
      </w:r>
      <w:r w:rsidR="003E7E16">
        <w:rPr>
          <w:rFonts w:cstheme="minorHAnsi"/>
          <w:sz w:val="24"/>
          <w:szCs w:val="24"/>
        </w:rPr>
        <w:t xml:space="preserve">the calendar year. </w:t>
      </w:r>
    </w:p>
    <w:p w14:paraId="5459D035" w14:textId="77777777" w:rsidR="00B64C34" w:rsidRDefault="00B64C34" w:rsidP="00B64C34">
      <w:pPr>
        <w:spacing w:after="0" w:line="240" w:lineRule="auto"/>
        <w:rPr>
          <w:rFonts w:cstheme="minorHAnsi"/>
          <w:sz w:val="24"/>
          <w:szCs w:val="24"/>
        </w:rPr>
      </w:pPr>
    </w:p>
    <w:p w14:paraId="14957386" w14:textId="77777777" w:rsidR="008B1363" w:rsidRDefault="008B1363" w:rsidP="00B64C34">
      <w:pPr>
        <w:spacing w:after="0" w:line="240" w:lineRule="auto"/>
        <w:rPr>
          <w:rFonts w:cstheme="minorHAnsi"/>
          <w:sz w:val="24"/>
          <w:szCs w:val="24"/>
        </w:rPr>
      </w:pPr>
      <w:r w:rsidRPr="00D609C2">
        <w:rPr>
          <w:rFonts w:cstheme="minorHAnsi"/>
          <w:sz w:val="24"/>
          <w:szCs w:val="24"/>
        </w:rPr>
        <w:t>A married couple who both work for the county is entitled to a maximum combined leave of 12 weeks in any 12-month period for the birth or placement of a child, or care for a parent wi</w:t>
      </w:r>
      <w:r w:rsidR="00250529">
        <w:rPr>
          <w:rFonts w:cstheme="minorHAnsi"/>
          <w:sz w:val="24"/>
          <w:szCs w:val="24"/>
        </w:rPr>
        <w:t xml:space="preserve">th a serious health condition. </w:t>
      </w:r>
      <w:r w:rsidRPr="00D609C2">
        <w:rPr>
          <w:rFonts w:cstheme="minorHAnsi"/>
          <w:sz w:val="24"/>
          <w:szCs w:val="24"/>
        </w:rPr>
        <w:t>The combined limit for a married couple employed by the county is 26 weeks in a single 12-month period if leave is to care for a covered service member or veteran with a serious injury or illness.</w:t>
      </w:r>
    </w:p>
    <w:p w14:paraId="447D8F3B" w14:textId="77777777" w:rsidR="00B64C34" w:rsidRPr="00D609C2" w:rsidRDefault="00B64C34" w:rsidP="00B64C34">
      <w:pPr>
        <w:spacing w:after="0" w:line="240" w:lineRule="auto"/>
        <w:rPr>
          <w:rFonts w:cstheme="minorHAnsi"/>
          <w:sz w:val="24"/>
          <w:szCs w:val="24"/>
        </w:rPr>
      </w:pPr>
    </w:p>
    <w:p w14:paraId="1FECA313" w14:textId="77777777" w:rsidR="00236B22" w:rsidRPr="00B62797" w:rsidRDefault="00236B22" w:rsidP="00236B22">
      <w:pPr>
        <w:pStyle w:val="text"/>
        <w:spacing w:before="0" w:after="0" w:line="240" w:lineRule="auto"/>
        <w:ind w:firstLine="0"/>
        <w:jc w:val="left"/>
        <w:rPr>
          <w:rFonts w:asciiTheme="minorHAnsi" w:hAnsiTheme="minorHAnsi" w:cstheme="minorHAnsi"/>
          <w:b/>
          <w:szCs w:val="24"/>
        </w:rPr>
      </w:pPr>
      <w:r w:rsidRPr="00D609C2">
        <w:rPr>
          <w:rFonts w:asciiTheme="minorHAnsi" w:hAnsiTheme="minorHAnsi" w:cstheme="minorHAnsi"/>
          <w:b/>
          <w:szCs w:val="24"/>
        </w:rPr>
        <w:t>MILITARY CAREGIVER LEAVE:</w:t>
      </w:r>
    </w:p>
    <w:p w14:paraId="5438E52B" w14:textId="77777777" w:rsidR="00236B22" w:rsidRDefault="00236B22" w:rsidP="00236B22">
      <w:pPr>
        <w:pStyle w:val="text"/>
        <w:spacing w:before="0" w:after="0" w:line="240" w:lineRule="auto"/>
        <w:ind w:firstLine="0"/>
        <w:jc w:val="left"/>
        <w:rPr>
          <w:rFonts w:asciiTheme="minorHAnsi" w:hAnsiTheme="minorHAnsi" w:cstheme="minorHAnsi"/>
          <w:szCs w:val="24"/>
        </w:rPr>
      </w:pPr>
      <w:r w:rsidRPr="00D609C2">
        <w:rPr>
          <w:rFonts w:asciiTheme="minorHAnsi" w:hAnsiTheme="minorHAnsi" w:cstheme="minorHAnsi"/>
          <w:szCs w:val="24"/>
        </w:rPr>
        <w:t>An eligible employee may take up to 26 weeks of leave to care for a covered service member during a single 12-month period. A covered service member is either a current member or veteran of the Armed Forces (Regular, Reserve or National Guard).</w:t>
      </w:r>
    </w:p>
    <w:p w14:paraId="25BC9796" w14:textId="77777777" w:rsidR="00236B22" w:rsidRPr="00D609C2" w:rsidRDefault="00236B22" w:rsidP="00236B22">
      <w:pPr>
        <w:pStyle w:val="text"/>
        <w:spacing w:before="0" w:after="0" w:line="240" w:lineRule="auto"/>
        <w:ind w:firstLine="0"/>
        <w:jc w:val="left"/>
        <w:rPr>
          <w:rFonts w:asciiTheme="minorHAnsi" w:hAnsiTheme="minorHAnsi" w:cstheme="minorHAnsi"/>
          <w:szCs w:val="24"/>
        </w:rPr>
      </w:pPr>
    </w:p>
    <w:p w14:paraId="4F101DB9" w14:textId="460B8BC5" w:rsidR="00236B22" w:rsidRDefault="00236B22" w:rsidP="00236B22">
      <w:pPr>
        <w:pStyle w:val="text"/>
        <w:spacing w:before="0" w:after="0" w:line="240" w:lineRule="auto"/>
        <w:ind w:firstLine="0"/>
        <w:jc w:val="left"/>
        <w:rPr>
          <w:rFonts w:asciiTheme="minorHAnsi" w:hAnsiTheme="minorHAnsi" w:cstheme="minorHAnsi"/>
          <w:szCs w:val="24"/>
        </w:rPr>
      </w:pPr>
      <w:r w:rsidRPr="00D609C2">
        <w:rPr>
          <w:rFonts w:asciiTheme="minorHAnsi" w:hAnsiTheme="minorHAnsi" w:cstheme="minorHAnsi"/>
          <w:szCs w:val="24"/>
        </w:rPr>
        <w:t xml:space="preserve">An eligible employee may take up to 26 weeks of leave to care for a covered service member of the Armed Forces (Regular, Reserve, or National Guard) who has been rendered medically unfit to perform </w:t>
      </w:r>
      <w:r w:rsidR="00322BC6">
        <w:rPr>
          <w:rFonts w:asciiTheme="minorHAnsi" w:hAnsiTheme="minorHAnsi" w:cstheme="minorHAnsi"/>
          <w:szCs w:val="24"/>
        </w:rPr>
        <w:t xml:space="preserve">their </w:t>
      </w:r>
      <w:r w:rsidRPr="00D609C2">
        <w:rPr>
          <w:rFonts w:asciiTheme="minorHAnsi" w:hAnsiTheme="minorHAnsi" w:cstheme="minorHAnsi"/>
          <w:szCs w:val="24"/>
        </w:rPr>
        <w:t>duties due to a serious injury or illness incurred in the line of duty while on active duty for which the service member is undergoing medical treatment, recuperation, or therapy; or is in outpatient status; or is on the temporary disability retired list.</w:t>
      </w:r>
    </w:p>
    <w:p w14:paraId="38511FF1" w14:textId="77777777" w:rsidR="00236B22" w:rsidRPr="00D609C2" w:rsidRDefault="00236B22" w:rsidP="00236B22">
      <w:pPr>
        <w:pStyle w:val="text"/>
        <w:spacing w:before="0" w:after="0" w:line="240" w:lineRule="auto"/>
        <w:ind w:firstLine="0"/>
        <w:jc w:val="left"/>
        <w:rPr>
          <w:rFonts w:asciiTheme="minorHAnsi" w:hAnsiTheme="minorHAnsi" w:cstheme="minorHAnsi"/>
          <w:szCs w:val="24"/>
        </w:rPr>
      </w:pPr>
    </w:p>
    <w:p w14:paraId="1B43434F" w14:textId="77777777" w:rsidR="00236B22" w:rsidRDefault="00236B22" w:rsidP="00236B22">
      <w:pPr>
        <w:pStyle w:val="text"/>
        <w:spacing w:before="0" w:after="0" w:line="240" w:lineRule="auto"/>
        <w:ind w:firstLine="0"/>
        <w:jc w:val="left"/>
        <w:rPr>
          <w:rFonts w:asciiTheme="minorHAnsi" w:hAnsiTheme="minorHAnsi" w:cstheme="minorHAnsi"/>
          <w:szCs w:val="24"/>
        </w:rPr>
      </w:pPr>
      <w:r w:rsidRPr="00D609C2">
        <w:rPr>
          <w:rFonts w:asciiTheme="minorHAnsi" w:hAnsiTheme="minorHAnsi" w:cstheme="minorHAnsi"/>
          <w:szCs w:val="24"/>
        </w:rPr>
        <w:t>An eligible employee may take up to 26 weeks of leave to care for a veteran (Regular, Reserve, or National Guard) who is undergoing medical treatment, recuperation, or therapy for a serious injury or illness and who was a member of the Armed Forces (Regular, Reserve or National Guard) at any time during the period of five years preceding the date on which the veteran undergoes that medical treatment, recuperation or therapy.</w:t>
      </w:r>
    </w:p>
    <w:p w14:paraId="7E79F09B" w14:textId="77777777" w:rsidR="00236B22" w:rsidRPr="00D609C2" w:rsidRDefault="00236B22" w:rsidP="00236B22">
      <w:pPr>
        <w:pStyle w:val="text"/>
        <w:spacing w:before="0" w:after="0" w:line="240" w:lineRule="auto"/>
        <w:ind w:firstLine="0"/>
        <w:jc w:val="left"/>
        <w:rPr>
          <w:rFonts w:asciiTheme="minorHAnsi" w:hAnsiTheme="minorHAnsi" w:cstheme="minorHAnsi"/>
          <w:szCs w:val="24"/>
        </w:rPr>
      </w:pPr>
    </w:p>
    <w:p w14:paraId="27107261" w14:textId="77777777" w:rsidR="00236B22" w:rsidRDefault="00236B22" w:rsidP="00236B22">
      <w:pPr>
        <w:pStyle w:val="text"/>
        <w:spacing w:before="0" w:after="0" w:line="240" w:lineRule="auto"/>
        <w:ind w:firstLine="0"/>
        <w:jc w:val="left"/>
        <w:rPr>
          <w:rFonts w:asciiTheme="minorHAnsi" w:hAnsiTheme="minorHAnsi" w:cstheme="minorHAnsi"/>
          <w:szCs w:val="24"/>
        </w:rPr>
      </w:pPr>
      <w:r w:rsidRPr="00D609C2">
        <w:rPr>
          <w:rFonts w:asciiTheme="minorHAnsi" w:hAnsiTheme="minorHAnsi" w:cstheme="minorHAnsi"/>
          <w:szCs w:val="24"/>
        </w:rPr>
        <w:t xml:space="preserve">The MFL entitlement is applied on a per-injury basis and an eligible employee may be entitled to take more than one period of 26 weeks of leave if the leave is to care for different covered service members or covered veteran with a subsequent serious illness or injury, except that no more than 26 weeks may be taken within any single 12-month period. </w:t>
      </w:r>
    </w:p>
    <w:p w14:paraId="3D00C7AF" w14:textId="77777777" w:rsidR="00236B22" w:rsidRPr="00D609C2" w:rsidRDefault="00236B22" w:rsidP="00236B22">
      <w:pPr>
        <w:pStyle w:val="text"/>
        <w:spacing w:before="0" w:after="0" w:line="240" w:lineRule="auto"/>
        <w:ind w:firstLine="0"/>
        <w:jc w:val="left"/>
        <w:rPr>
          <w:rFonts w:asciiTheme="minorHAnsi" w:hAnsiTheme="minorHAnsi" w:cstheme="minorHAnsi"/>
          <w:szCs w:val="24"/>
        </w:rPr>
      </w:pPr>
    </w:p>
    <w:p w14:paraId="61F9533F" w14:textId="77777777" w:rsidR="00236B22" w:rsidRDefault="00236B22" w:rsidP="00236B22">
      <w:pPr>
        <w:pStyle w:val="text"/>
        <w:spacing w:before="0" w:after="0" w:line="240" w:lineRule="auto"/>
        <w:ind w:firstLine="0"/>
        <w:jc w:val="left"/>
        <w:rPr>
          <w:rFonts w:asciiTheme="minorHAnsi" w:hAnsiTheme="minorHAnsi" w:cstheme="minorHAnsi"/>
          <w:szCs w:val="24"/>
        </w:rPr>
      </w:pPr>
      <w:r w:rsidRPr="00D609C2">
        <w:rPr>
          <w:rFonts w:asciiTheme="minorHAnsi" w:hAnsiTheme="minorHAnsi" w:cstheme="minorHAnsi"/>
          <w:szCs w:val="24"/>
        </w:rPr>
        <w:t>An eligible employee may begin taking military caregiver leave up to five years after their family member was discharged or released from the military. The eligible employee’s first date of leave must be within the five-year period; however, the employee may continue to take such leave throughout the single 12-month period that is applicable to military caregiver leave, even if the leave extends beyond the five-year period.</w:t>
      </w:r>
    </w:p>
    <w:p w14:paraId="34FB8D73" w14:textId="77777777" w:rsidR="00236B22" w:rsidRPr="00B62797" w:rsidRDefault="00236B22" w:rsidP="00236B22">
      <w:pPr>
        <w:pStyle w:val="text"/>
        <w:spacing w:before="0" w:after="0" w:line="240" w:lineRule="auto"/>
        <w:ind w:firstLine="0"/>
        <w:jc w:val="left"/>
        <w:rPr>
          <w:rFonts w:asciiTheme="minorHAnsi" w:hAnsiTheme="minorHAnsi" w:cstheme="minorHAnsi"/>
          <w:szCs w:val="24"/>
        </w:rPr>
      </w:pPr>
    </w:p>
    <w:p w14:paraId="316E4E65" w14:textId="77777777" w:rsidR="00236B22" w:rsidRDefault="00236B22" w:rsidP="00236B22">
      <w:pPr>
        <w:pStyle w:val="text"/>
        <w:spacing w:before="0" w:after="0" w:line="240" w:lineRule="auto"/>
        <w:ind w:firstLine="0"/>
        <w:jc w:val="left"/>
        <w:rPr>
          <w:rFonts w:asciiTheme="minorHAnsi" w:hAnsiTheme="minorHAnsi" w:cstheme="minorHAnsi"/>
          <w:szCs w:val="24"/>
        </w:rPr>
      </w:pPr>
      <w:r w:rsidRPr="00D609C2">
        <w:rPr>
          <w:rFonts w:asciiTheme="minorHAnsi" w:hAnsiTheme="minorHAnsi" w:cstheme="minorHAnsi"/>
          <w:szCs w:val="24"/>
        </w:rPr>
        <w:t>An employee does not need to use this leave entitlement in one block. Leave can be taken intermittently or on a reduced leave schedule when medically necessary. Employees must make reasonable efforts to schedule leave for planned medical treatment so as not to unduly disrupt the county’s operations.</w:t>
      </w:r>
    </w:p>
    <w:p w14:paraId="32F4D057" w14:textId="77777777" w:rsidR="00B64C34" w:rsidRPr="00B64C34" w:rsidRDefault="00B64C34" w:rsidP="00E03DE4">
      <w:pPr>
        <w:pStyle w:val="ListParagraph"/>
        <w:tabs>
          <w:tab w:val="left" w:pos="2880"/>
        </w:tabs>
        <w:spacing w:after="0" w:line="240" w:lineRule="auto"/>
        <w:ind w:left="0"/>
      </w:pPr>
    </w:p>
    <w:p w14:paraId="74E9759D" w14:textId="77777777" w:rsidR="008B1363" w:rsidRPr="00B62797" w:rsidRDefault="008B1363" w:rsidP="00B64C34">
      <w:pPr>
        <w:tabs>
          <w:tab w:val="left" w:pos="2880"/>
        </w:tabs>
        <w:spacing w:after="0" w:line="240" w:lineRule="auto"/>
        <w:rPr>
          <w:rFonts w:cstheme="minorHAnsi"/>
          <w:b/>
          <w:sz w:val="24"/>
          <w:szCs w:val="24"/>
        </w:rPr>
      </w:pPr>
      <w:r w:rsidRPr="00D609C2">
        <w:rPr>
          <w:rFonts w:cstheme="minorHAnsi"/>
          <w:b/>
          <w:sz w:val="24"/>
          <w:szCs w:val="24"/>
        </w:rPr>
        <w:t>WORK RELATED INJURY:</w:t>
      </w:r>
    </w:p>
    <w:p w14:paraId="3B520A56" w14:textId="0674CB74" w:rsidR="008B1363" w:rsidRDefault="00B236AF" w:rsidP="00B64C34">
      <w:pPr>
        <w:tabs>
          <w:tab w:val="left" w:pos="2880"/>
        </w:tabs>
        <w:spacing w:after="0" w:line="240" w:lineRule="auto"/>
        <w:rPr>
          <w:rFonts w:cstheme="minorHAnsi"/>
          <w:sz w:val="24"/>
          <w:szCs w:val="24"/>
        </w:rPr>
      </w:pPr>
      <w:r>
        <w:rPr>
          <w:rFonts w:cstheme="minorHAnsi"/>
          <w:sz w:val="24"/>
          <w:szCs w:val="24"/>
        </w:rPr>
        <w:lastRenderedPageBreak/>
        <w:t xml:space="preserve">Culberson </w:t>
      </w:r>
      <w:r w:rsidR="008B1363" w:rsidRPr="00D609C2">
        <w:rPr>
          <w:rFonts w:cstheme="minorHAnsi"/>
          <w:sz w:val="24"/>
          <w:szCs w:val="24"/>
        </w:rPr>
        <w:t xml:space="preserve">County will always designate </w:t>
      </w:r>
      <w:r w:rsidR="007B02D3" w:rsidRPr="00644C47">
        <w:rPr>
          <w:rFonts w:cstheme="minorHAnsi"/>
          <w:sz w:val="24"/>
          <w:szCs w:val="24"/>
        </w:rPr>
        <w:t xml:space="preserve">qualifying </w:t>
      </w:r>
      <w:r w:rsidR="00A47DD9" w:rsidRPr="00D609C2">
        <w:rPr>
          <w:rFonts w:cstheme="minorHAnsi"/>
          <w:sz w:val="24"/>
          <w:szCs w:val="24"/>
        </w:rPr>
        <w:t>work-related</w:t>
      </w:r>
      <w:r w:rsidR="008B1363" w:rsidRPr="00D609C2">
        <w:rPr>
          <w:rFonts w:cstheme="minorHAnsi"/>
          <w:sz w:val="24"/>
          <w:szCs w:val="24"/>
        </w:rPr>
        <w:t xml:space="preserve"> injuries with lost time as FMLA qualifying.</w:t>
      </w:r>
    </w:p>
    <w:p w14:paraId="55635A49" w14:textId="77777777" w:rsidR="00B64C34" w:rsidRPr="00D609C2" w:rsidRDefault="00B64C34" w:rsidP="00B64C34">
      <w:pPr>
        <w:tabs>
          <w:tab w:val="left" w:pos="2880"/>
        </w:tabs>
        <w:spacing w:after="0" w:line="240" w:lineRule="auto"/>
        <w:rPr>
          <w:rFonts w:cstheme="minorHAnsi"/>
          <w:sz w:val="24"/>
          <w:szCs w:val="24"/>
        </w:rPr>
      </w:pPr>
    </w:p>
    <w:p w14:paraId="5F8B8293" w14:textId="77777777" w:rsidR="00142D42" w:rsidRPr="00E03DE4" w:rsidRDefault="00142D42" w:rsidP="00C87632">
      <w:pPr>
        <w:keepNext/>
        <w:tabs>
          <w:tab w:val="left" w:pos="2520"/>
          <w:tab w:val="left" w:pos="2700"/>
          <w:tab w:val="left" w:pos="2880"/>
        </w:tabs>
        <w:spacing w:after="0" w:line="240" w:lineRule="auto"/>
        <w:rPr>
          <w:rFonts w:cstheme="minorHAnsi"/>
          <w:b/>
          <w:sz w:val="24"/>
          <w:szCs w:val="24"/>
        </w:rPr>
      </w:pPr>
      <w:r w:rsidRPr="00E03DE4">
        <w:rPr>
          <w:rFonts w:cstheme="minorHAnsi"/>
          <w:b/>
          <w:sz w:val="24"/>
          <w:szCs w:val="24"/>
        </w:rPr>
        <w:t>SUBSTITUTION OF PAID LEAVE:</w:t>
      </w:r>
    </w:p>
    <w:p w14:paraId="52723D91" w14:textId="062F29E4" w:rsidR="00D72523" w:rsidRDefault="00B236AF" w:rsidP="0034405D">
      <w:pPr>
        <w:keepNext/>
        <w:tabs>
          <w:tab w:val="left" w:pos="2520"/>
          <w:tab w:val="left" w:pos="2700"/>
          <w:tab w:val="left" w:pos="2880"/>
        </w:tabs>
        <w:spacing w:after="0" w:line="240" w:lineRule="auto"/>
        <w:rPr>
          <w:rFonts w:cstheme="minorHAnsi"/>
          <w:b/>
          <w:sz w:val="24"/>
          <w:szCs w:val="24"/>
        </w:rPr>
      </w:pPr>
      <w:r>
        <w:rPr>
          <w:rFonts w:cstheme="minorHAnsi"/>
          <w:sz w:val="24"/>
          <w:szCs w:val="24"/>
        </w:rPr>
        <w:t xml:space="preserve">Culberson </w:t>
      </w:r>
      <w:r w:rsidR="00142D42" w:rsidRPr="00E03DE4">
        <w:rPr>
          <w:rFonts w:cstheme="minorHAnsi"/>
          <w:sz w:val="24"/>
          <w:szCs w:val="24"/>
        </w:rPr>
        <w:t xml:space="preserve">County requires substitution of paid leave for all FMLA or MFL events. An employee must follow the </w:t>
      </w:r>
      <w:r w:rsidR="0089198A">
        <w:rPr>
          <w:rFonts w:cstheme="minorHAnsi"/>
          <w:sz w:val="24"/>
          <w:szCs w:val="24"/>
        </w:rPr>
        <w:t xml:space="preserve">compensatory, </w:t>
      </w:r>
      <w:r w:rsidR="00142D42" w:rsidRPr="00E03DE4">
        <w:rPr>
          <w:rFonts w:cstheme="minorHAnsi"/>
          <w:sz w:val="24"/>
          <w:szCs w:val="24"/>
        </w:rPr>
        <w:t>vacation and sick leave policy guidelines.</w:t>
      </w:r>
      <w:r w:rsidR="00142D42">
        <w:rPr>
          <w:rFonts w:cstheme="minorHAnsi"/>
          <w:b/>
          <w:sz w:val="24"/>
          <w:szCs w:val="24"/>
        </w:rPr>
        <w:t xml:space="preserve"> </w:t>
      </w:r>
      <w:r w:rsidR="00AB7858">
        <w:rPr>
          <w:rFonts w:cstheme="minorHAnsi"/>
          <w:sz w:val="24"/>
          <w:szCs w:val="24"/>
        </w:rPr>
        <w:t>The balance of FMLA is unpaid leave.  FMLA and MFL run concurrently with all substituted paid leave, including Workers’ Compensation leave.</w:t>
      </w:r>
      <w:r w:rsidR="00142D42">
        <w:rPr>
          <w:rFonts w:cstheme="minorHAnsi"/>
          <w:b/>
          <w:sz w:val="24"/>
          <w:szCs w:val="24"/>
        </w:rPr>
        <w:t xml:space="preserve"> </w:t>
      </w:r>
    </w:p>
    <w:p w14:paraId="5A66CDCB" w14:textId="34F1C6E7" w:rsidR="00D72523" w:rsidRDefault="00D72523" w:rsidP="0034405D">
      <w:pPr>
        <w:keepNext/>
        <w:tabs>
          <w:tab w:val="left" w:pos="2520"/>
          <w:tab w:val="left" w:pos="2700"/>
          <w:tab w:val="left" w:pos="2880"/>
        </w:tabs>
        <w:spacing w:after="0" w:line="240" w:lineRule="auto"/>
        <w:rPr>
          <w:rFonts w:cstheme="minorHAnsi"/>
          <w:b/>
          <w:sz w:val="24"/>
          <w:szCs w:val="24"/>
        </w:rPr>
      </w:pPr>
    </w:p>
    <w:p w14:paraId="3A6863CF" w14:textId="384EF3FC" w:rsidR="00D72523" w:rsidRPr="00D72523" w:rsidRDefault="00D72523" w:rsidP="0034405D">
      <w:pPr>
        <w:keepNext/>
        <w:tabs>
          <w:tab w:val="left" w:pos="2520"/>
          <w:tab w:val="left" w:pos="2700"/>
          <w:tab w:val="left" w:pos="2880"/>
        </w:tabs>
        <w:spacing w:after="0" w:line="240" w:lineRule="auto"/>
        <w:rPr>
          <w:rFonts w:cstheme="minorHAnsi"/>
          <w:bCs/>
          <w:sz w:val="24"/>
          <w:szCs w:val="24"/>
        </w:rPr>
      </w:pPr>
      <w:r>
        <w:rPr>
          <w:rFonts w:cstheme="minorHAnsi"/>
          <w:bCs/>
          <w:sz w:val="24"/>
          <w:szCs w:val="24"/>
        </w:rPr>
        <w:t>Accrued leave shall be used in the following order for FMLA or MFL events.  Earned compensatory time shall be used first, then sick leave and last vacation leave.</w:t>
      </w:r>
    </w:p>
    <w:p w14:paraId="1847B0B7" w14:textId="77777777" w:rsidR="00C87632" w:rsidRPr="00C87632" w:rsidRDefault="00C87632" w:rsidP="00C87632">
      <w:pPr>
        <w:spacing w:after="0" w:line="240" w:lineRule="auto"/>
        <w:rPr>
          <w:rFonts w:cstheme="minorHAnsi"/>
          <w:sz w:val="24"/>
          <w:szCs w:val="24"/>
        </w:rPr>
      </w:pPr>
    </w:p>
    <w:p w14:paraId="11532DA2" w14:textId="77777777" w:rsidR="008B1363" w:rsidRDefault="008B1363" w:rsidP="00C87632">
      <w:pPr>
        <w:spacing w:after="0" w:line="240" w:lineRule="auto"/>
        <w:rPr>
          <w:rFonts w:cstheme="minorHAnsi"/>
          <w:sz w:val="24"/>
          <w:szCs w:val="24"/>
        </w:rPr>
      </w:pPr>
      <w:r w:rsidRPr="00D609C2">
        <w:rPr>
          <w:rFonts w:cstheme="minorHAnsi"/>
          <w:sz w:val="24"/>
          <w:szCs w:val="24"/>
        </w:rPr>
        <w:t xml:space="preserve">The maximum amount of paid and unpaid leave that may be used under this policy in a 12-month period is 12 weeks, except for qualifying leave to care for a covered military member with a serious injury or illness which is a maximum of 26-weeks in a 12-month period.  </w:t>
      </w:r>
    </w:p>
    <w:p w14:paraId="3F0A4877" w14:textId="77777777" w:rsidR="00C87632" w:rsidRPr="00D609C2" w:rsidRDefault="00C87632" w:rsidP="00C87632">
      <w:pPr>
        <w:spacing w:after="0" w:line="240" w:lineRule="auto"/>
        <w:rPr>
          <w:rFonts w:cstheme="minorHAnsi"/>
          <w:sz w:val="24"/>
          <w:szCs w:val="24"/>
        </w:rPr>
      </w:pPr>
    </w:p>
    <w:p w14:paraId="088AC1F2" w14:textId="77777777" w:rsidR="008B1363" w:rsidRPr="00B62797" w:rsidRDefault="008B1363" w:rsidP="00C87632">
      <w:pPr>
        <w:keepNext/>
        <w:spacing w:after="0" w:line="240" w:lineRule="auto"/>
        <w:rPr>
          <w:rFonts w:cstheme="minorHAnsi"/>
          <w:b/>
          <w:sz w:val="24"/>
          <w:szCs w:val="24"/>
        </w:rPr>
      </w:pPr>
      <w:r w:rsidRPr="00D609C2">
        <w:rPr>
          <w:rFonts w:cstheme="minorHAnsi"/>
          <w:b/>
          <w:sz w:val="24"/>
          <w:szCs w:val="24"/>
        </w:rPr>
        <w:t>CONTINUED EMPLOYEE BENEFITS:</w:t>
      </w:r>
    </w:p>
    <w:p w14:paraId="4E3F03AE" w14:textId="1B149E7E" w:rsidR="008B1363" w:rsidRDefault="008B1363" w:rsidP="00C87632">
      <w:pPr>
        <w:keepNext/>
        <w:spacing w:after="0" w:line="240" w:lineRule="auto"/>
        <w:rPr>
          <w:rFonts w:cstheme="minorHAnsi"/>
          <w:sz w:val="24"/>
          <w:szCs w:val="24"/>
        </w:rPr>
      </w:pPr>
      <w:r w:rsidRPr="00D609C2">
        <w:rPr>
          <w:rFonts w:cstheme="minorHAnsi"/>
          <w:sz w:val="24"/>
          <w:szCs w:val="24"/>
        </w:rPr>
        <w:t>While an employee is on leave under this policy, the county will continue to pay the employee’s medical plan premium at the same rate as if the empl</w:t>
      </w:r>
      <w:r w:rsidR="00250529">
        <w:rPr>
          <w:rFonts w:cstheme="minorHAnsi"/>
          <w:sz w:val="24"/>
          <w:szCs w:val="24"/>
        </w:rPr>
        <w:t>oyee had been actively at work.</w:t>
      </w:r>
      <w:r w:rsidRPr="00D609C2">
        <w:rPr>
          <w:rFonts w:cstheme="minorHAnsi"/>
          <w:sz w:val="24"/>
          <w:szCs w:val="24"/>
        </w:rPr>
        <w:t xml:space="preserve"> The employee is required to pay for dependent coverage and for any other coverage for</w:t>
      </w:r>
      <w:r w:rsidRPr="00D609C2">
        <w:rPr>
          <w:rFonts w:cstheme="minorHAnsi"/>
          <w:b/>
          <w:sz w:val="24"/>
          <w:szCs w:val="24"/>
        </w:rPr>
        <w:t xml:space="preserve"> </w:t>
      </w:r>
      <w:r w:rsidRPr="00D609C2">
        <w:rPr>
          <w:rFonts w:cstheme="minorHAnsi"/>
          <w:sz w:val="24"/>
          <w:szCs w:val="24"/>
        </w:rPr>
        <w:t>which the employee would normally pay, or the coverage will be discontinued. An employee’s obligation to pay for coverage will be made through regular payroll deduction while the emp</w:t>
      </w:r>
      <w:r w:rsidR="00250529">
        <w:rPr>
          <w:rFonts w:cstheme="minorHAnsi"/>
          <w:sz w:val="24"/>
          <w:szCs w:val="24"/>
        </w:rPr>
        <w:t xml:space="preserve">loyee is on paid leave status. </w:t>
      </w:r>
      <w:r w:rsidRPr="00D609C2">
        <w:rPr>
          <w:rFonts w:cstheme="minorHAnsi"/>
          <w:sz w:val="24"/>
          <w:szCs w:val="24"/>
        </w:rPr>
        <w:t>While on unpaid leave, the employee is required to pay for premiums due to the county</w:t>
      </w:r>
      <w:r w:rsidRPr="00FF747A">
        <w:rPr>
          <w:rFonts w:cstheme="minorHAnsi"/>
          <w:color w:val="FF0000"/>
          <w:sz w:val="24"/>
          <w:szCs w:val="24"/>
        </w:rPr>
        <w:t xml:space="preserve"> </w:t>
      </w:r>
      <w:r w:rsidRPr="00D609C2">
        <w:rPr>
          <w:rFonts w:cstheme="minorHAnsi"/>
          <w:sz w:val="24"/>
          <w:szCs w:val="24"/>
        </w:rPr>
        <w:t xml:space="preserve">no later than </w:t>
      </w:r>
      <w:r w:rsidR="00511FFA">
        <w:rPr>
          <w:rFonts w:cstheme="minorHAnsi"/>
          <w:sz w:val="24"/>
          <w:szCs w:val="24"/>
        </w:rPr>
        <w:t>the end of the month for which the premiums are due</w:t>
      </w:r>
      <w:r w:rsidRPr="00D609C2">
        <w:rPr>
          <w:rFonts w:cstheme="minorHAnsi"/>
          <w:sz w:val="24"/>
          <w:szCs w:val="24"/>
        </w:rPr>
        <w:t xml:space="preserve">.  The county may cancel unpaid coverage by providing the employee advance written notice, not less than 15 days before the coverage will be cancelled for non-payment. </w:t>
      </w:r>
    </w:p>
    <w:p w14:paraId="627D0ED6" w14:textId="77777777" w:rsidR="00C87632" w:rsidRPr="00D609C2" w:rsidRDefault="00C87632" w:rsidP="00C87632">
      <w:pPr>
        <w:keepNext/>
        <w:spacing w:after="0" w:line="240" w:lineRule="auto"/>
        <w:rPr>
          <w:rFonts w:cstheme="minorHAnsi"/>
          <w:sz w:val="24"/>
          <w:szCs w:val="24"/>
        </w:rPr>
      </w:pPr>
    </w:p>
    <w:p w14:paraId="72AF25C5" w14:textId="77777777" w:rsidR="008B1363" w:rsidRDefault="008B1363" w:rsidP="00C87632">
      <w:pPr>
        <w:spacing w:after="0" w:line="240" w:lineRule="auto"/>
        <w:rPr>
          <w:rFonts w:cstheme="minorHAnsi"/>
          <w:sz w:val="24"/>
          <w:szCs w:val="24"/>
        </w:rPr>
      </w:pPr>
      <w:r w:rsidRPr="00D609C2">
        <w:rPr>
          <w:rFonts w:cstheme="minorHAnsi"/>
          <w:sz w:val="24"/>
          <w:szCs w:val="24"/>
        </w:rPr>
        <w:t>At the end of the 12-week leave period or the 26-week leave period in a single 12-month period to care for an injured covered military member, an eligible employee will be:</w:t>
      </w:r>
    </w:p>
    <w:p w14:paraId="4448E456" w14:textId="77777777" w:rsidR="00C87632" w:rsidRPr="00FF747A" w:rsidRDefault="00C87632" w:rsidP="00C87632">
      <w:pPr>
        <w:spacing w:after="0" w:line="240" w:lineRule="auto"/>
        <w:rPr>
          <w:rFonts w:cstheme="minorHAnsi"/>
          <w:color w:val="FF0000"/>
          <w:sz w:val="24"/>
          <w:szCs w:val="24"/>
        </w:rPr>
      </w:pPr>
    </w:p>
    <w:p w14:paraId="3B6C9521" w14:textId="77777777" w:rsidR="008B1363" w:rsidRPr="00511FFA" w:rsidRDefault="008B1363" w:rsidP="00E946ED">
      <w:pPr>
        <w:pStyle w:val="ListParagraph"/>
        <w:numPr>
          <w:ilvl w:val="0"/>
          <w:numId w:val="18"/>
        </w:numPr>
        <w:spacing w:after="0" w:line="240" w:lineRule="auto"/>
        <w:rPr>
          <w:rFonts w:cstheme="minorHAnsi"/>
          <w:sz w:val="24"/>
          <w:szCs w:val="24"/>
        </w:rPr>
      </w:pPr>
      <w:r w:rsidRPr="00511FFA">
        <w:rPr>
          <w:rFonts w:cstheme="minorHAnsi"/>
          <w:sz w:val="24"/>
          <w:szCs w:val="24"/>
        </w:rPr>
        <w:t>Offered COBRA if they are unable to return to work; or</w:t>
      </w:r>
    </w:p>
    <w:p w14:paraId="0FB44D76" w14:textId="4BAB6233" w:rsidR="00C87632" w:rsidRDefault="008B1363" w:rsidP="00137092">
      <w:pPr>
        <w:pStyle w:val="ListParagraph"/>
        <w:numPr>
          <w:ilvl w:val="0"/>
          <w:numId w:val="18"/>
        </w:numPr>
        <w:spacing w:after="0" w:line="240" w:lineRule="auto"/>
        <w:rPr>
          <w:rFonts w:cstheme="minorHAnsi"/>
          <w:color w:val="FF0000"/>
          <w:sz w:val="24"/>
          <w:szCs w:val="24"/>
        </w:rPr>
      </w:pPr>
      <w:r w:rsidRPr="00511FFA">
        <w:rPr>
          <w:rFonts w:cstheme="minorHAnsi"/>
          <w:sz w:val="24"/>
          <w:szCs w:val="24"/>
        </w:rPr>
        <w:t xml:space="preserve">If approved by the </w:t>
      </w:r>
      <w:r w:rsidR="00B62797" w:rsidRPr="00511FFA">
        <w:rPr>
          <w:rFonts w:cstheme="minorHAnsi"/>
          <w:sz w:val="24"/>
          <w:szCs w:val="24"/>
        </w:rPr>
        <w:t>commissioner’s</w:t>
      </w:r>
      <w:r w:rsidRPr="00511FFA">
        <w:rPr>
          <w:rFonts w:cstheme="minorHAnsi"/>
          <w:sz w:val="24"/>
          <w:szCs w:val="24"/>
        </w:rPr>
        <w:t xml:space="preserve"> court and made part of this policy, the county can choose to continue to pay for the employee’s health insurance premiums</w:t>
      </w:r>
      <w:r w:rsidRPr="00511FFA">
        <w:rPr>
          <w:rFonts w:cstheme="minorHAnsi"/>
          <w:color w:val="FF0000"/>
          <w:sz w:val="24"/>
          <w:szCs w:val="24"/>
        </w:rPr>
        <w:t xml:space="preserve">. </w:t>
      </w:r>
    </w:p>
    <w:p w14:paraId="08E31034" w14:textId="77777777" w:rsidR="00511FFA" w:rsidRPr="00511FFA" w:rsidRDefault="00511FFA" w:rsidP="00511FFA">
      <w:pPr>
        <w:pStyle w:val="ListParagraph"/>
        <w:spacing w:after="0" w:line="240" w:lineRule="auto"/>
        <w:ind w:left="360"/>
        <w:rPr>
          <w:rFonts w:cstheme="minorHAnsi"/>
          <w:color w:val="FF0000"/>
          <w:sz w:val="24"/>
          <w:szCs w:val="24"/>
        </w:rPr>
      </w:pPr>
    </w:p>
    <w:p w14:paraId="130C63F6" w14:textId="77777777" w:rsidR="008B1363" w:rsidRPr="00B62797" w:rsidRDefault="008B1363" w:rsidP="00C87632">
      <w:pPr>
        <w:spacing w:after="0" w:line="240" w:lineRule="auto"/>
        <w:rPr>
          <w:rFonts w:cstheme="minorHAnsi"/>
          <w:b/>
          <w:sz w:val="24"/>
          <w:szCs w:val="24"/>
        </w:rPr>
      </w:pPr>
      <w:r w:rsidRPr="00D609C2">
        <w:rPr>
          <w:rFonts w:cstheme="minorHAnsi"/>
          <w:b/>
          <w:sz w:val="24"/>
          <w:szCs w:val="24"/>
        </w:rPr>
        <w:t>INTERMITTENT LEAVE AND REDUCED SCHEDULE:</w:t>
      </w:r>
    </w:p>
    <w:p w14:paraId="5D63A1C4" w14:textId="066DF574" w:rsidR="008B1363" w:rsidRDefault="00E03DE4" w:rsidP="00C87632">
      <w:pPr>
        <w:spacing w:after="0" w:line="240" w:lineRule="auto"/>
        <w:rPr>
          <w:rFonts w:cstheme="minorHAnsi"/>
          <w:sz w:val="24"/>
          <w:szCs w:val="24"/>
        </w:rPr>
      </w:pPr>
      <w:r>
        <w:rPr>
          <w:rFonts w:cstheme="minorHAnsi"/>
          <w:sz w:val="24"/>
          <w:szCs w:val="24"/>
        </w:rPr>
        <w:t>An employee may</w:t>
      </w:r>
      <w:r w:rsidR="008B1363" w:rsidRPr="00D609C2">
        <w:rPr>
          <w:rFonts w:cstheme="minorHAnsi"/>
          <w:sz w:val="24"/>
          <w:szCs w:val="24"/>
        </w:rPr>
        <w:t xml:space="preserve"> take intermittent leave under this policy if it is necessary for the care and treatment of a serious health condition of the employee, the employee’s eligible family member or the care of a covered military member or veteran.</w:t>
      </w:r>
    </w:p>
    <w:p w14:paraId="5241CE65" w14:textId="77777777" w:rsidR="00C87632" w:rsidRPr="00D609C2" w:rsidRDefault="00C87632" w:rsidP="00C87632">
      <w:pPr>
        <w:spacing w:after="0" w:line="240" w:lineRule="auto"/>
        <w:rPr>
          <w:rFonts w:cstheme="minorHAnsi"/>
          <w:sz w:val="24"/>
          <w:szCs w:val="24"/>
        </w:rPr>
      </w:pPr>
    </w:p>
    <w:p w14:paraId="4197CBA3" w14:textId="5321BDDF" w:rsidR="008B1363" w:rsidRDefault="008B1363" w:rsidP="00C87632">
      <w:pPr>
        <w:spacing w:after="0" w:line="240" w:lineRule="auto"/>
        <w:rPr>
          <w:rFonts w:cstheme="minorHAnsi"/>
          <w:sz w:val="24"/>
          <w:szCs w:val="24"/>
        </w:rPr>
      </w:pPr>
      <w:r w:rsidRPr="00D609C2">
        <w:rPr>
          <w:rFonts w:cstheme="minorHAnsi"/>
          <w:sz w:val="24"/>
          <w:szCs w:val="24"/>
        </w:rPr>
        <w:t>An employee may work a reduced schedule under this policy if it is necessary for the care and treatment of a serious health condition of the employee, the employee’s eligible family member, or the care of a covered military member or veteran.</w:t>
      </w:r>
    </w:p>
    <w:p w14:paraId="776C08F9" w14:textId="77777777" w:rsidR="00C87632" w:rsidRPr="00D609C2" w:rsidRDefault="00C87632" w:rsidP="00C87632">
      <w:pPr>
        <w:spacing w:after="0" w:line="240" w:lineRule="auto"/>
        <w:rPr>
          <w:rFonts w:cstheme="minorHAnsi"/>
          <w:sz w:val="24"/>
          <w:szCs w:val="24"/>
        </w:rPr>
      </w:pPr>
    </w:p>
    <w:p w14:paraId="06A133B8" w14:textId="77777777" w:rsidR="008B1363" w:rsidRDefault="008B1363" w:rsidP="00C87632">
      <w:pPr>
        <w:spacing w:after="0" w:line="240" w:lineRule="auto"/>
        <w:rPr>
          <w:rFonts w:cstheme="minorHAnsi"/>
          <w:sz w:val="24"/>
          <w:szCs w:val="24"/>
        </w:rPr>
      </w:pPr>
      <w:r w:rsidRPr="00D609C2">
        <w:rPr>
          <w:rFonts w:cstheme="minorHAnsi"/>
          <w:sz w:val="24"/>
          <w:szCs w:val="24"/>
        </w:rPr>
        <w:lastRenderedPageBreak/>
        <w:t xml:space="preserve">All work time missed as the result of intermittent leave or a reduced work schedule under this policy will be deducted from the employee’s 12-week or 26-week leave eligibility in a single </w:t>
      </w:r>
      <w:r w:rsidR="00BD5B72" w:rsidRPr="00D609C2">
        <w:rPr>
          <w:rFonts w:cstheme="minorHAnsi"/>
          <w:sz w:val="24"/>
          <w:szCs w:val="24"/>
        </w:rPr>
        <w:t>12-month</w:t>
      </w:r>
      <w:r w:rsidRPr="00D609C2">
        <w:rPr>
          <w:rFonts w:cstheme="minorHAnsi"/>
          <w:sz w:val="24"/>
          <w:szCs w:val="24"/>
        </w:rPr>
        <w:t xml:space="preserve"> period.</w:t>
      </w:r>
    </w:p>
    <w:p w14:paraId="7149C5AD" w14:textId="77777777" w:rsidR="00C87632" w:rsidRPr="00D609C2" w:rsidRDefault="00C87632" w:rsidP="00C87632">
      <w:pPr>
        <w:spacing w:after="0" w:line="240" w:lineRule="auto"/>
        <w:rPr>
          <w:rFonts w:cstheme="minorHAnsi"/>
          <w:sz w:val="24"/>
          <w:szCs w:val="24"/>
        </w:rPr>
      </w:pPr>
    </w:p>
    <w:p w14:paraId="363161A7" w14:textId="77777777" w:rsidR="008B1363" w:rsidRPr="00B62797" w:rsidRDefault="008B1363" w:rsidP="00C87632">
      <w:pPr>
        <w:keepNext/>
        <w:spacing w:after="0" w:line="240" w:lineRule="auto"/>
        <w:rPr>
          <w:rFonts w:cstheme="minorHAnsi"/>
          <w:b/>
          <w:sz w:val="24"/>
          <w:szCs w:val="24"/>
        </w:rPr>
      </w:pPr>
      <w:r w:rsidRPr="00D609C2">
        <w:rPr>
          <w:rFonts w:cstheme="minorHAnsi"/>
          <w:b/>
          <w:sz w:val="24"/>
          <w:szCs w:val="24"/>
        </w:rPr>
        <w:t>CERTIFICATION REQUIREMENTS:</w:t>
      </w:r>
    </w:p>
    <w:p w14:paraId="1F7C1B69" w14:textId="77777777" w:rsidR="008B1363" w:rsidRDefault="008B1363" w:rsidP="00C87632">
      <w:pPr>
        <w:keepNext/>
        <w:spacing w:after="0" w:line="240" w:lineRule="auto"/>
        <w:rPr>
          <w:rFonts w:cstheme="minorHAnsi"/>
          <w:sz w:val="24"/>
          <w:szCs w:val="24"/>
        </w:rPr>
      </w:pPr>
      <w:r w:rsidRPr="00D609C2">
        <w:rPr>
          <w:rFonts w:cstheme="minorHAnsi"/>
          <w:sz w:val="24"/>
          <w:szCs w:val="24"/>
        </w:rPr>
        <w:t>The county has the right to ask for certification of the serious health condition of the employee or the employee’s eligible family member when the employee requests or is using leave under this policy.</w:t>
      </w:r>
    </w:p>
    <w:p w14:paraId="77345984" w14:textId="77777777" w:rsidR="00C87632" w:rsidRPr="00D609C2" w:rsidRDefault="00C87632" w:rsidP="00C87632">
      <w:pPr>
        <w:keepNext/>
        <w:spacing w:after="0" w:line="240" w:lineRule="auto"/>
        <w:rPr>
          <w:rFonts w:cstheme="minorHAnsi"/>
          <w:sz w:val="24"/>
          <w:szCs w:val="24"/>
        </w:rPr>
      </w:pPr>
    </w:p>
    <w:p w14:paraId="2E5B1D02" w14:textId="79E55FDE" w:rsidR="008B1363" w:rsidRDefault="008B1363" w:rsidP="00C87632">
      <w:pPr>
        <w:keepNext/>
        <w:spacing w:after="0" w:line="240" w:lineRule="auto"/>
        <w:rPr>
          <w:rFonts w:cstheme="minorHAnsi"/>
          <w:sz w:val="24"/>
          <w:szCs w:val="24"/>
        </w:rPr>
      </w:pPr>
      <w:r w:rsidRPr="00D609C2">
        <w:rPr>
          <w:rFonts w:cstheme="minorHAnsi"/>
          <w:sz w:val="24"/>
          <w:szCs w:val="24"/>
        </w:rPr>
        <w:t>The county may send a request for medical certification to an employee who has been out of work for three or more days to determine the employee’s FMLA eligibilit</w:t>
      </w:r>
      <w:r w:rsidR="00250529">
        <w:rPr>
          <w:rFonts w:cstheme="minorHAnsi"/>
          <w:sz w:val="24"/>
          <w:szCs w:val="24"/>
        </w:rPr>
        <w:t>y.</w:t>
      </w:r>
      <w:r w:rsidRPr="00D609C2">
        <w:rPr>
          <w:rFonts w:cstheme="minorHAnsi"/>
          <w:sz w:val="24"/>
          <w:szCs w:val="24"/>
        </w:rPr>
        <w:t xml:space="preserve"> The employee is requested to have </w:t>
      </w:r>
      <w:r w:rsidR="00322BC6" w:rsidRPr="00644C47">
        <w:rPr>
          <w:rFonts w:cstheme="minorHAnsi"/>
          <w:sz w:val="24"/>
          <w:szCs w:val="24"/>
        </w:rPr>
        <w:t xml:space="preserve">their </w:t>
      </w:r>
      <w:r w:rsidRPr="00D609C2">
        <w:rPr>
          <w:rFonts w:cstheme="minorHAnsi"/>
          <w:sz w:val="24"/>
          <w:szCs w:val="24"/>
        </w:rPr>
        <w:t>physician complete and return the medical certification</w:t>
      </w:r>
      <w:r w:rsidR="00AB7858">
        <w:rPr>
          <w:rFonts w:cstheme="minorHAnsi"/>
          <w:sz w:val="24"/>
          <w:szCs w:val="24"/>
        </w:rPr>
        <w:t>, or provide appropriate documentation,</w:t>
      </w:r>
      <w:r w:rsidRPr="00D609C2">
        <w:rPr>
          <w:rFonts w:cstheme="minorHAnsi"/>
          <w:sz w:val="24"/>
          <w:szCs w:val="24"/>
        </w:rPr>
        <w:t xml:space="preserve"> within 15 days of the employee’s receipt of th</w:t>
      </w:r>
      <w:r w:rsidR="00250529">
        <w:rPr>
          <w:rFonts w:cstheme="minorHAnsi"/>
          <w:sz w:val="24"/>
          <w:szCs w:val="24"/>
        </w:rPr>
        <w:t>e form to be eligible for FMLA.</w:t>
      </w:r>
      <w:r w:rsidRPr="00D609C2">
        <w:rPr>
          <w:rFonts w:cstheme="minorHAnsi"/>
          <w:sz w:val="24"/>
          <w:szCs w:val="24"/>
        </w:rPr>
        <w:t xml:space="preserve"> An employee’s failure to return the medical certification may result i</w:t>
      </w:r>
      <w:r w:rsidR="002B4919">
        <w:rPr>
          <w:rFonts w:cstheme="minorHAnsi"/>
          <w:sz w:val="24"/>
          <w:szCs w:val="24"/>
        </w:rPr>
        <w:t>n denial of FMLA by the county.</w:t>
      </w:r>
    </w:p>
    <w:p w14:paraId="78749989" w14:textId="77777777" w:rsidR="00C87632" w:rsidRPr="00D609C2" w:rsidRDefault="00C87632" w:rsidP="00C87632">
      <w:pPr>
        <w:keepNext/>
        <w:spacing w:after="0" w:line="240" w:lineRule="auto"/>
        <w:rPr>
          <w:rFonts w:cstheme="minorHAnsi"/>
          <w:sz w:val="24"/>
          <w:szCs w:val="24"/>
        </w:rPr>
      </w:pPr>
    </w:p>
    <w:p w14:paraId="2C33055F" w14:textId="77777777" w:rsidR="008B1363" w:rsidRDefault="008B1363" w:rsidP="00C87632">
      <w:pPr>
        <w:spacing w:after="0" w:line="240" w:lineRule="auto"/>
        <w:rPr>
          <w:rFonts w:cstheme="minorHAnsi"/>
          <w:sz w:val="24"/>
          <w:szCs w:val="24"/>
        </w:rPr>
      </w:pPr>
      <w:r w:rsidRPr="00D609C2">
        <w:rPr>
          <w:rFonts w:cstheme="minorHAnsi"/>
          <w:sz w:val="24"/>
          <w:szCs w:val="24"/>
        </w:rPr>
        <w:t>The employee must respond to the county’s request for certification within 15 days of receipt of the request or provide a reasonable explanation for the delay in writing before the 15</w:t>
      </w:r>
      <w:r w:rsidRPr="00D609C2">
        <w:rPr>
          <w:rFonts w:cstheme="minorHAnsi"/>
          <w:sz w:val="24"/>
          <w:szCs w:val="24"/>
          <w:vertAlign w:val="superscript"/>
        </w:rPr>
        <w:t>th</w:t>
      </w:r>
      <w:r w:rsidRPr="00D609C2">
        <w:rPr>
          <w:rFonts w:cstheme="minorHAnsi"/>
          <w:sz w:val="24"/>
          <w:szCs w:val="24"/>
        </w:rPr>
        <w:t xml:space="preserve"> da</w:t>
      </w:r>
      <w:r w:rsidR="00250529">
        <w:rPr>
          <w:rFonts w:cstheme="minorHAnsi"/>
          <w:sz w:val="24"/>
          <w:szCs w:val="24"/>
        </w:rPr>
        <w:t>y after receipt of the request.</w:t>
      </w:r>
      <w:r w:rsidRPr="00D609C2">
        <w:rPr>
          <w:rFonts w:cstheme="minorHAnsi"/>
          <w:sz w:val="24"/>
          <w:szCs w:val="24"/>
        </w:rPr>
        <w:t xml:space="preserve"> If an employee does not provide certification or otherwise respond, the county may deny leave under this policy.</w:t>
      </w:r>
    </w:p>
    <w:p w14:paraId="3C61D6DE" w14:textId="77777777" w:rsidR="00C87632" w:rsidRPr="00D609C2" w:rsidRDefault="00C87632" w:rsidP="00C87632">
      <w:pPr>
        <w:spacing w:after="0" w:line="240" w:lineRule="auto"/>
        <w:rPr>
          <w:rFonts w:cstheme="minorHAnsi"/>
          <w:sz w:val="24"/>
          <w:szCs w:val="24"/>
        </w:rPr>
      </w:pPr>
    </w:p>
    <w:p w14:paraId="78C40307" w14:textId="77777777" w:rsidR="008B1363" w:rsidRDefault="008B1363" w:rsidP="00C87632">
      <w:pPr>
        <w:spacing w:after="0" w:line="240" w:lineRule="auto"/>
        <w:rPr>
          <w:rFonts w:cstheme="minorHAnsi"/>
          <w:sz w:val="24"/>
          <w:szCs w:val="24"/>
        </w:rPr>
      </w:pPr>
      <w:r w:rsidRPr="00D609C2">
        <w:rPr>
          <w:rFonts w:cstheme="minorHAnsi"/>
          <w:sz w:val="24"/>
          <w:szCs w:val="24"/>
        </w:rPr>
        <w:t>If an employee requests intermittent leave or a reduced work schedule, the certification submitted must also include the dates and duration of treatment and a statement of medical necessity for taking intermittent leave</w:t>
      </w:r>
      <w:r w:rsidR="00250529">
        <w:rPr>
          <w:rFonts w:cstheme="minorHAnsi"/>
          <w:sz w:val="24"/>
          <w:szCs w:val="24"/>
        </w:rPr>
        <w:t xml:space="preserve"> or working a reduced schedule.</w:t>
      </w:r>
      <w:r w:rsidRPr="00D609C2">
        <w:rPr>
          <w:rFonts w:cstheme="minorHAnsi"/>
          <w:sz w:val="24"/>
          <w:szCs w:val="24"/>
        </w:rPr>
        <w:t xml:space="preserve"> The county may request re-certification for intermittent or reduced schedule leave every six months in connection with an eligible absence.</w:t>
      </w:r>
    </w:p>
    <w:p w14:paraId="12B51F67" w14:textId="77777777" w:rsidR="00C87632" w:rsidRPr="00D609C2" w:rsidRDefault="00C87632" w:rsidP="00C87632">
      <w:pPr>
        <w:spacing w:after="0" w:line="240" w:lineRule="auto"/>
        <w:rPr>
          <w:rFonts w:cstheme="minorHAnsi"/>
          <w:sz w:val="24"/>
          <w:szCs w:val="24"/>
        </w:rPr>
      </w:pPr>
    </w:p>
    <w:p w14:paraId="49826FA2" w14:textId="77BF7200" w:rsidR="008B1363" w:rsidRDefault="008B1363" w:rsidP="00C87632">
      <w:pPr>
        <w:spacing w:after="0" w:line="240" w:lineRule="auto"/>
        <w:rPr>
          <w:rFonts w:cstheme="minorHAnsi"/>
          <w:sz w:val="24"/>
          <w:szCs w:val="24"/>
        </w:rPr>
      </w:pPr>
      <w:r w:rsidRPr="00D609C2">
        <w:rPr>
          <w:rFonts w:cstheme="minorHAnsi"/>
          <w:sz w:val="24"/>
          <w:szCs w:val="24"/>
        </w:rPr>
        <w:t xml:space="preserve">The county may ask for a second opinion from a health care provider of the county’s choice, at the expense of the county, if the county has reason to question the certification, unless the leave is necessary to care for a seriously injured or ill covered service member supported by an invitational travel order (ITO) or invitational travel authorization (ITA) to join an injured or ill service member at </w:t>
      </w:r>
      <w:r w:rsidR="00322BC6" w:rsidRPr="00644C47">
        <w:rPr>
          <w:rFonts w:cstheme="minorHAnsi"/>
          <w:sz w:val="24"/>
          <w:szCs w:val="24"/>
        </w:rPr>
        <w:t xml:space="preserve">their </w:t>
      </w:r>
      <w:r w:rsidRPr="00D609C2">
        <w:rPr>
          <w:rFonts w:cstheme="minorHAnsi"/>
          <w:sz w:val="24"/>
          <w:szCs w:val="24"/>
        </w:rPr>
        <w:t>bedside.</w:t>
      </w:r>
    </w:p>
    <w:p w14:paraId="2C01830D" w14:textId="77777777" w:rsidR="00C87632" w:rsidRPr="00D609C2" w:rsidRDefault="00C87632" w:rsidP="00C87632">
      <w:pPr>
        <w:spacing w:after="0" w:line="240" w:lineRule="auto"/>
        <w:rPr>
          <w:rFonts w:cstheme="minorHAnsi"/>
          <w:sz w:val="24"/>
          <w:szCs w:val="24"/>
        </w:rPr>
      </w:pPr>
    </w:p>
    <w:p w14:paraId="510D6476" w14:textId="77777777" w:rsidR="008B1363" w:rsidRDefault="008B1363" w:rsidP="00C87632">
      <w:pPr>
        <w:spacing w:after="0" w:line="240" w:lineRule="auto"/>
        <w:rPr>
          <w:rFonts w:cstheme="minorHAnsi"/>
          <w:sz w:val="24"/>
          <w:szCs w:val="24"/>
        </w:rPr>
      </w:pPr>
      <w:r w:rsidRPr="00D609C2">
        <w:rPr>
          <w:rFonts w:cstheme="minorHAnsi"/>
          <w:sz w:val="24"/>
          <w:szCs w:val="24"/>
        </w:rPr>
        <w:t>If there is a conflict between the certification submitted by the employee and the second certification obtained by the county, the county may require a third certification, at the expense of the county, from a health care provider agreed upon by bot</w:t>
      </w:r>
      <w:r w:rsidR="00250529">
        <w:rPr>
          <w:rFonts w:cstheme="minorHAnsi"/>
          <w:sz w:val="24"/>
          <w:szCs w:val="24"/>
        </w:rPr>
        <w:t xml:space="preserve">h the employee and the county. </w:t>
      </w:r>
      <w:r w:rsidRPr="00D609C2">
        <w:rPr>
          <w:rFonts w:cstheme="minorHAnsi"/>
          <w:sz w:val="24"/>
          <w:szCs w:val="24"/>
        </w:rPr>
        <w:t>The third opinion is final and binding on the county and the employee.</w:t>
      </w:r>
    </w:p>
    <w:p w14:paraId="09D3DB70" w14:textId="77777777" w:rsidR="00C87632" w:rsidRPr="00D609C2" w:rsidRDefault="00C87632" w:rsidP="00C87632">
      <w:pPr>
        <w:spacing w:after="0" w:line="240" w:lineRule="auto"/>
        <w:rPr>
          <w:rFonts w:cstheme="minorHAnsi"/>
          <w:sz w:val="24"/>
          <w:szCs w:val="24"/>
        </w:rPr>
      </w:pPr>
    </w:p>
    <w:p w14:paraId="1F95FFA0" w14:textId="77777777" w:rsidR="008B1363" w:rsidRPr="00B62797" w:rsidRDefault="008B1363" w:rsidP="00C87632">
      <w:pPr>
        <w:spacing w:after="0" w:line="240" w:lineRule="auto"/>
        <w:rPr>
          <w:rFonts w:cstheme="minorHAnsi"/>
          <w:b/>
          <w:sz w:val="24"/>
          <w:szCs w:val="24"/>
        </w:rPr>
      </w:pPr>
      <w:r w:rsidRPr="00D609C2">
        <w:rPr>
          <w:rFonts w:cstheme="minorHAnsi"/>
          <w:b/>
          <w:sz w:val="24"/>
          <w:szCs w:val="24"/>
        </w:rPr>
        <w:t>REQUESTING LEAVE:</w:t>
      </w:r>
    </w:p>
    <w:p w14:paraId="587C6FD8" w14:textId="5982A2CC" w:rsidR="008B1363" w:rsidRPr="00644C47" w:rsidRDefault="008B1363" w:rsidP="00C87632">
      <w:pPr>
        <w:spacing w:after="0" w:line="240" w:lineRule="auto"/>
        <w:rPr>
          <w:rFonts w:cstheme="minorHAnsi"/>
          <w:sz w:val="24"/>
          <w:szCs w:val="24"/>
        </w:rPr>
      </w:pPr>
      <w:r w:rsidRPr="00D609C2">
        <w:rPr>
          <w:rFonts w:cstheme="minorHAnsi"/>
          <w:sz w:val="24"/>
          <w:szCs w:val="24"/>
        </w:rPr>
        <w:t xml:space="preserve">Unless FMLA leave is unforeseeable, an employee is required to submit a written request for leave under </w:t>
      </w:r>
      <w:r w:rsidRPr="00644C47">
        <w:rPr>
          <w:rFonts w:cstheme="minorHAnsi"/>
          <w:sz w:val="24"/>
          <w:szCs w:val="24"/>
        </w:rPr>
        <w:t xml:space="preserve">this policy to </w:t>
      </w:r>
      <w:r w:rsidR="00322BC6" w:rsidRPr="00644C47">
        <w:rPr>
          <w:rFonts w:cstheme="minorHAnsi"/>
          <w:sz w:val="24"/>
          <w:szCs w:val="24"/>
        </w:rPr>
        <w:t xml:space="preserve">their </w:t>
      </w:r>
      <w:r w:rsidRPr="00644C47">
        <w:rPr>
          <w:rFonts w:cstheme="minorHAnsi"/>
          <w:sz w:val="24"/>
          <w:szCs w:val="24"/>
        </w:rPr>
        <w:t>immediate supervisor.</w:t>
      </w:r>
    </w:p>
    <w:p w14:paraId="38DB9FB0" w14:textId="77777777" w:rsidR="00C87632" w:rsidRPr="00644C47" w:rsidRDefault="00C87632" w:rsidP="00C87632">
      <w:pPr>
        <w:spacing w:after="0" w:line="240" w:lineRule="auto"/>
        <w:rPr>
          <w:rFonts w:cstheme="minorHAnsi"/>
          <w:sz w:val="24"/>
          <w:szCs w:val="24"/>
        </w:rPr>
      </w:pPr>
    </w:p>
    <w:p w14:paraId="5C8A0431" w14:textId="7A66AF68" w:rsidR="008B1363" w:rsidRDefault="008B1363" w:rsidP="00C87632">
      <w:pPr>
        <w:spacing w:after="0" w:line="240" w:lineRule="auto"/>
        <w:rPr>
          <w:rFonts w:cstheme="minorHAnsi"/>
          <w:sz w:val="24"/>
          <w:szCs w:val="24"/>
        </w:rPr>
      </w:pPr>
      <w:r w:rsidRPr="00644C47">
        <w:rPr>
          <w:rFonts w:cstheme="minorHAnsi"/>
          <w:sz w:val="24"/>
          <w:szCs w:val="24"/>
        </w:rPr>
        <w:lastRenderedPageBreak/>
        <w:t>Where reasonably practicable, an employee should give</w:t>
      </w:r>
      <w:r w:rsidR="00322BC6" w:rsidRPr="00644C47">
        <w:rPr>
          <w:rFonts w:cstheme="minorHAnsi"/>
          <w:sz w:val="24"/>
          <w:szCs w:val="24"/>
        </w:rPr>
        <w:t xml:space="preserve"> their </w:t>
      </w:r>
      <w:r w:rsidRPr="00644C47">
        <w:rPr>
          <w:rFonts w:cstheme="minorHAnsi"/>
          <w:sz w:val="24"/>
          <w:szCs w:val="24"/>
        </w:rPr>
        <w:t xml:space="preserve">immediate </w:t>
      </w:r>
      <w:r w:rsidRPr="00D609C2">
        <w:rPr>
          <w:rFonts w:cstheme="minorHAnsi"/>
          <w:sz w:val="24"/>
          <w:szCs w:val="24"/>
        </w:rPr>
        <w:t>supervisor a minimum of 30-days’ notice before beg</w:t>
      </w:r>
      <w:r w:rsidR="00250529">
        <w:rPr>
          <w:rFonts w:cstheme="minorHAnsi"/>
          <w:sz w:val="24"/>
          <w:szCs w:val="24"/>
        </w:rPr>
        <w:t>inning leave under this policy.</w:t>
      </w:r>
      <w:r w:rsidRPr="00D609C2">
        <w:rPr>
          <w:rFonts w:cstheme="minorHAnsi"/>
          <w:sz w:val="24"/>
          <w:szCs w:val="24"/>
        </w:rPr>
        <w:t xml:space="preserve"> Where it is not reasonably practicable to give 30-days’ notice, the employee is required to give as much notice as possible.</w:t>
      </w:r>
    </w:p>
    <w:p w14:paraId="35CFC32A" w14:textId="77777777" w:rsidR="00C87632" w:rsidRPr="00D609C2" w:rsidRDefault="00C87632" w:rsidP="00C87632">
      <w:pPr>
        <w:spacing w:after="0" w:line="240" w:lineRule="auto"/>
        <w:rPr>
          <w:rFonts w:cstheme="minorHAnsi"/>
          <w:sz w:val="24"/>
          <w:szCs w:val="24"/>
        </w:rPr>
      </w:pPr>
    </w:p>
    <w:p w14:paraId="7E7EE34B" w14:textId="77777777" w:rsidR="008B1363" w:rsidRPr="00B62797" w:rsidRDefault="008B1363" w:rsidP="00C87632">
      <w:pPr>
        <w:spacing w:after="0" w:line="240" w:lineRule="auto"/>
        <w:rPr>
          <w:rFonts w:cstheme="minorHAnsi"/>
          <w:b/>
          <w:sz w:val="24"/>
          <w:szCs w:val="24"/>
        </w:rPr>
      </w:pPr>
      <w:r w:rsidRPr="00D609C2">
        <w:rPr>
          <w:rFonts w:cstheme="minorHAnsi"/>
          <w:b/>
          <w:sz w:val="24"/>
          <w:szCs w:val="24"/>
        </w:rPr>
        <w:t>REINSTATEMENT:</w:t>
      </w:r>
    </w:p>
    <w:p w14:paraId="64E2A78F" w14:textId="77777777" w:rsidR="008B1363" w:rsidRDefault="008B1363" w:rsidP="00C87632">
      <w:pPr>
        <w:spacing w:after="0" w:line="240" w:lineRule="auto"/>
        <w:rPr>
          <w:rFonts w:cstheme="minorHAnsi"/>
          <w:sz w:val="24"/>
          <w:szCs w:val="24"/>
        </w:rPr>
      </w:pPr>
      <w:r w:rsidRPr="00D609C2">
        <w:rPr>
          <w:rFonts w:cstheme="minorHAnsi"/>
          <w:sz w:val="24"/>
          <w:szCs w:val="24"/>
        </w:rPr>
        <w:t>An employee returning from leave under this policy, and who has not exceeded the 12-week maximum leave period allowed, will be returned to the same job or a job equivalent to the job the employee h</w:t>
      </w:r>
      <w:r w:rsidR="00DD4CC7">
        <w:rPr>
          <w:rFonts w:cstheme="minorHAnsi"/>
          <w:sz w:val="24"/>
          <w:szCs w:val="24"/>
        </w:rPr>
        <w:t>eld before going on FMLA leave.</w:t>
      </w:r>
      <w:r w:rsidRPr="00D609C2">
        <w:rPr>
          <w:rFonts w:cstheme="minorHAnsi"/>
          <w:sz w:val="24"/>
          <w:szCs w:val="24"/>
        </w:rPr>
        <w:t xml:space="preserve"> An employee who has not exceeded the 26-week maximum leave period in a single 12-month period, allowed to care for a seriously ill or injured covered military member, will be returned to the same job or a job equivalent to the job the employee help before going on leave.</w:t>
      </w:r>
    </w:p>
    <w:p w14:paraId="664307C4" w14:textId="77777777" w:rsidR="00C87632" w:rsidRPr="00D609C2" w:rsidRDefault="00C87632" w:rsidP="00C87632">
      <w:pPr>
        <w:spacing w:after="0" w:line="240" w:lineRule="auto"/>
        <w:rPr>
          <w:rFonts w:cstheme="minorHAnsi"/>
          <w:sz w:val="24"/>
          <w:szCs w:val="24"/>
        </w:rPr>
      </w:pPr>
    </w:p>
    <w:p w14:paraId="348DDCD8" w14:textId="77777777" w:rsidR="008B1363" w:rsidRDefault="008B1363" w:rsidP="00C87632">
      <w:pPr>
        <w:spacing w:after="0" w:line="240" w:lineRule="auto"/>
        <w:rPr>
          <w:rFonts w:cstheme="minorHAnsi"/>
          <w:sz w:val="24"/>
          <w:szCs w:val="24"/>
        </w:rPr>
      </w:pPr>
      <w:r w:rsidRPr="00D609C2">
        <w:rPr>
          <w:rFonts w:cstheme="minorHAnsi"/>
          <w:sz w:val="24"/>
          <w:szCs w:val="24"/>
        </w:rPr>
        <w:t>If an employee is placed in a different position, it will be one with equivalent status, pay, benefits, and other employment terms and which entails substantially equivalent skill, effort, responsibility, and authority.</w:t>
      </w:r>
    </w:p>
    <w:p w14:paraId="415E20DC" w14:textId="77777777" w:rsidR="00C87632" w:rsidRPr="00D609C2" w:rsidRDefault="00C87632" w:rsidP="00C87632">
      <w:pPr>
        <w:spacing w:after="0" w:line="240" w:lineRule="auto"/>
        <w:rPr>
          <w:rFonts w:cstheme="minorHAnsi"/>
          <w:sz w:val="24"/>
          <w:szCs w:val="24"/>
        </w:rPr>
      </w:pPr>
    </w:p>
    <w:p w14:paraId="531F8252" w14:textId="77777777" w:rsidR="008B1363" w:rsidRDefault="008B1363" w:rsidP="00C87632">
      <w:pPr>
        <w:spacing w:after="0" w:line="240" w:lineRule="auto"/>
        <w:rPr>
          <w:rFonts w:cstheme="minorHAnsi"/>
          <w:sz w:val="24"/>
          <w:szCs w:val="24"/>
        </w:rPr>
      </w:pPr>
      <w:r w:rsidRPr="00D609C2">
        <w:rPr>
          <w:rFonts w:cstheme="minorHAnsi"/>
          <w:sz w:val="24"/>
          <w:szCs w:val="24"/>
        </w:rPr>
        <w:t>The county has no obligation to reinstate an employee who takes more than the 12 weeks of leave allowed under this policy, or who elects not to return to work after using the maximum leave allowed, including an employee with available sick or vacation leave.</w:t>
      </w:r>
    </w:p>
    <w:p w14:paraId="7AD75AED" w14:textId="77777777" w:rsidR="00C87632" w:rsidRPr="00D609C2" w:rsidRDefault="00C87632" w:rsidP="00C87632">
      <w:pPr>
        <w:spacing w:after="0" w:line="240" w:lineRule="auto"/>
        <w:rPr>
          <w:rFonts w:cstheme="minorHAnsi"/>
          <w:sz w:val="24"/>
          <w:szCs w:val="24"/>
        </w:rPr>
      </w:pPr>
    </w:p>
    <w:p w14:paraId="32C83FD1" w14:textId="77777777" w:rsidR="008B1363" w:rsidRPr="00B62797" w:rsidRDefault="008B1363" w:rsidP="00C87632">
      <w:pPr>
        <w:keepNext/>
        <w:spacing w:after="0" w:line="240" w:lineRule="auto"/>
        <w:rPr>
          <w:rFonts w:cstheme="minorHAnsi"/>
          <w:b/>
          <w:sz w:val="24"/>
          <w:szCs w:val="24"/>
        </w:rPr>
      </w:pPr>
      <w:r w:rsidRPr="00D609C2">
        <w:rPr>
          <w:rFonts w:cstheme="minorHAnsi"/>
          <w:b/>
          <w:sz w:val="24"/>
          <w:szCs w:val="24"/>
        </w:rPr>
        <w:t>REPAYMENT OF BENEFITS:</w:t>
      </w:r>
    </w:p>
    <w:p w14:paraId="4745095F" w14:textId="5967096D" w:rsidR="008B1363" w:rsidRDefault="008B1363" w:rsidP="00C87632">
      <w:pPr>
        <w:keepNext/>
        <w:spacing w:after="0" w:line="240" w:lineRule="auto"/>
        <w:rPr>
          <w:rFonts w:cstheme="minorHAnsi"/>
          <w:sz w:val="24"/>
          <w:szCs w:val="24"/>
        </w:rPr>
      </w:pPr>
      <w:r w:rsidRPr="00D609C2">
        <w:rPr>
          <w:rFonts w:cstheme="minorHAnsi"/>
          <w:sz w:val="24"/>
          <w:szCs w:val="24"/>
        </w:rPr>
        <w:t xml:space="preserve">Unless an employee is unable to return to work because of the serious medical condition of the employee or an eligible family member, or another situation beyond the control of the employee, an employee who does not return to work after using the maximum leave allowed under this policy will be required to reimburse the county for all medical premiums and other benefits paid by the county while the employee was on leave without pay related to </w:t>
      </w:r>
      <w:r w:rsidR="00322BC6" w:rsidRPr="00644C47">
        <w:rPr>
          <w:rFonts w:cstheme="minorHAnsi"/>
          <w:sz w:val="24"/>
          <w:szCs w:val="24"/>
        </w:rPr>
        <w:t xml:space="preserve">their </w:t>
      </w:r>
      <w:r w:rsidRPr="00D609C2">
        <w:rPr>
          <w:rFonts w:cstheme="minorHAnsi"/>
          <w:sz w:val="24"/>
          <w:szCs w:val="24"/>
        </w:rPr>
        <w:t>FMLA leave.</w:t>
      </w:r>
    </w:p>
    <w:p w14:paraId="3E855030" w14:textId="77777777" w:rsidR="00C87632" w:rsidRPr="00D609C2" w:rsidRDefault="00C87632" w:rsidP="00C87632">
      <w:pPr>
        <w:keepNext/>
        <w:spacing w:after="0" w:line="240" w:lineRule="auto"/>
        <w:rPr>
          <w:rFonts w:cstheme="minorHAnsi"/>
          <w:sz w:val="24"/>
          <w:szCs w:val="24"/>
        </w:rPr>
      </w:pPr>
    </w:p>
    <w:p w14:paraId="1B6210A4" w14:textId="77777777" w:rsidR="008B1363" w:rsidRPr="00B62797" w:rsidRDefault="008B1363" w:rsidP="00C87632">
      <w:pPr>
        <w:spacing w:after="0" w:line="240" w:lineRule="auto"/>
        <w:rPr>
          <w:rFonts w:cstheme="minorHAnsi"/>
          <w:b/>
          <w:sz w:val="24"/>
          <w:szCs w:val="24"/>
        </w:rPr>
      </w:pPr>
      <w:r w:rsidRPr="00D609C2">
        <w:rPr>
          <w:rFonts w:cstheme="minorHAnsi"/>
          <w:b/>
          <w:sz w:val="24"/>
          <w:szCs w:val="24"/>
        </w:rPr>
        <w:t>OTHER BENEFITS:</w:t>
      </w:r>
    </w:p>
    <w:p w14:paraId="1C2516D5" w14:textId="77777777" w:rsidR="008B1363" w:rsidRDefault="008B1363" w:rsidP="00C87632">
      <w:pPr>
        <w:spacing w:after="0" w:line="240" w:lineRule="auto"/>
        <w:rPr>
          <w:rFonts w:cstheme="minorHAnsi"/>
          <w:sz w:val="24"/>
          <w:szCs w:val="24"/>
        </w:rPr>
      </w:pPr>
      <w:r w:rsidRPr="00D609C2">
        <w:rPr>
          <w:rFonts w:cstheme="minorHAnsi"/>
          <w:sz w:val="24"/>
          <w:szCs w:val="24"/>
        </w:rPr>
        <w:t>While on leave without pay under this policy, an employee does not earn vacation or sick leave, is not eligible for holiday pay, and does not earn other benefits afforded to employees actively at work, except as stated in this policy, unless other employees who go on leave without pay are allowed to do so.</w:t>
      </w:r>
    </w:p>
    <w:p w14:paraId="55E9A625" w14:textId="77777777" w:rsidR="00C87632" w:rsidRPr="00D609C2" w:rsidRDefault="00C87632" w:rsidP="00C87632">
      <w:pPr>
        <w:spacing w:after="0" w:line="240" w:lineRule="auto"/>
        <w:rPr>
          <w:rFonts w:cstheme="minorHAnsi"/>
          <w:sz w:val="24"/>
          <w:szCs w:val="24"/>
        </w:rPr>
      </w:pPr>
    </w:p>
    <w:p w14:paraId="7F97BF31" w14:textId="78A92ACC" w:rsidR="008B1363" w:rsidRDefault="008B1363" w:rsidP="00C87632">
      <w:pPr>
        <w:spacing w:after="0" w:line="240" w:lineRule="auto"/>
        <w:rPr>
          <w:rFonts w:cstheme="minorHAnsi"/>
          <w:sz w:val="24"/>
          <w:szCs w:val="24"/>
        </w:rPr>
      </w:pPr>
      <w:r w:rsidRPr="00D609C2">
        <w:rPr>
          <w:rFonts w:cstheme="minorHAnsi"/>
          <w:sz w:val="24"/>
          <w:szCs w:val="24"/>
        </w:rPr>
        <w:t xml:space="preserve">An employee who is out on approved FMLA leave may not take trips outside of the county unless the travel is related to the employee’s own serious health condition, the serious health condition of the child, spouse or parent of the employee or to attend qualifying military events.  An employee may ask </w:t>
      </w:r>
      <w:r w:rsidR="007C0E2D" w:rsidRPr="00644C47">
        <w:rPr>
          <w:rFonts w:cstheme="minorHAnsi"/>
          <w:sz w:val="24"/>
          <w:szCs w:val="24"/>
        </w:rPr>
        <w:t>their</w:t>
      </w:r>
      <w:r w:rsidRPr="00644C47">
        <w:rPr>
          <w:rFonts w:cstheme="minorHAnsi"/>
          <w:sz w:val="24"/>
          <w:szCs w:val="24"/>
        </w:rPr>
        <w:t xml:space="preserve"> </w:t>
      </w:r>
      <w:r w:rsidRPr="00D609C2">
        <w:rPr>
          <w:rFonts w:cstheme="minorHAnsi"/>
          <w:sz w:val="24"/>
          <w:szCs w:val="24"/>
        </w:rPr>
        <w:t>immediate supervisor for written permission to take other trips outside of the county which may be granted at the supervisor’ sole discretion.</w:t>
      </w:r>
    </w:p>
    <w:p w14:paraId="7B8EAE43" w14:textId="77777777" w:rsidR="00C87632" w:rsidRPr="00D609C2" w:rsidRDefault="00C87632" w:rsidP="00C87632">
      <w:pPr>
        <w:spacing w:after="0" w:line="240" w:lineRule="auto"/>
        <w:rPr>
          <w:rFonts w:cstheme="minorHAnsi"/>
          <w:sz w:val="24"/>
          <w:szCs w:val="24"/>
        </w:rPr>
      </w:pPr>
    </w:p>
    <w:p w14:paraId="2BC03D19" w14:textId="608E51DA" w:rsidR="008B1363" w:rsidRDefault="007F0FEB" w:rsidP="00C87632">
      <w:pPr>
        <w:spacing w:after="0" w:line="240" w:lineRule="auto"/>
        <w:rPr>
          <w:rFonts w:cstheme="minorHAnsi"/>
          <w:sz w:val="24"/>
          <w:szCs w:val="24"/>
        </w:rPr>
      </w:pPr>
      <w:r>
        <w:rPr>
          <w:rFonts w:cstheme="minorHAnsi"/>
          <w:sz w:val="24"/>
          <w:szCs w:val="24"/>
        </w:rPr>
        <w:t xml:space="preserve">Employees are </w:t>
      </w:r>
      <w:r w:rsidR="008B1363" w:rsidRPr="00D609C2">
        <w:rPr>
          <w:rFonts w:cstheme="minorHAnsi"/>
          <w:sz w:val="24"/>
          <w:szCs w:val="24"/>
        </w:rPr>
        <w:t xml:space="preserve">forbidden from working another job while on </w:t>
      </w:r>
      <w:r>
        <w:rPr>
          <w:rFonts w:cstheme="minorHAnsi"/>
          <w:sz w:val="24"/>
          <w:szCs w:val="24"/>
        </w:rPr>
        <w:t xml:space="preserve">approved </w:t>
      </w:r>
      <w:r w:rsidR="008B1363" w:rsidRPr="00D609C2">
        <w:rPr>
          <w:rFonts w:cstheme="minorHAnsi"/>
          <w:sz w:val="24"/>
          <w:szCs w:val="24"/>
        </w:rPr>
        <w:t>FMLA leave from the county.</w:t>
      </w:r>
    </w:p>
    <w:p w14:paraId="08F4AC32" w14:textId="77777777" w:rsidR="00C87632" w:rsidRPr="00D609C2" w:rsidRDefault="00C87632" w:rsidP="00C87632">
      <w:pPr>
        <w:spacing w:after="0" w:line="240" w:lineRule="auto"/>
        <w:rPr>
          <w:rFonts w:cstheme="minorHAnsi"/>
          <w:sz w:val="24"/>
          <w:szCs w:val="24"/>
        </w:rPr>
      </w:pPr>
    </w:p>
    <w:p w14:paraId="2D7EB1EA" w14:textId="77777777" w:rsidR="008B1363" w:rsidRPr="00B62797" w:rsidRDefault="008B1363" w:rsidP="00C87632">
      <w:pPr>
        <w:keepNext/>
        <w:spacing w:after="0" w:line="240" w:lineRule="auto"/>
        <w:rPr>
          <w:rFonts w:cstheme="minorHAnsi"/>
          <w:b/>
          <w:sz w:val="24"/>
          <w:szCs w:val="24"/>
        </w:rPr>
      </w:pPr>
      <w:r w:rsidRPr="00D609C2">
        <w:rPr>
          <w:rFonts w:cstheme="minorHAnsi"/>
          <w:b/>
          <w:sz w:val="24"/>
          <w:szCs w:val="24"/>
        </w:rPr>
        <w:lastRenderedPageBreak/>
        <w:t xml:space="preserve">REGULATION: </w:t>
      </w:r>
    </w:p>
    <w:p w14:paraId="707C16E0" w14:textId="77777777" w:rsidR="008B1363" w:rsidRDefault="008B1363" w:rsidP="00C87632">
      <w:pPr>
        <w:keepNext/>
        <w:spacing w:after="0" w:line="240" w:lineRule="auto"/>
        <w:rPr>
          <w:rFonts w:cstheme="minorHAnsi"/>
          <w:sz w:val="24"/>
          <w:szCs w:val="24"/>
        </w:rPr>
      </w:pPr>
      <w:r w:rsidRPr="00D609C2">
        <w:rPr>
          <w:rFonts w:cstheme="minorHAnsi"/>
          <w:sz w:val="24"/>
          <w:szCs w:val="24"/>
        </w:rPr>
        <w:t>Any area or issue regarding family and medical leave that is not addressed in this policy is subject to the basic requirements of the FMLA and the regulations issued to implement it.</w:t>
      </w:r>
    </w:p>
    <w:p w14:paraId="63868A68" w14:textId="77777777" w:rsidR="00C87632" w:rsidRPr="00D609C2" w:rsidRDefault="00C87632" w:rsidP="00C87632">
      <w:pPr>
        <w:keepNext/>
        <w:spacing w:after="0" w:line="240" w:lineRule="auto"/>
        <w:rPr>
          <w:rFonts w:cstheme="minorHAnsi"/>
          <w:sz w:val="24"/>
          <w:szCs w:val="24"/>
        </w:rPr>
      </w:pPr>
    </w:p>
    <w:p w14:paraId="3B789B83" w14:textId="77777777" w:rsidR="008B1363" w:rsidRPr="00D609C2" w:rsidRDefault="008B1363" w:rsidP="00C87632">
      <w:pPr>
        <w:spacing w:after="0" w:line="240" w:lineRule="auto"/>
        <w:rPr>
          <w:rFonts w:cstheme="minorHAnsi"/>
          <w:sz w:val="24"/>
          <w:szCs w:val="24"/>
        </w:rPr>
      </w:pPr>
      <w:r w:rsidRPr="00D609C2">
        <w:rPr>
          <w:rFonts w:cstheme="minorHAnsi"/>
          <w:b/>
          <w:sz w:val="24"/>
          <w:szCs w:val="24"/>
        </w:rPr>
        <w:t>RETURN-TO-WORK:</w:t>
      </w:r>
    </w:p>
    <w:p w14:paraId="1CF2C15D" w14:textId="77777777" w:rsidR="008B1363" w:rsidRDefault="008B1363" w:rsidP="00C87632">
      <w:pPr>
        <w:spacing w:after="0" w:line="240" w:lineRule="auto"/>
        <w:rPr>
          <w:rFonts w:cstheme="minorHAnsi"/>
          <w:sz w:val="24"/>
          <w:szCs w:val="24"/>
        </w:rPr>
      </w:pPr>
      <w:r w:rsidRPr="00D609C2">
        <w:rPr>
          <w:rFonts w:cstheme="minorHAnsi"/>
          <w:sz w:val="24"/>
          <w:szCs w:val="24"/>
        </w:rPr>
        <w:t>An employee is required to provide a fitness-for-duty certification before the employee returns to work.</w:t>
      </w:r>
    </w:p>
    <w:p w14:paraId="27F0DF48" w14:textId="77777777" w:rsidR="00C87632" w:rsidRPr="00D609C2" w:rsidRDefault="00C87632" w:rsidP="00C87632">
      <w:pPr>
        <w:spacing w:after="0" w:line="240" w:lineRule="auto"/>
        <w:rPr>
          <w:rFonts w:cstheme="minorHAnsi"/>
          <w:sz w:val="24"/>
          <w:szCs w:val="24"/>
        </w:rPr>
      </w:pPr>
    </w:p>
    <w:p w14:paraId="5EB2A678" w14:textId="77777777" w:rsidR="008B1363" w:rsidRPr="00D609C2" w:rsidRDefault="008B1363" w:rsidP="00C87632">
      <w:pPr>
        <w:spacing w:after="0" w:line="240" w:lineRule="auto"/>
        <w:rPr>
          <w:rFonts w:cstheme="minorHAnsi"/>
          <w:b/>
          <w:sz w:val="24"/>
          <w:szCs w:val="24"/>
        </w:rPr>
      </w:pPr>
      <w:r w:rsidRPr="00D609C2">
        <w:rPr>
          <w:rFonts w:cstheme="minorHAnsi"/>
          <w:b/>
          <w:sz w:val="24"/>
          <w:szCs w:val="24"/>
        </w:rPr>
        <w:t>ENFORCEMENT:</w:t>
      </w:r>
    </w:p>
    <w:p w14:paraId="639677CF" w14:textId="6E914FB8" w:rsidR="001F5B60" w:rsidRPr="00B62797" w:rsidRDefault="008B1363" w:rsidP="001F5B60">
      <w:pPr>
        <w:spacing w:after="0" w:line="240" w:lineRule="auto"/>
        <w:rPr>
          <w:rFonts w:cstheme="minorHAnsi"/>
          <w:sz w:val="24"/>
          <w:szCs w:val="24"/>
        </w:rPr>
      </w:pPr>
      <w:r w:rsidRPr="00D609C2">
        <w:rPr>
          <w:rFonts w:cstheme="minorHAnsi"/>
          <w:sz w:val="24"/>
          <w:szCs w:val="24"/>
        </w:rPr>
        <w:t>An employee may file a complaint with the U.S. Department of Labor or may bring a private lawsuit against an employer for unlawful</w:t>
      </w:r>
      <w:r w:rsidR="00DD4CC7">
        <w:rPr>
          <w:rFonts w:cstheme="minorHAnsi"/>
          <w:sz w:val="24"/>
          <w:szCs w:val="24"/>
        </w:rPr>
        <w:t xml:space="preserve"> discrimination under the FMLA.</w:t>
      </w:r>
      <w:r w:rsidRPr="00D609C2">
        <w:rPr>
          <w:rFonts w:cstheme="minorHAnsi"/>
          <w:sz w:val="24"/>
          <w:szCs w:val="24"/>
        </w:rPr>
        <w:t xml:space="preserve"> The FMLA does not affect any federal or state law prohibiting discrimination or supersede an</w:t>
      </w:r>
      <w:r w:rsidR="00861184" w:rsidRPr="00D609C2">
        <w:rPr>
          <w:rFonts w:cstheme="minorHAnsi"/>
          <w:sz w:val="24"/>
          <w:szCs w:val="24"/>
        </w:rPr>
        <w:t>y</w:t>
      </w:r>
      <w:r w:rsidRPr="00D609C2">
        <w:rPr>
          <w:rFonts w:cstheme="minorHAnsi"/>
          <w:sz w:val="24"/>
          <w:szCs w:val="24"/>
        </w:rPr>
        <w:t xml:space="preserve"> federal or state law that provides greater family of medical leave rights.</w:t>
      </w:r>
    </w:p>
    <w:p w14:paraId="0C68D5E2" w14:textId="77777777" w:rsidR="0023242B" w:rsidRPr="00B62797" w:rsidRDefault="0023242B" w:rsidP="00B62797">
      <w:pPr>
        <w:pStyle w:val="Heading3"/>
        <w:spacing w:before="240" w:after="240"/>
        <w:rPr>
          <w:rFonts w:asciiTheme="minorHAnsi" w:hAnsiTheme="minorHAnsi" w:cstheme="minorHAnsi"/>
          <w:b/>
        </w:rPr>
      </w:pPr>
      <w:bookmarkStart w:id="69" w:name="_Toc61014740"/>
      <w:r w:rsidRPr="00D609C2">
        <w:rPr>
          <w:rFonts w:asciiTheme="minorHAnsi" w:hAnsiTheme="minorHAnsi" w:cstheme="minorHAnsi"/>
          <w:b/>
        </w:rPr>
        <w:t xml:space="preserve">2B-12 </w:t>
      </w:r>
      <w:r w:rsidRPr="00D609C2">
        <w:rPr>
          <w:rFonts w:asciiTheme="minorHAnsi" w:hAnsiTheme="minorHAnsi" w:cstheme="minorHAnsi"/>
          <w:b/>
          <w:u w:val="single"/>
        </w:rPr>
        <w:t>LEAVE OF ABSENCE - OTHER</w:t>
      </w:r>
      <w:bookmarkEnd w:id="69"/>
    </w:p>
    <w:p w14:paraId="2CE1EF22" w14:textId="00FBF1D4" w:rsidR="001F5B60" w:rsidRDefault="00D06E94" w:rsidP="001F5B60">
      <w:pPr>
        <w:spacing w:after="0" w:line="240" w:lineRule="auto"/>
        <w:rPr>
          <w:rFonts w:cstheme="minorHAnsi"/>
          <w:sz w:val="24"/>
        </w:rPr>
      </w:pPr>
      <w:r w:rsidRPr="000776C8">
        <w:rPr>
          <w:rFonts w:cstheme="minorHAnsi"/>
          <w:sz w:val="24"/>
        </w:rPr>
        <w:t>Employees may request a personal leave of abs</w:t>
      </w:r>
      <w:r w:rsidR="00DD4CC7">
        <w:rPr>
          <w:rFonts w:cstheme="minorHAnsi"/>
          <w:sz w:val="24"/>
        </w:rPr>
        <w:t xml:space="preserve">ence to a maximum </w:t>
      </w:r>
      <w:r w:rsidR="00A57231">
        <w:rPr>
          <w:rFonts w:cstheme="minorHAnsi"/>
          <w:sz w:val="24"/>
        </w:rPr>
        <w:t>number</w:t>
      </w:r>
      <w:r w:rsidR="002E67D7">
        <w:rPr>
          <w:rFonts w:cstheme="minorHAnsi"/>
          <w:sz w:val="24"/>
        </w:rPr>
        <w:t xml:space="preserve"> </w:t>
      </w:r>
      <w:r w:rsidR="00DD4CC7">
        <w:rPr>
          <w:rFonts w:cstheme="minorHAnsi"/>
          <w:sz w:val="24"/>
        </w:rPr>
        <w:t>of days</w:t>
      </w:r>
      <w:r w:rsidR="00F5378B">
        <w:rPr>
          <w:rFonts w:cstheme="minorHAnsi"/>
          <w:sz w:val="24"/>
        </w:rPr>
        <w:t xml:space="preserve"> allowed by the supervisor</w:t>
      </w:r>
      <w:r w:rsidR="00DD4CC7">
        <w:rPr>
          <w:rFonts w:cstheme="minorHAnsi"/>
          <w:sz w:val="24"/>
        </w:rPr>
        <w:t xml:space="preserve">. </w:t>
      </w:r>
      <w:r w:rsidRPr="000776C8">
        <w:rPr>
          <w:rFonts w:cstheme="minorHAnsi"/>
          <w:sz w:val="24"/>
        </w:rPr>
        <w:t>Personal leaves of absence may include reasons such as extended vacations, continuing education, extended bereavement, or other p</w:t>
      </w:r>
      <w:r w:rsidR="00F40362">
        <w:rPr>
          <w:rFonts w:cstheme="minorHAnsi"/>
          <w:sz w:val="24"/>
        </w:rPr>
        <w:t>ersonal matters.</w:t>
      </w:r>
      <w:r w:rsidRPr="000776C8">
        <w:rPr>
          <w:rFonts w:cstheme="minorHAnsi"/>
          <w:sz w:val="24"/>
        </w:rPr>
        <w:t xml:space="preserve"> Personal leaves of absence are granted solely at the discretion of the elected official, appointed official or department head. </w:t>
      </w:r>
    </w:p>
    <w:p w14:paraId="729FAF62" w14:textId="77777777" w:rsidR="001F5B60" w:rsidRDefault="001F5B60" w:rsidP="001F5B60">
      <w:pPr>
        <w:spacing w:after="0" w:line="240" w:lineRule="auto"/>
        <w:rPr>
          <w:rFonts w:cstheme="minorHAnsi"/>
          <w:sz w:val="24"/>
        </w:rPr>
      </w:pPr>
    </w:p>
    <w:p w14:paraId="22A18868" w14:textId="3EAE5F85" w:rsidR="00E71195" w:rsidRDefault="00D06E94" w:rsidP="00E946ED">
      <w:pPr>
        <w:spacing w:line="240" w:lineRule="auto"/>
        <w:rPr>
          <w:rFonts w:cstheme="minorHAnsi"/>
          <w:sz w:val="24"/>
        </w:rPr>
      </w:pPr>
      <w:r w:rsidRPr="000776C8">
        <w:rPr>
          <w:rFonts w:cstheme="minorHAnsi"/>
          <w:sz w:val="24"/>
        </w:rPr>
        <w:t>Employees on personal leaves of absence are converted to an inactive status and do not accrue any benefits.</w:t>
      </w:r>
      <w:r w:rsidR="00F40362">
        <w:rPr>
          <w:rFonts w:cstheme="minorHAnsi"/>
          <w:sz w:val="24"/>
        </w:rPr>
        <w:t xml:space="preserve"> </w:t>
      </w:r>
      <w:r w:rsidRPr="000776C8">
        <w:rPr>
          <w:rFonts w:cstheme="minorHAnsi"/>
          <w:sz w:val="24"/>
        </w:rPr>
        <w:t>Employees may continue the county health plan but they are responsible for the entire premium, which includes both their portion and the county portion. The employee must pay for the premium on the first of each month, lack of payment will result in medical plan termination and the employee will become eligible for COBRA.</w:t>
      </w:r>
      <w:r w:rsidRPr="001F5B60">
        <w:rPr>
          <w:rFonts w:cstheme="minorHAnsi"/>
          <w:color w:val="FF0000"/>
          <w:sz w:val="24"/>
        </w:rPr>
        <w:t xml:space="preserve"> </w:t>
      </w:r>
      <w:r w:rsidRPr="000776C8">
        <w:rPr>
          <w:rFonts w:cstheme="minorHAnsi"/>
          <w:sz w:val="24"/>
        </w:rPr>
        <w:t>Return to work on a personal leave of absence is not guaranteed and is subject to current business conditions and an appropriate job opening</w:t>
      </w:r>
      <w:r w:rsidR="00F5378B">
        <w:rPr>
          <w:rFonts w:cstheme="minorHAnsi"/>
          <w:sz w:val="24"/>
        </w:rPr>
        <w:t>.</w:t>
      </w:r>
    </w:p>
    <w:p w14:paraId="429342B0" w14:textId="1AA57910" w:rsidR="00D25103" w:rsidRPr="00EA2775" w:rsidRDefault="00D25103" w:rsidP="00E946ED">
      <w:pPr>
        <w:spacing w:line="240" w:lineRule="auto"/>
        <w:rPr>
          <w:rFonts w:cstheme="minorHAnsi"/>
          <w:b/>
          <w:bCs/>
          <w:color w:val="4F81BD" w:themeColor="accent1"/>
          <w:sz w:val="28"/>
          <w:szCs w:val="28"/>
          <w:u w:val="single"/>
        </w:rPr>
      </w:pPr>
      <w:r w:rsidRPr="00EA2775">
        <w:rPr>
          <w:rFonts w:cstheme="minorHAnsi"/>
          <w:b/>
          <w:bCs/>
          <w:color w:val="4F81BD" w:themeColor="accent1"/>
          <w:sz w:val="28"/>
          <w:szCs w:val="28"/>
          <w:u w:val="single"/>
        </w:rPr>
        <w:t>SECTION 3</w:t>
      </w:r>
    </w:p>
    <w:p w14:paraId="296BBA05" w14:textId="22CAEB9B" w:rsidR="00D25103" w:rsidRPr="00D25103" w:rsidRDefault="00D25103" w:rsidP="00D25103">
      <w:pPr>
        <w:rPr>
          <w:b/>
          <w:bCs/>
          <w:color w:val="4F81BD" w:themeColor="accent1"/>
          <w:sz w:val="28"/>
          <w:szCs w:val="28"/>
        </w:rPr>
      </w:pPr>
      <w:r w:rsidRPr="00D25103">
        <w:rPr>
          <w:b/>
          <w:bCs/>
          <w:color w:val="4F81BD" w:themeColor="accent1"/>
          <w:sz w:val="28"/>
          <w:szCs w:val="28"/>
        </w:rPr>
        <w:t xml:space="preserve">3A-1 </w:t>
      </w:r>
      <w:r w:rsidRPr="00D25103">
        <w:rPr>
          <w:b/>
          <w:bCs/>
          <w:color w:val="4F81BD" w:themeColor="accent1"/>
          <w:sz w:val="28"/>
          <w:szCs w:val="28"/>
          <w:u w:val="single"/>
        </w:rPr>
        <w:t>L</w:t>
      </w:r>
      <w:r w:rsidRPr="00D25103">
        <w:rPr>
          <w:b/>
          <w:bCs/>
          <w:color w:val="4F81BD" w:themeColor="accent1"/>
          <w:sz w:val="28"/>
          <w:szCs w:val="28"/>
          <w:u w:val="single"/>
        </w:rPr>
        <w:t>ONGEVITY PAY</w:t>
      </w:r>
    </w:p>
    <w:p w14:paraId="24CC0E96" w14:textId="77777777" w:rsidR="00D25103" w:rsidRPr="004F6CAC" w:rsidRDefault="00D25103" w:rsidP="00D25103">
      <w:pPr>
        <w:rPr>
          <w:sz w:val="24"/>
          <w:szCs w:val="24"/>
        </w:rPr>
      </w:pPr>
      <w:r>
        <w:rPr>
          <w:sz w:val="24"/>
          <w:szCs w:val="24"/>
        </w:rPr>
        <w:t xml:space="preserve">All full-time employees will be eligible for longevity pay after 5 years of service as indicated by their individual date of hire.  </w:t>
      </w:r>
    </w:p>
    <w:p w14:paraId="43584FE2" w14:textId="77777777" w:rsidR="00D25103" w:rsidRDefault="00D25103" w:rsidP="00D25103">
      <w:pPr>
        <w:rPr>
          <w:sz w:val="24"/>
          <w:szCs w:val="24"/>
        </w:rPr>
      </w:pPr>
      <w:proofErr w:type="gramStart"/>
      <w:r>
        <w:rPr>
          <w:sz w:val="24"/>
          <w:szCs w:val="24"/>
        </w:rPr>
        <w:t>For the purpose of</w:t>
      </w:r>
      <w:proofErr w:type="gramEnd"/>
      <w:r>
        <w:rPr>
          <w:sz w:val="24"/>
          <w:szCs w:val="24"/>
        </w:rPr>
        <w:t xml:space="preserve"> this policy, the employee’s service date is defined as the date of commencement of full-time employment with Culberson County.</w:t>
      </w:r>
    </w:p>
    <w:p w14:paraId="2DFD5E34" w14:textId="77777777" w:rsidR="00D25103" w:rsidRDefault="00D25103" w:rsidP="00D25103">
      <w:pPr>
        <w:rPr>
          <w:sz w:val="24"/>
          <w:szCs w:val="24"/>
        </w:rPr>
      </w:pPr>
      <w:r w:rsidRPr="004F6CAC">
        <w:rPr>
          <w:sz w:val="24"/>
          <w:szCs w:val="24"/>
        </w:rPr>
        <w:t>Longevity pay will be calculated based on the number of completed years of continuous service. A break in services</w:t>
      </w:r>
      <w:r>
        <w:rPr>
          <w:sz w:val="24"/>
          <w:szCs w:val="24"/>
        </w:rPr>
        <w:t xml:space="preserve"> (30 days), </w:t>
      </w:r>
      <w:r w:rsidRPr="004F6CAC">
        <w:rPr>
          <w:sz w:val="24"/>
          <w:szCs w:val="24"/>
        </w:rPr>
        <w:t>resets the longevity calculation to zero</w:t>
      </w:r>
      <w:r>
        <w:rPr>
          <w:sz w:val="24"/>
          <w:szCs w:val="24"/>
        </w:rPr>
        <w:t>.</w:t>
      </w:r>
    </w:p>
    <w:p w14:paraId="6C13C735" w14:textId="77777777" w:rsidR="00D25103" w:rsidRDefault="00D25103" w:rsidP="00D25103">
      <w:pPr>
        <w:rPr>
          <w:sz w:val="24"/>
          <w:szCs w:val="24"/>
        </w:rPr>
      </w:pPr>
      <w:r>
        <w:rPr>
          <w:sz w:val="24"/>
          <w:szCs w:val="24"/>
        </w:rPr>
        <w:t>Longevity compensation will be as follows:  $250 at the completion of the employee’s 5</w:t>
      </w:r>
      <w:r w:rsidRPr="008624E6">
        <w:rPr>
          <w:sz w:val="24"/>
          <w:szCs w:val="24"/>
          <w:vertAlign w:val="superscript"/>
        </w:rPr>
        <w:t>th</w:t>
      </w:r>
      <w:r>
        <w:rPr>
          <w:sz w:val="24"/>
          <w:szCs w:val="24"/>
        </w:rPr>
        <w:t xml:space="preserve"> year of service and $50 increments each addition year thereafter until a maximum amount of $1,000 has been reached, which will be the standard amount each year after.  </w:t>
      </w:r>
    </w:p>
    <w:p w14:paraId="4DCE1FAF" w14:textId="77777777" w:rsidR="00D25103" w:rsidRDefault="00D25103" w:rsidP="00D25103">
      <w:pPr>
        <w:rPr>
          <w:sz w:val="24"/>
          <w:szCs w:val="24"/>
        </w:rPr>
      </w:pPr>
      <w:r>
        <w:rPr>
          <w:sz w:val="24"/>
          <w:szCs w:val="24"/>
        </w:rPr>
        <w:lastRenderedPageBreak/>
        <w:t xml:space="preserve">Eligible employees will be compensated their longevity on the first regular scheduled pay period of the month of December.  Payments will not be prorated monthly, weekly, etc.  An entire year must be completed to be included in an employee’s longevity pay calculation. </w:t>
      </w:r>
    </w:p>
    <w:p w14:paraId="59221209" w14:textId="77777777" w:rsidR="00D25103" w:rsidRPr="00D25103" w:rsidRDefault="00D25103" w:rsidP="00E946ED">
      <w:pPr>
        <w:spacing w:line="240" w:lineRule="auto"/>
        <w:rPr>
          <w:rFonts w:eastAsiaTheme="majorEastAsia" w:cstheme="minorHAnsi"/>
          <w:b/>
          <w:color w:val="4F81BD" w:themeColor="accent1"/>
          <w:sz w:val="28"/>
          <w:szCs w:val="28"/>
        </w:rPr>
      </w:pPr>
    </w:p>
    <w:sectPr w:rsidR="00D25103" w:rsidRPr="00D25103" w:rsidSect="00644C47">
      <w:footerReference w:type="even" r:id="rId19"/>
      <w:footerReference w:type="default" r:id="rId20"/>
      <w:footerReference w:type="first" r:id="rId21"/>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40FCC" w14:textId="77777777" w:rsidR="003A694D" w:rsidRDefault="003A694D">
      <w:r>
        <w:separator/>
      </w:r>
    </w:p>
  </w:endnote>
  <w:endnote w:type="continuationSeparator" w:id="0">
    <w:p w14:paraId="6A468E1B" w14:textId="77777777" w:rsidR="003A694D" w:rsidRDefault="003A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B3FE7" w14:textId="77777777" w:rsidR="00DA3DEC" w:rsidRDefault="00DA3D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BF7549" w14:textId="77777777" w:rsidR="00DA3DEC" w:rsidRDefault="00DA3D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42295"/>
      <w:docPartObj>
        <w:docPartGallery w:val="Page Numbers (Bottom of Page)"/>
        <w:docPartUnique/>
      </w:docPartObj>
    </w:sdtPr>
    <w:sdtEndPr>
      <w:rPr>
        <w:color w:val="7F7F7F" w:themeColor="background1" w:themeShade="7F"/>
        <w:spacing w:val="60"/>
      </w:rPr>
    </w:sdtEndPr>
    <w:sdtContent>
      <w:p w14:paraId="3F33565C" w14:textId="52F73796" w:rsidR="00DA3DEC" w:rsidRDefault="00DA3DE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4B3555">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47B7F" w14:textId="79064B5D" w:rsidR="00DA3DEC" w:rsidRDefault="00DA3DEC">
    <w:pPr>
      <w:pStyle w:val="Footer"/>
    </w:pPr>
    <w:r>
      <w:t xml:space="preserve">Revised </w:t>
    </w:r>
    <w:proofErr w:type="gramStart"/>
    <w:r>
      <w:t>0</w:t>
    </w:r>
    <w:r w:rsidR="003E5DE5">
      <w:t>3</w:t>
    </w:r>
    <w:r>
      <w:t>/08/2021</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30F63" w14:textId="77777777" w:rsidR="003A694D" w:rsidRDefault="003A694D">
      <w:r>
        <w:separator/>
      </w:r>
    </w:p>
  </w:footnote>
  <w:footnote w:type="continuationSeparator" w:id="0">
    <w:p w14:paraId="5354A3CC" w14:textId="77777777" w:rsidR="003A694D" w:rsidRDefault="003A6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528" type="#_x0000_t75" style="width:3in;height:3in" o:bullet="t"/>
    </w:pict>
  </w:numPicBullet>
  <w:numPicBullet w:numPicBulletId="1">
    <w:pict>
      <v:shape id="_x0000_i3529" type="#_x0000_t75" style="width:3in;height:3in" o:bullet="t"/>
    </w:pict>
  </w:numPicBullet>
  <w:numPicBullet w:numPicBulletId="2">
    <w:pict>
      <v:shape id="_x0000_i3530" type="#_x0000_t75" style="width:3in;height:3in" o:bullet="t"/>
    </w:pict>
  </w:numPicBullet>
  <w:numPicBullet w:numPicBulletId="3">
    <w:pict>
      <v:shape id="_x0000_i3531" type="#_x0000_t75" style="width:3in;height:3in" o:bullet="t"/>
    </w:pict>
  </w:numPicBullet>
  <w:numPicBullet w:numPicBulletId="4">
    <w:pict>
      <v:shape id="_x0000_i3532" type="#_x0000_t75" style="width:3in;height:3in" o:bullet="t"/>
    </w:pict>
  </w:numPicBullet>
  <w:numPicBullet w:numPicBulletId="5">
    <w:pict>
      <v:shape id="_x0000_i3533" type="#_x0000_t75" style="width:3in;height:3in" o:bullet="t"/>
    </w:pict>
  </w:numPicBullet>
  <w:abstractNum w:abstractNumId="0" w15:restartNumberingAfterBreak="0">
    <w:nsid w:val="0058552D"/>
    <w:multiLevelType w:val="hybridMultilevel"/>
    <w:tmpl w:val="DC2C29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81F75"/>
    <w:multiLevelType w:val="hybridMultilevel"/>
    <w:tmpl w:val="136C8C64"/>
    <w:lvl w:ilvl="0" w:tplc="51E4F4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73D15"/>
    <w:multiLevelType w:val="hybridMultilevel"/>
    <w:tmpl w:val="2E52618C"/>
    <w:lvl w:ilvl="0" w:tplc="FF5E510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BCE1692"/>
    <w:multiLevelType w:val="hybridMultilevel"/>
    <w:tmpl w:val="10E47D80"/>
    <w:lvl w:ilvl="0" w:tplc="51E4F4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C3404"/>
    <w:multiLevelType w:val="hybridMultilevel"/>
    <w:tmpl w:val="0C9ABAA0"/>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2D4E6A3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A64BA"/>
    <w:multiLevelType w:val="hybridMultilevel"/>
    <w:tmpl w:val="08005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2267D"/>
    <w:multiLevelType w:val="hybridMultilevel"/>
    <w:tmpl w:val="1DE2D38C"/>
    <w:lvl w:ilvl="0" w:tplc="5DB457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927F83"/>
    <w:multiLevelType w:val="hybridMultilevel"/>
    <w:tmpl w:val="46CA0D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D73EBD"/>
    <w:multiLevelType w:val="hybridMultilevel"/>
    <w:tmpl w:val="4950D9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B328E"/>
    <w:multiLevelType w:val="hybridMultilevel"/>
    <w:tmpl w:val="0D24A2A4"/>
    <w:lvl w:ilvl="0" w:tplc="175C87C0">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7F6BF5"/>
    <w:multiLevelType w:val="hybridMultilevel"/>
    <w:tmpl w:val="38C8D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186A7F"/>
    <w:multiLevelType w:val="hybridMultilevel"/>
    <w:tmpl w:val="84342ACC"/>
    <w:lvl w:ilvl="0" w:tplc="BA72467C">
      <w:start w:val="1"/>
      <w:numFmt w:val="lowerLetter"/>
      <w:lvlText w:val="%1."/>
      <w:lvlJc w:val="left"/>
      <w:pPr>
        <w:tabs>
          <w:tab w:val="num" w:pos="3240"/>
        </w:tabs>
        <w:ind w:left="32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1A044464"/>
    <w:multiLevelType w:val="hybridMultilevel"/>
    <w:tmpl w:val="E9CE08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086B73"/>
    <w:multiLevelType w:val="multilevel"/>
    <w:tmpl w:val="C3F0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A7581C"/>
    <w:multiLevelType w:val="hybridMultilevel"/>
    <w:tmpl w:val="C21AD2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F9B3EA6"/>
    <w:multiLevelType w:val="hybridMultilevel"/>
    <w:tmpl w:val="5C86DC7A"/>
    <w:lvl w:ilvl="0" w:tplc="51E4F4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CE1EAC"/>
    <w:multiLevelType w:val="hybridMultilevel"/>
    <w:tmpl w:val="BDF88C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FC0795"/>
    <w:multiLevelType w:val="hybridMultilevel"/>
    <w:tmpl w:val="095694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F66B76"/>
    <w:multiLevelType w:val="hybridMultilevel"/>
    <w:tmpl w:val="E1843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4D2ABA"/>
    <w:multiLevelType w:val="hybridMultilevel"/>
    <w:tmpl w:val="AA4226A4"/>
    <w:lvl w:ilvl="0" w:tplc="51E4F420">
      <w:start w:val="1"/>
      <w:numFmt w:val="decimal"/>
      <w:lvlText w:val="%1)"/>
      <w:lvlJc w:val="left"/>
      <w:pPr>
        <w:ind w:left="1080" w:hanging="720"/>
      </w:pPr>
      <w:rPr>
        <w:rFonts w:hint="default"/>
      </w:rPr>
    </w:lvl>
    <w:lvl w:ilvl="1" w:tplc="C8E48DC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5E4FC5"/>
    <w:multiLevelType w:val="hybridMultilevel"/>
    <w:tmpl w:val="F540567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6D1FD7"/>
    <w:multiLevelType w:val="hybridMultilevel"/>
    <w:tmpl w:val="AE4C440C"/>
    <w:lvl w:ilvl="0" w:tplc="D7EAC5BE">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EE5106"/>
    <w:multiLevelType w:val="hybridMultilevel"/>
    <w:tmpl w:val="EDB4A806"/>
    <w:lvl w:ilvl="0" w:tplc="3DAC40A2">
      <w:numFmt w:val="bullet"/>
      <w:lvlText w:val="-"/>
      <w:lvlJc w:val="left"/>
      <w:pPr>
        <w:ind w:left="1530" w:hanging="360"/>
      </w:pPr>
      <w:rPr>
        <w:rFonts w:ascii="Arial" w:eastAsia="Calibri" w:hAnsi="Aria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15:restartNumberingAfterBreak="0">
    <w:nsid w:val="40F126DC"/>
    <w:multiLevelType w:val="hybridMultilevel"/>
    <w:tmpl w:val="A00209C6"/>
    <w:lvl w:ilvl="0" w:tplc="8CE820E6">
      <w:start w:val="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45516D4D"/>
    <w:multiLevelType w:val="hybridMultilevel"/>
    <w:tmpl w:val="EE861BF2"/>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46311B42"/>
    <w:multiLevelType w:val="hybridMultilevel"/>
    <w:tmpl w:val="F7AC3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7E56629"/>
    <w:multiLevelType w:val="hybridMultilevel"/>
    <w:tmpl w:val="E8BABA14"/>
    <w:lvl w:ilvl="0" w:tplc="51E4F4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5337D5"/>
    <w:multiLevelType w:val="hybridMultilevel"/>
    <w:tmpl w:val="6C8CC5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98717E"/>
    <w:multiLevelType w:val="hybridMultilevel"/>
    <w:tmpl w:val="870C406A"/>
    <w:lvl w:ilvl="0" w:tplc="51E4F4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B7188C"/>
    <w:multiLevelType w:val="multilevel"/>
    <w:tmpl w:val="48F0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F9185A"/>
    <w:multiLevelType w:val="hybridMultilevel"/>
    <w:tmpl w:val="D7C8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282BE2"/>
    <w:multiLevelType w:val="hybridMultilevel"/>
    <w:tmpl w:val="4E64DE7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D71530"/>
    <w:multiLevelType w:val="hybridMultilevel"/>
    <w:tmpl w:val="12629B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FE5C3A"/>
    <w:multiLevelType w:val="hybridMultilevel"/>
    <w:tmpl w:val="A904B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6B669F"/>
    <w:multiLevelType w:val="hybridMultilevel"/>
    <w:tmpl w:val="7CE4C3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A27EA6"/>
    <w:multiLevelType w:val="hybridMultilevel"/>
    <w:tmpl w:val="FD286ABA"/>
    <w:lvl w:ilvl="0" w:tplc="51E4F4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B82745"/>
    <w:multiLevelType w:val="hybridMultilevel"/>
    <w:tmpl w:val="71483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017835"/>
    <w:multiLevelType w:val="multilevel"/>
    <w:tmpl w:val="C8AC164C"/>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AB77F1"/>
    <w:multiLevelType w:val="hybridMultilevel"/>
    <w:tmpl w:val="5184B6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3F6880"/>
    <w:multiLevelType w:val="hybridMultilevel"/>
    <w:tmpl w:val="1D0C9696"/>
    <w:lvl w:ilvl="0" w:tplc="51E4F4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EB181A"/>
    <w:multiLevelType w:val="hybridMultilevel"/>
    <w:tmpl w:val="AAD437A8"/>
    <w:lvl w:ilvl="0" w:tplc="51E4F4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9F5B75"/>
    <w:multiLevelType w:val="hybridMultilevel"/>
    <w:tmpl w:val="ADB4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0E048E"/>
    <w:multiLevelType w:val="hybridMultilevel"/>
    <w:tmpl w:val="CC963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2720DD"/>
    <w:multiLevelType w:val="multilevel"/>
    <w:tmpl w:val="0F14CDD6"/>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CD5CB8"/>
    <w:multiLevelType w:val="hybridMultilevel"/>
    <w:tmpl w:val="8C56279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522F4F"/>
    <w:multiLevelType w:val="hybridMultilevel"/>
    <w:tmpl w:val="8A569002"/>
    <w:lvl w:ilvl="0" w:tplc="51E4F4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76244B"/>
    <w:multiLevelType w:val="hybridMultilevel"/>
    <w:tmpl w:val="39E211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C9226A"/>
    <w:multiLevelType w:val="hybridMultilevel"/>
    <w:tmpl w:val="E35E31C4"/>
    <w:lvl w:ilvl="0" w:tplc="250C9126">
      <w:start w:val="9"/>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num w:numId="1">
    <w:abstractNumId w:val="47"/>
  </w:num>
  <w:num w:numId="2">
    <w:abstractNumId w:val="2"/>
  </w:num>
  <w:num w:numId="3">
    <w:abstractNumId w:val="23"/>
  </w:num>
  <w:num w:numId="4">
    <w:abstractNumId w:val="20"/>
  </w:num>
  <w:num w:numId="5">
    <w:abstractNumId w:val="24"/>
  </w:num>
  <w:num w:numId="6">
    <w:abstractNumId w:val="29"/>
  </w:num>
  <w:num w:numId="7">
    <w:abstractNumId w:val="37"/>
  </w:num>
  <w:num w:numId="8">
    <w:abstractNumId w:val="4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2"/>
  </w:num>
  <w:num w:numId="12">
    <w:abstractNumId w:val="33"/>
  </w:num>
  <w:num w:numId="13">
    <w:abstractNumId w:val="25"/>
  </w:num>
  <w:num w:numId="14">
    <w:abstractNumId w:val="42"/>
  </w:num>
  <w:num w:numId="15">
    <w:abstractNumId w:val="10"/>
  </w:num>
  <w:num w:numId="16">
    <w:abstractNumId w:val="14"/>
  </w:num>
  <w:num w:numId="17">
    <w:abstractNumId w:val="30"/>
  </w:num>
  <w:num w:numId="18">
    <w:abstractNumId w:val="9"/>
  </w:num>
  <w:num w:numId="19">
    <w:abstractNumId w:val="5"/>
  </w:num>
  <w:num w:numId="20">
    <w:abstractNumId w:val="8"/>
  </w:num>
  <w:num w:numId="21">
    <w:abstractNumId w:val="17"/>
  </w:num>
  <w:num w:numId="22">
    <w:abstractNumId w:val="35"/>
  </w:num>
  <w:num w:numId="23">
    <w:abstractNumId w:val="26"/>
  </w:num>
  <w:num w:numId="24">
    <w:abstractNumId w:val="6"/>
  </w:num>
  <w:num w:numId="25">
    <w:abstractNumId w:val="34"/>
  </w:num>
  <w:num w:numId="26">
    <w:abstractNumId w:val="16"/>
  </w:num>
  <w:num w:numId="27">
    <w:abstractNumId w:val="39"/>
  </w:num>
  <w:num w:numId="28">
    <w:abstractNumId w:val="31"/>
  </w:num>
  <w:num w:numId="29">
    <w:abstractNumId w:val="19"/>
  </w:num>
  <w:num w:numId="30">
    <w:abstractNumId w:val="4"/>
  </w:num>
  <w:num w:numId="31">
    <w:abstractNumId w:val="0"/>
  </w:num>
  <w:num w:numId="32">
    <w:abstractNumId w:val="15"/>
  </w:num>
  <w:num w:numId="33">
    <w:abstractNumId w:val="32"/>
  </w:num>
  <w:num w:numId="34">
    <w:abstractNumId w:val="28"/>
  </w:num>
  <w:num w:numId="35">
    <w:abstractNumId w:val="44"/>
  </w:num>
  <w:num w:numId="36">
    <w:abstractNumId w:val="46"/>
  </w:num>
  <w:num w:numId="37">
    <w:abstractNumId w:val="1"/>
  </w:num>
  <w:num w:numId="38">
    <w:abstractNumId w:val="7"/>
  </w:num>
  <w:num w:numId="39">
    <w:abstractNumId w:val="3"/>
  </w:num>
  <w:num w:numId="40">
    <w:abstractNumId w:val="36"/>
  </w:num>
  <w:num w:numId="41">
    <w:abstractNumId w:val="45"/>
  </w:num>
  <w:num w:numId="42">
    <w:abstractNumId w:val="38"/>
  </w:num>
  <w:num w:numId="43">
    <w:abstractNumId w:val="40"/>
  </w:num>
  <w:num w:numId="44">
    <w:abstractNumId w:val="41"/>
  </w:num>
  <w:num w:numId="45">
    <w:abstractNumId w:val="27"/>
  </w:num>
  <w:num w:numId="46">
    <w:abstractNumId w:val="12"/>
  </w:num>
  <w:num w:numId="47">
    <w:abstractNumId w:val="18"/>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allowincell="f" fillcolor="white">
      <v:fill color="white"/>
      <v:stroke weight="1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575"/>
    <w:rsid w:val="0000298C"/>
    <w:rsid w:val="0000321F"/>
    <w:rsid w:val="000079B7"/>
    <w:rsid w:val="00010B6A"/>
    <w:rsid w:val="00013DC8"/>
    <w:rsid w:val="000160E4"/>
    <w:rsid w:val="000167E5"/>
    <w:rsid w:val="000172FF"/>
    <w:rsid w:val="00017341"/>
    <w:rsid w:val="00022F55"/>
    <w:rsid w:val="00024132"/>
    <w:rsid w:val="00030FEE"/>
    <w:rsid w:val="000323E0"/>
    <w:rsid w:val="000346A9"/>
    <w:rsid w:val="000414EA"/>
    <w:rsid w:val="00046C9D"/>
    <w:rsid w:val="00052A80"/>
    <w:rsid w:val="000708C5"/>
    <w:rsid w:val="0007656E"/>
    <w:rsid w:val="000776C8"/>
    <w:rsid w:val="00080EC4"/>
    <w:rsid w:val="00091D2F"/>
    <w:rsid w:val="000934F2"/>
    <w:rsid w:val="000A106D"/>
    <w:rsid w:val="000A4596"/>
    <w:rsid w:val="000B129B"/>
    <w:rsid w:val="000B13AC"/>
    <w:rsid w:val="000C2F61"/>
    <w:rsid w:val="000C6874"/>
    <w:rsid w:val="000C69C0"/>
    <w:rsid w:val="000D1A4E"/>
    <w:rsid w:val="000D20DA"/>
    <w:rsid w:val="000D4E65"/>
    <w:rsid w:val="000E58C6"/>
    <w:rsid w:val="000F1FA5"/>
    <w:rsid w:val="001029C3"/>
    <w:rsid w:val="001141ED"/>
    <w:rsid w:val="001211F2"/>
    <w:rsid w:val="00122DE0"/>
    <w:rsid w:val="001249AF"/>
    <w:rsid w:val="00126BC7"/>
    <w:rsid w:val="001275F0"/>
    <w:rsid w:val="00133B7A"/>
    <w:rsid w:val="00135998"/>
    <w:rsid w:val="00140AB2"/>
    <w:rsid w:val="00142D42"/>
    <w:rsid w:val="0014404F"/>
    <w:rsid w:val="00163E76"/>
    <w:rsid w:val="001725DE"/>
    <w:rsid w:val="00180BE1"/>
    <w:rsid w:val="00181429"/>
    <w:rsid w:val="00186A55"/>
    <w:rsid w:val="0019013F"/>
    <w:rsid w:val="00191328"/>
    <w:rsid w:val="0019632A"/>
    <w:rsid w:val="00196DA3"/>
    <w:rsid w:val="001A18EB"/>
    <w:rsid w:val="001A4094"/>
    <w:rsid w:val="001C2D2B"/>
    <w:rsid w:val="001C59A1"/>
    <w:rsid w:val="001D116A"/>
    <w:rsid w:val="001E4A7E"/>
    <w:rsid w:val="001F25AA"/>
    <w:rsid w:val="001F5B60"/>
    <w:rsid w:val="001F7CD6"/>
    <w:rsid w:val="002007C0"/>
    <w:rsid w:val="00200C0D"/>
    <w:rsid w:val="00200EFA"/>
    <w:rsid w:val="00200FCE"/>
    <w:rsid w:val="00205E18"/>
    <w:rsid w:val="0022448A"/>
    <w:rsid w:val="00230FE4"/>
    <w:rsid w:val="0023242B"/>
    <w:rsid w:val="002331E3"/>
    <w:rsid w:val="00236B22"/>
    <w:rsid w:val="00243CE2"/>
    <w:rsid w:val="002467CF"/>
    <w:rsid w:val="00247D07"/>
    <w:rsid w:val="00250529"/>
    <w:rsid w:val="002653C1"/>
    <w:rsid w:val="00270315"/>
    <w:rsid w:val="00285390"/>
    <w:rsid w:val="002933A1"/>
    <w:rsid w:val="00294CF8"/>
    <w:rsid w:val="002A3DE8"/>
    <w:rsid w:val="002A5465"/>
    <w:rsid w:val="002B3D9F"/>
    <w:rsid w:val="002B4919"/>
    <w:rsid w:val="002B5C25"/>
    <w:rsid w:val="002B7845"/>
    <w:rsid w:val="002B7D37"/>
    <w:rsid w:val="002C1032"/>
    <w:rsid w:val="002D20C5"/>
    <w:rsid w:val="002D6722"/>
    <w:rsid w:val="002E67D7"/>
    <w:rsid w:val="00302B0C"/>
    <w:rsid w:val="003046E4"/>
    <w:rsid w:val="00322BC6"/>
    <w:rsid w:val="00334195"/>
    <w:rsid w:val="0034405D"/>
    <w:rsid w:val="00345426"/>
    <w:rsid w:val="00350259"/>
    <w:rsid w:val="003507E6"/>
    <w:rsid w:val="003755E0"/>
    <w:rsid w:val="00381300"/>
    <w:rsid w:val="00390415"/>
    <w:rsid w:val="00391186"/>
    <w:rsid w:val="003975DC"/>
    <w:rsid w:val="003A0717"/>
    <w:rsid w:val="003A1551"/>
    <w:rsid w:val="003A694D"/>
    <w:rsid w:val="003A6AB9"/>
    <w:rsid w:val="003B11D1"/>
    <w:rsid w:val="003B19DF"/>
    <w:rsid w:val="003B4922"/>
    <w:rsid w:val="003C18B4"/>
    <w:rsid w:val="003C1BDC"/>
    <w:rsid w:val="003C6D33"/>
    <w:rsid w:val="003C767D"/>
    <w:rsid w:val="003D0B60"/>
    <w:rsid w:val="003D170F"/>
    <w:rsid w:val="003D42DA"/>
    <w:rsid w:val="003D5747"/>
    <w:rsid w:val="003D5EC7"/>
    <w:rsid w:val="003E24B0"/>
    <w:rsid w:val="003E4DC1"/>
    <w:rsid w:val="003E5DE5"/>
    <w:rsid w:val="003E6221"/>
    <w:rsid w:val="003E7C9C"/>
    <w:rsid w:val="003E7E16"/>
    <w:rsid w:val="003F45CE"/>
    <w:rsid w:val="003F5520"/>
    <w:rsid w:val="003F73AA"/>
    <w:rsid w:val="00400D0C"/>
    <w:rsid w:val="004024FA"/>
    <w:rsid w:val="00402FE5"/>
    <w:rsid w:val="00417624"/>
    <w:rsid w:val="00421830"/>
    <w:rsid w:val="00424237"/>
    <w:rsid w:val="00426DD7"/>
    <w:rsid w:val="00426EBC"/>
    <w:rsid w:val="004362F1"/>
    <w:rsid w:val="004440B2"/>
    <w:rsid w:val="00444ED9"/>
    <w:rsid w:val="004521E9"/>
    <w:rsid w:val="00457DEB"/>
    <w:rsid w:val="00474467"/>
    <w:rsid w:val="00477556"/>
    <w:rsid w:val="00484B3B"/>
    <w:rsid w:val="004940CE"/>
    <w:rsid w:val="00494161"/>
    <w:rsid w:val="004A1E02"/>
    <w:rsid w:val="004B3555"/>
    <w:rsid w:val="004B6566"/>
    <w:rsid w:val="004C3205"/>
    <w:rsid w:val="004C3CA8"/>
    <w:rsid w:val="004C4161"/>
    <w:rsid w:val="004D0982"/>
    <w:rsid w:val="004D1A87"/>
    <w:rsid w:val="004D30CB"/>
    <w:rsid w:val="004D4685"/>
    <w:rsid w:val="004D7A79"/>
    <w:rsid w:val="004E55B7"/>
    <w:rsid w:val="004F1764"/>
    <w:rsid w:val="004F286A"/>
    <w:rsid w:val="004F636C"/>
    <w:rsid w:val="00511C0A"/>
    <w:rsid w:val="00511FFA"/>
    <w:rsid w:val="00514258"/>
    <w:rsid w:val="0051656A"/>
    <w:rsid w:val="00517FDB"/>
    <w:rsid w:val="0053187B"/>
    <w:rsid w:val="005452BF"/>
    <w:rsid w:val="0055397A"/>
    <w:rsid w:val="00557933"/>
    <w:rsid w:val="0056251E"/>
    <w:rsid w:val="00563128"/>
    <w:rsid w:val="0056334C"/>
    <w:rsid w:val="0056660B"/>
    <w:rsid w:val="005709CC"/>
    <w:rsid w:val="005734F1"/>
    <w:rsid w:val="00580128"/>
    <w:rsid w:val="00580CA3"/>
    <w:rsid w:val="00582CBD"/>
    <w:rsid w:val="00582DC6"/>
    <w:rsid w:val="00583322"/>
    <w:rsid w:val="005937A8"/>
    <w:rsid w:val="00593900"/>
    <w:rsid w:val="005A2191"/>
    <w:rsid w:val="005B2D80"/>
    <w:rsid w:val="005B415E"/>
    <w:rsid w:val="005D0A54"/>
    <w:rsid w:val="005E4E70"/>
    <w:rsid w:val="00601008"/>
    <w:rsid w:val="00602857"/>
    <w:rsid w:val="00611DF0"/>
    <w:rsid w:val="00626171"/>
    <w:rsid w:val="0063099F"/>
    <w:rsid w:val="00631282"/>
    <w:rsid w:val="00633140"/>
    <w:rsid w:val="00633177"/>
    <w:rsid w:val="00644C47"/>
    <w:rsid w:val="00647736"/>
    <w:rsid w:val="00650DB7"/>
    <w:rsid w:val="0065378D"/>
    <w:rsid w:val="006628C4"/>
    <w:rsid w:val="00662A4F"/>
    <w:rsid w:val="00662C73"/>
    <w:rsid w:val="00664D4C"/>
    <w:rsid w:val="00675DBD"/>
    <w:rsid w:val="00682A1A"/>
    <w:rsid w:val="00684496"/>
    <w:rsid w:val="006920FC"/>
    <w:rsid w:val="00692CA8"/>
    <w:rsid w:val="00694F98"/>
    <w:rsid w:val="006A52A2"/>
    <w:rsid w:val="006A5CA8"/>
    <w:rsid w:val="006B526F"/>
    <w:rsid w:val="006C4377"/>
    <w:rsid w:val="006C6906"/>
    <w:rsid w:val="006D0DB4"/>
    <w:rsid w:val="006D3D35"/>
    <w:rsid w:val="006D434F"/>
    <w:rsid w:val="006D6B00"/>
    <w:rsid w:val="006D7A70"/>
    <w:rsid w:val="006E658A"/>
    <w:rsid w:val="006E7EFC"/>
    <w:rsid w:val="006F7295"/>
    <w:rsid w:val="0070466F"/>
    <w:rsid w:val="00714D60"/>
    <w:rsid w:val="00715E10"/>
    <w:rsid w:val="00715F6E"/>
    <w:rsid w:val="007320AD"/>
    <w:rsid w:val="007334EC"/>
    <w:rsid w:val="00740068"/>
    <w:rsid w:val="00750D18"/>
    <w:rsid w:val="0075534F"/>
    <w:rsid w:val="007573F0"/>
    <w:rsid w:val="00764130"/>
    <w:rsid w:val="0076701C"/>
    <w:rsid w:val="00770B9A"/>
    <w:rsid w:val="0077212A"/>
    <w:rsid w:val="007725C7"/>
    <w:rsid w:val="007839C9"/>
    <w:rsid w:val="007905D5"/>
    <w:rsid w:val="00793177"/>
    <w:rsid w:val="007A21E4"/>
    <w:rsid w:val="007A2AE0"/>
    <w:rsid w:val="007A705A"/>
    <w:rsid w:val="007A7DCC"/>
    <w:rsid w:val="007B02D3"/>
    <w:rsid w:val="007B0996"/>
    <w:rsid w:val="007B2ED4"/>
    <w:rsid w:val="007B544D"/>
    <w:rsid w:val="007C0E2D"/>
    <w:rsid w:val="007C178C"/>
    <w:rsid w:val="007C2BE5"/>
    <w:rsid w:val="007C75DD"/>
    <w:rsid w:val="007D1CB7"/>
    <w:rsid w:val="007D5057"/>
    <w:rsid w:val="007D5689"/>
    <w:rsid w:val="007D6676"/>
    <w:rsid w:val="007D6A6E"/>
    <w:rsid w:val="007F0FEB"/>
    <w:rsid w:val="007F2A56"/>
    <w:rsid w:val="007F3375"/>
    <w:rsid w:val="007F79D3"/>
    <w:rsid w:val="007F7F0D"/>
    <w:rsid w:val="008058E3"/>
    <w:rsid w:val="0082047D"/>
    <w:rsid w:val="00823FA4"/>
    <w:rsid w:val="00824CA6"/>
    <w:rsid w:val="008257BD"/>
    <w:rsid w:val="00827B2F"/>
    <w:rsid w:val="00843B20"/>
    <w:rsid w:val="00850323"/>
    <w:rsid w:val="0085224C"/>
    <w:rsid w:val="00853F53"/>
    <w:rsid w:val="0085532C"/>
    <w:rsid w:val="008569BD"/>
    <w:rsid w:val="00861184"/>
    <w:rsid w:val="0086557F"/>
    <w:rsid w:val="008658E6"/>
    <w:rsid w:val="00873B49"/>
    <w:rsid w:val="00875344"/>
    <w:rsid w:val="008833ED"/>
    <w:rsid w:val="00890134"/>
    <w:rsid w:val="00891327"/>
    <w:rsid w:val="0089198A"/>
    <w:rsid w:val="0089465E"/>
    <w:rsid w:val="008973FF"/>
    <w:rsid w:val="008A1C72"/>
    <w:rsid w:val="008A3E36"/>
    <w:rsid w:val="008B1363"/>
    <w:rsid w:val="008B447F"/>
    <w:rsid w:val="008B5EEB"/>
    <w:rsid w:val="008C29C8"/>
    <w:rsid w:val="008C4AA0"/>
    <w:rsid w:val="008C60AC"/>
    <w:rsid w:val="008C75E4"/>
    <w:rsid w:val="008D00C8"/>
    <w:rsid w:val="008D1F4D"/>
    <w:rsid w:val="008E10AF"/>
    <w:rsid w:val="008E61EA"/>
    <w:rsid w:val="008E72FD"/>
    <w:rsid w:val="008F434B"/>
    <w:rsid w:val="009053EF"/>
    <w:rsid w:val="00911182"/>
    <w:rsid w:val="00911DC5"/>
    <w:rsid w:val="009121B6"/>
    <w:rsid w:val="009150F0"/>
    <w:rsid w:val="00923BFD"/>
    <w:rsid w:val="009266C7"/>
    <w:rsid w:val="00926726"/>
    <w:rsid w:val="009347D9"/>
    <w:rsid w:val="009354F9"/>
    <w:rsid w:val="0094073C"/>
    <w:rsid w:val="00941426"/>
    <w:rsid w:val="00944B09"/>
    <w:rsid w:val="00946456"/>
    <w:rsid w:val="00950754"/>
    <w:rsid w:val="00957C95"/>
    <w:rsid w:val="00960621"/>
    <w:rsid w:val="00973210"/>
    <w:rsid w:val="0097535D"/>
    <w:rsid w:val="00975A4A"/>
    <w:rsid w:val="009776D7"/>
    <w:rsid w:val="00992C98"/>
    <w:rsid w:val="0099492B"/>
    <w:rsid w:val="009A366E"/>
    <w:rsid w:val="009B6918"/>
    <w:rsid w:val="009D1A72"/>
    <w:rsid w:val="009D3941"/>
    <w:rsid w:val="009D75CE"/>
    <w:rsid w:val="009E37AA"/>
    <w:rsid w:val="009E5184"/>
    <w:rsid w:val="009F489A"/>
    <w:rsid w:val="009F57DD"/>
    <w:rsid w:val="00A1343D"/>
    <w:rsid w:val="00A20B9E"/>
    <w:rsid w:val="00A21E8B"/>
    <w:rsid w:val="00A22923"/>
    <w:rsid w:val="00A260F2"/>
    <w:rsid w:val="00A3673C"/>
    <w:rsid w:val="00A47DD9"/>
    <w:rsid w:val="00A47ED5"/>
    <w:rsid w:val="00A52291"/>
    <w:rsid w:val="00A57231"/>
    <w:rsid w:val="00A62ED8"/>
    <w:rsid w:val="00A71023"/>
    <w:rsid w:val="00A71B82"/>
    <w:rsid w:val="00A730D2"/>
    <w:rsid w:val="00A81894"/>
    <w:rsid w:val="00A82790"/>
    <w:rsid w:val="00A95AF5"/>
    <w:rsid w:val="00AA56D7"/>
    <w:rsid w:val="00AA66D1"/>
    <w:rsid w:val="00AB07F8"/>
    <w:rsid w:val="00AB6427"/>
    <w:rsid w:val="00AB7858"/>
    <w:rsid w:val="00AC2125"/>
    <w:rsid w:val="00AC23E6"/>
    <w:rsid w:val="00AC3970"/>
    <w:rsid w:val="00AC62A2"/>
    <w:rsid w:val="00AC7A9E"/>
    <w:rsid w:val="00AD1816"/>
    <w:rsid w:val="00AD49A1"/>
    <w:rsid w:val="00AF7DD0"/>
    <w:rsid w:val="00B01971"/>
    <w:rsid w:val="00B04A08"/>
    <w:rsid w:val="00B12082"/>
    <w:rsid w:val="00B137D0"/>
    <w:rsid w:val="00B22C47"/>
    <w:rsid w:val="00B236AF"/>
    <w:rsid w:val="00B242C8"/>
    <w:rsid w:val="00B24703"/>
    <w:rsid w:val="00B315C7"/>
    <w:rsid w:val="00B32138"/>
    <w:rsid w:val="00B3320E"/>
    <w:rsid w:val="00B36D91"/>
    <w:rsid w:val="00B378E4"/>
    <w:rsid w:val="00B53A5D"/>
    <w:rsid w:val="00B62797"/>
    <w:rsid w:val="00B64C34"/>
    <w:rsid w:val="00B665D7"/>
    <w:rsid w:val="00B70430"/>
    <w:rsid w:val="00B724AC"/>
    <w:rsid w:val="00B926DE"/>
    <w:rsid w:val="00B95862"/>
    <w:rsid w:val="00B95A5A"/>
    <w:rsid w:val="00B95D47"/>
    <w:rsid w:val="00BB355F"/>
    <w:rsid w:val="00BB373B"/>
    <w:rsid w:val="00BC52A8"/>
    <w:rsid w:val="00BD35C6"/>
    <w:rsid w:val="00BD54CA"/>
    <w:rsid w:val="00BD5B72"/>
    <w:rsid w:val="00BF48B4"/>
    <w:rsid w:val="00BF5BA7"/>
    <w:rsid w:val="00C03278"/>
    <w:rsid w:val="00C142CD"/>
    <w:rsid w:val="00C143D6"/>
    <w:rsid w:val="00C35160"/>
    <w:rsid w:val="00C43E7D"/>
    <w:rsid w:val="00C5378F"/>
    <w:rsid w:val="00C60DC1"/>
    <w:rsid w:val="00C62C7A"/>
    <w:rsid w:val="00C678FA"/>
    <w:rsid w:val="00C67EF6"/>
    <w:rsid w:val="00C72610"/>
    <w:rsid w:val="00C72935"/>
    <w:rsid w:val="00C73688"/>
    <w:rsid w:val="00C7677C"/>
    <w:rsid w:val="00C834CA"/>
    <w:rsid w:val="00C87632"/>
    <w:rsid w:val="00C93773"/>
    <w:rsid w:val="00CA006E"/>
    <w:rsid w:val="00CA439C"/>
    <w:rsid w:val="00CB1A99"/>
    <w:rsid w:val="00CB6C0D"/>
    <w:rsid w:val="00CC2129"/>
    <w:rsid w:val="00CC58B8"/>
    <w:rsid w:val="00CC6DF1"/>
    <w:rsid w:val="00CD6267"/>
    <w:rsid w:val="00CF2FBD"/>
    <w:rsid w:val="00CF5575"/>
    <w:rsid w:val="00D00120"/>
    <w:rsid w:val="00D00B1E"/>
    <w:rsid w:val="00D01729"/>
    <w:rsid w:val="00D06E94"/>
    <w:rsid w:val="00D12601"/>
    <w:rsid w:val="00D13E45"/>
    <w:rsid w:val="00D14A95"/>
    <w:rsid w:val="00D14AED"/>
    <w:rsid w:val="00D23491"/>
    <w:rsid w:val="00D25103"/>
    <w:rsid w:val="00D30998"/>
    <w:rsid w:val="00D34454"/>
    <w:rsid w:val="00D3509B"/>
    <w:rsid w:val="00D366F8"/>
    <w:rsid w:val="00D37E79"/>
    <w:rsid w:val="00D40DD8"/>
    <w:rsid w:val="00D41F64"/>
    <w:rsid w:val="00D4741B"/>
    <w:rsid w:val="00D50FD5"/>
    <w:rsid w:val="00D51734"/>
    <w:rsid w:val="00D5488F"/>
    <w:rsid w:val="00D56E5E"/>
    <w:rsid w:val="00D570B0"/>
    <w:rsid w:val="00D6014F"/>
    <w:rsid w:val="00D609C2"/>
    <w:rsid w:val="00D61C7D"/>
    <w:rsid w:val="00D63C59"/>
    <w:rsid w:val="00D72523"/>
    <w:rsid w:val="00D72653"/>
    <w:rsid w:val="00D82B7C"/>
    <w:rsid w:val="00D83955"/>
    <w:rsid w:val="00D84F6F"/>
    <w:rsid w:val="00D86686"/>
    <w:rsid w:val="00D86DE8"/>
    <w:rsid w:val="00D873CB"/>
    <w:rsid w:val="00D93DD6"/>
    <w:rsid w:val="00D964B3"/>
    <w:rsid w:val="00DA1541"/>
    <w:rsid w:val="00DA3DEC"/>
    <w:rsid w:val="00DA4914"/>
    <w:rsid w:val="00DA6AD7"/>
    <w:rsid w:val="00DB35D9"/>
    <w:rsid w:val="00DC242C"/>
    <w:rsid w:val="00DD164B"/>
    <w:rsid w:val="00DD3EDA"/>
    <w:rsid w:val="00DD4CC7"/>
    <w:rsid w:val="00DE48ED"/>
    <w:rsid w:val="00DF2637"/>
    <w:rsid w:val="00DF2A67"/>
    <w:rsid w:val="00E011BF"/>
    <w:rsid w:val="00E03DE4"/>
    <w:rsid w:val="00E11514"/>
    <w:rsid w:val="00E151BF"/>
    <w:rsid w:val="00E1554F"/>
    <w:rsid w:val="00E16C65"/>
    <w:rsid w:val="00E261FE"/>
    <w:rsid w:val="00E26FBF"/>
    <w:rsid w:val="00E354BA"/>
    <w:rsid w:val="00E43EC1"/>
    <w:rsid w:val="00E51A28"/>
    <w:rsid w:val="00E6103A"/>
    <w:rsid w:val="00E62275"/>
    <w:rsid w:val="00E71195"/>
    <w:rsid w:val="00E8157E"/>
    <w:rsid w:val="00E835F8"/>
    <w:rsid w:val="00E946ED"/>
    <w:rsid w:val="00E961D4"/>
    <w:rsid w:val="00E965F9"/>
    <w:rsid w:val="00EA2775"/>
    <w:rsid w:val="00EA5965"/>
    <w:rsid w:val="00EA6219"/>
    <w:rsid w:val="00EB03D4"/>
    <w:rsid w:val="00EB5553"/>
    <w:rsid w:val="00EB5D41"/>
    <w:rsid w:val="00EB5FD4"/>
    <w:rsid w:val="00EC074E"/>
    <w:rsid w:val="00EC4811"/>
    <w:rsid w:val="00EC5E84"/>
    <w:rsid w:val="00ED62C8"/>
    <w:rsid w:val="00EE5414"/>
    <w:rsid w:val="00F0006E"/>
    <w:rsid w:val="00F033C9"/>
    <w:rsid w:val="00F03609"/>
    <w:rsid w:val="00F0480A"/>
    <w:rsid w:val="00F07F78"/>
    <w:rsid w:val="00F127B6"/>
    <w:rsid w:val="00F217C1"/>
    <w:rsid w:val="00F2286C"/>
    <w:rsid w:val="00F246B9"/>
    <w:rsid w:val="00F255DD"/>
    <w:rsid w:val="00F3275B"/>
    <w:rsid w:val="00F34316"/>
    <w:rsid w:val="00F40362"/>
    <w:rsid w:val="00F47B4C"/>
    <w:rsid w:val="00F50154"/>
    <w:rsid w:val="00F52485"/>
    <w:rsid w:val="00F5378B"/>
    <w:rsid w:val="00F558B2"/>
    <w:rsid w:val="00F62DB8"/>
    <w:rsid w:val="00F951FE"/>
    <w:rsid w:val="00F970DF"/>
    <w:rsid w:val="00FA135A"/>
    <w:rsid w:val="00FA402E"/>
    <w:rsid w:val="00FA44C3"/>
    <w:rsid w:val="00FA51F5"/>
    <w:rsid w:val="00FB7EDC"/>
    <w:rsid w:val="00FC6674"/>
    <w:rsid w:val="00FD24B0"/>
    <w:rsid w:val="00FD6E5D"/>
    <w:rsid w:val="00FE70AA"/>
    <w:rsid w:val="00FF1939"/>
    <w:rsid w:val="00FF5506"/>
    <w:rsid w:val="00FF7304"/>
    <w:rsid w:val="00FF7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2049" o:allowincell="f" fillcolor="white">
      <v:fill color="white"/>
      <v:stroke weight="1pt"/>
    </o:shapedefaults>
    <o:shapelayout v:ext="edit">
      <o:idmap v:ext="edit" data="1"/>
    </o:shapelayout>
  </w:shapeDefaults>
  <w:decimalSymbol w:val="."/>
  <w:listSeparator w:val=","/>
  <w14:docId w14:val="03FBF547"/>
  <w15:docId w15:val="{66682149-5864-4BC4-9168-5DB65528A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80A"/>
  </w:style>
  <w:style w:type="paragraph" w:styleId="Heading1">
    <w:name w:val="heading 1"/>
    <w:basedOn w:val="Normal"/>
    <w:next w:val="Normal"/>
    <w:link w:val="Heading1Char"/>
    <w:uiPriority w:val="9"/>
    <w:qFormat/>
    <w:rsid w:val="00F0480A"/>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F0480A"/>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F0480A"/>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0480A"/>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F0480A"/>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F0480A"/>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F0480A"/>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F0480A"/>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F0480A"/>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27B2F"/>
    <w:pPr>
      <w:tabs>
        <w:tab w:val="center" w:pos="4320"/>
        <w:tab w:val="right" w:pos="8640"/>
      </w:tabs>
    </w:pPr>
  </w:style>
  <w:style w:type="character" w:customStyle="1" w:styleId="FooterChar">
    <w:name w:val="Footer Char"/>
    <w:basedOn w:val="DefaultParagraphFont"/>
    <w:link w:val="Footer"/>
    <w:uiPriority w:val="99"/>
    <w:rsid w:val="00302B0C"/>
    <w:rPr>
      <w:sz w:val="24"/>
    </w:rPr>
  </w:style>
  <w:style w:type="character" w:styleId="PageNumber">
    <w:name w:val="page number"/>
    <w:basedOn w:val="DefaultParagraphFont"/>
    <w:rsid w:val="00827B2F"/>
  </w:style>
  <w:style w:type="paragraph" w:styleId="Header">
    <w:name w:val="header"/>
    <w:basedOn w:val="Normal"/>
    <w:rsid w:val="00827B2F"/>
    <w:pPr>
      <w:tabs>
        <w:tab w:val="center" w:pos="4320"/>
        <w:tab w:val="right" w:pos="8640"/>
      </w:tabs>
    </w:pPr>
  </w:style>
  <w:style w:type="paragraph" w:styleId="NormalWeb">
    <w:name w:val="Normal (Web)"/>
    <w:basedOn w:val="Normal"/>
    <w:rsid w:val="00E43EC1"/>
    <w:pPr>
      <w:spacing w:before="100" w:beforeAutospacing="1" w:after="100" w:afterAutospacing="1"/>
    </w:pPr>
    <w:rPr>
      <w:szCs w:val="24"/>
    </w:rPr>
  </w:style>
  <w:style w:type="character" w:styleId="Strong">
    <w:name w:val="Strong"/>
    <w:basedOn w:val="DefaultParagraphFont"/>
    <w:uiPriority w:val="22"/>
    <w:qFormat/>
    <w:rsid w:val="00F0480A"/>
    <w:rPr>
      <w:b/>
      <w:bCs/>
    </w:rPr>
  </w:style>
  <w:style w:type="character" w:customStyle="1" w:styleId="textChar">
    <w:name w:val="text Char"/>
    <w:basedOn w:val="DefaultParagraphFont"/>
    <w:link w:val="text"/>
    <w:locked/>
    <w:rsid w:val="009150F0"/>
    <w:rPr>
      <w:rFonts w:ascii="Times" w:hAnsi="Times" w:cs="Times"/>
      <w:sz w:val="24"/>
      <w:lang w:val="en-US" w:eastAsia="en-US" w:bidi="ar-SA"/>
    </w:rPr>
  </w:style>
  <w:style w:type="paragraph" w:customStyle="1" w:styleId="text">
    <w:name w:val="text"/>
    <w:link w:val="textChar"/>
    <w:rsid w:val="009150F0"/>
    <w:pPr>
      <w:spacing w:before="115" w:line="280" w:lineRule="exact"/>
      <w:ind w:firstLine="396"/>
      <w:jc w:val="both"/>
    </w:pPr>
    <w:rPr>
      <w:rFonts w:ascii="Times" w:hAnsi="Times" w:cs="Times"/>
      <w:sz w:val="24"/>
    </w:rPr>
  </w:style>
  <w:style w:type="paragraph" w:styleId="ListParagraph">
    <w:name w:val="List Paragraph"/>
    <w:basedOn w:val="Normal"/>
    <w:uiPriority w:val="34"/>
    <w:qFormat/>
    <w:rsid w:val="007A21E4"/>
    <w:pPr>
      <w:ind w:left="720"/>
      <w:contextualSpacing/>
    </w:pPr>
  </w:style>
  <w:style w:type="paragraph" w:styleId="BalloonText">
    <w:name w:val="Balloon Text"/>
    <w:basedOn w:val="Normal"/>
    <w:link w:val="BalloonTextChar"/>
    <w:uiPriority w:val="99"/>
    <w:rsid w:val="00302B0C"/>
    <w:rPr>
      <w:rFonts w:ascii="Tahoma" w:hAnsi="Tahoma" w:cs="Tahoma"/>
      <w:sz w:val="16"/>
      <w:szCs w:val="16"/>
    </w:rPr>
  </w:style>
  <w:style w:type="character" w:customStyle="1" w:styleId="BalloonTextChar">
    <w:name w:val="Balloon Text Char"/>
    <w:basedOn w:val="DefaultParagraphFont"/>
    <w:link w:val="BalloonText"/>
    <w:uiPriority w:val="99"/>
    <w:rsid w:val="00302B0C"/>
    <w:rPr>
      <w:rFonts w:ascii="Tahoma" w:hAnsi="Tahoma" w:cs="Tahoma"/>
      <w:sz w:val="16"/>
      <w:szCs w:val="16"/>
    </w:rPr>
  </w:style>
  <w:style w:type="table" w:styleId="TableGrid">
    <w:name w:val="Table Grid"/>
    <w:basedOn w:val="TableNormal"/>
    <w:rsid w:val="00850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8B1363"/>
  </w:style>
  <w:style w:type="paragraph" w:styleId="CommentText">
    <w:name w:val="annotation text"/>
    <w:basedOn w:val="Normal"/>
    <w:link w:val="CommentTextChar"/>
    <w:uiPriority w:val="99"/>
    <w:semiHidden/>
    <w:unhideWhenUsed/>
    <w:rsid w:val="008B1363"/>
    <w:rPr>
      <w:sz w:val="20"/>
    </w:rPr>
  </w:style>
  <w:style w:type="character" w:customStyle="1" w:styleId="CommentSubjectChar">
    <w:name w:val="Comment Subject Char"/>
    <w:basedOn w:val="CommentTextChar"/>
    <w:link w:val="CommentSubject"/>
    <w:uiPriority w:val="99"/>
    <w:semiHidden/>
    <w:rsid w:val="008B1363"/>
    <w:rPr>
      <w:b/>
      <w:bCs/>
    </w:rPr>
  </w:style>
  <w:style w:type="paragraph" w:styleId="CommentSubject">
    <w:name w:val="annotation subject"/>
    <w:basedOn w:val="CommentText"/>
    <w:next w:val="CommentText"/>
    <w:link w:val="CommentSubjectChar"/>
    <w:uiPriority w:val="99"/>
    <w:semiHidden/>
    <w:unhideWhenUsed/>
    <w:rsid w:val="008B1363"/>
    <w:rPr>
      <w:b/>
      <w:bCs/>
    </w:rPr>
  </w:style>
  <w:style w:type="paragraph" w:styleId="TOCHeading">
    <w:name w:val="TOC Heading"/>
    <w:basedOn w:val="Heading1"/>
    <w:next w:val="Normal"/>
    <w:uiPriority w:val="39"/>
    <w:unhideWhenUsed/>
    <w:qFormat/>
    <w:rsid w:val="00F0480A"/>
    <w:pPr>
      <w:outlineLvl w:val="9"/>
    </w:pPr>
  </w:style>
  <w:style w:type="character" w:customStyle="1" w:styleId="Heading2Char">
    <w:name w:val="Heading 2 Char"/>
    <w:basedOn w:val="DefaultParagraphFont"/>
    <w:link w:val="Heading2"/>
    <w:uiPriority w:val="9"/>
    <w:rsid w:val="00F0480A"/>
    <w:rPr>
      <w:rFonts w:asciiTheme="majorHAnsi" w:eastAsiaTheme="majorEastAsia" w:hAnsiTheme="majorHAnsi" w:cstheme="majorBidi"/>
      <w:color w:val="365F91" w:themeColor="accent1" w:themeShade="BF"/>
      <w:sz w:val="32"/>
      <w:szCs w:val="32"/>
    </w:rPr>
  </w:style>
  <w:style w:type="character" w:customStyle="1" w:styleId="Heading1Char">
    <w:name w:val="Heading 1 Char"/>
    <w:basedOn w:val="DefaultParagraphFont"/>
    <w:link w:val="Heading1"/>
    <w:uiPriority w:val="9"/>
    <w:rsid w:val="00F0480A"/>
    <w:rPr>
      <w:rFonts w:asciiTheme="majorHAnsi" w:eastAsiaTheme="majorEastAsia" w:hAnsiTheme="majorHAnsi" w:cstheme="majorBidi"/>
      <w:color w:val="244061" w:themeColor="accent1" w:themeShade="80"/>
      <w:sz w:val="36"/>
      <w:szCs w:val="36"/>
    </w:rPr>
  </w:style>
  <w:style w:type="character" w:customStyle="1" w:styleId="Heading3Char">
    <w:name w:val="Heading 3 Char"/>
    <w:basedOn w:val="DefaultParagraphFont"/>
    <w:link w:val="Heading3"/>
    <w:uiPriority w:val="9"/>
    <w:rsid w:val="00F0480A"/>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0480A"/>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F0480A"/>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F0480A"/>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F0480A"/>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F0480A"/>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F0480A"/>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F0480A"/>
    <w:pPr>
      <w:spacing w:line="240" w:lineRule="auto"/>
    </w:pPr>
    <w:rPr>
      <w:b/>
      <w:bCs/>
      <w:smallCaps/>
      <w:color w:val="1F497D" w:themeColor="text2"/>
    </w:rPr>
  </w:style>
  <w:style w:type="paragraph" w:styleId="Title">
    <w:name w:val="Title"/>
    <w:basedOn w:val="Normal"/>
    <w:next w:val="Normal"/>
    <w:link w:val="TitleChar"/>
    <w:uiPriority w:val="10"/>
    <w:qFormat/>
    <w:rsid w:val="00F0480A"/>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F0480A"/>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F0480A"/>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F0480A"/>
    <w:rPr>
      <w:rFonts w:asciiTheme="majorHAnsi" w:eastAsiaTheme="majorEastAsia" w:hAnsiTheme="majorHAnsi" w:cstheme="majorBidi"/>
      <w:color w:val="4F81BD" w:themeColor="accent1"/>
      <w:sz w:val="28"/>
      <w:szCs w:val="28"/>
    </w:rPr>
  </w:style>
  <w:style w:type="character" w:styleId="Emphasis">
    <w:name w:val="Emphasis"/>
    <w:basedOn w:val="DefaultParagraphFont"/>
    <w:uiPriority w:val="20"/>
    <w:qFormat/>
    <w:rsid w:val="00F0480A"/>
    <w:rPr>
      <w:i/>
      <w:iCs/>
    </w:rPr>
  </w:style>
  <w:style w:type="paragraph" w:styleId="NoSpacing">
    <w:name w:val="No Spacing"/>
    <w:uiPriority w:val="1"/>
    <w:qFormat/>
    <w:rsid w:val="00F0480A"/>
    <w:pPr>
      <w:spacing w:after="0" w:line="240" w:lineRule="auto"/>
    </w:pPr>
  </w:style>
  <w:style w:type="paragraph" w:styleId="Quote">
    <w:name w:val="Quote"/>
    <w:basedOn w:val="Normal"/>
    <w:next w:val="Normal"/>
    <w:link w:val="QuoteChar"/>
    <w:uiPriority w:val="29"/>
    <w:qFormat/>
    <w:rsid w:val="00F0480A"/>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F0480A"/>
    <w:rPr>
      <w:color w:val="1F497D" w:themeColor="text2"/>
      <w:sz w:val="24"/>
      <w:szCs w:val="24"/>
    </w:rPr>
  </w:style>
  <w:style w:type="paragraph" w:styleId="IntenseQuote">
    <w:name w:val="Intense Quote"/>
    <w:basedOn w:val="Normal"/>
    <w:next w:val="Normal"/>
    <w:link w:val="IntenseQuoteChar"/>
    <w:uiPriority w:val="30"/>
    <w:qFormat/>
    <w:rsid w:val="00F0480A"/>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F0480A"/>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F0480A"/>
    <w:rPr>
      <w:i/>
      <w:iCs/>
      <w:color w:val="595959" w:themeColor="text1" w:themeTint="A6"/>
    </w:rPr>
  </w:style>
  <w:style w:type="character" w:styleId="IntenseEmphasis">
    <w:name w:val="Intense Emphasis"/>
    <w:basedOn w:val="DefaultParagraphFont"/>
    <w:uiPriority w:val="21"/>
    <w:qFormat/>
    <w:rsid w:val="00F0480A"/>
    <w:rPr>
      <w:b/>
      <w:bCs/>
      <w:i/>
      <w:iCs/>
    </w:rPr>
  </w:style>
  <w:style w:type="character" w:styleId="SubtleReference">
    <w:name w:val="Subtle Reference"/>
    <w:basedOn w:val="DefaultParagraphFont"/>
    <w:uiPriority w:val="31"/>
    <w:qFormat/>
    <w:rsid w:val="00F0480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0480A"/>
    <w:rPr>
      <w:b/>
      <w:bCs/>
      <w:smallCaps/>
      <w:color w:val="1F497D" w:themeColor="text2"/>
      <w:u w:val="single"/>
    </w:rPr>
  </w:style>
  <w:style w:type="character" w:styleId="BookTitle">
    <w:name w:val="Book Title"/>
    <w:basedOn w:val="DefaultParagraphFont"/>
    <w:uiPriority w:val="33"/>
    <w:qFormat/>
    <w:rsid w:val="00F0480A"/>
    <w:rPr>
      <w:b/>
      <w:bCs/>
      <w:smallCaps/>
      <w:spacing w:val="10"/>
    </w:rPr>
  </w:style>
  <w:style w:type="paragraph" w:styleId="TOC1">
    <w:name w:val="toc 1"/>
    <w:basedOn w:val="Normal"/>
    <w:next w:val="Normal"/>
    <w:autoRedefine/>
    <w:uiPriority w:val="39"/>
    <w:unhideWhenUsed/>
    <w:rsid w:val="00F0480A"/>
    <w:pPr>
      <w:spacing w:after="100"/>
    </w:pPr>
  </w:style>
  <w:style w:type="character" w:styleId="Hyperlink">
    <w:name w:val="Hyperlink"/>
    <w:basedOn w:val="DefaultParagraphFont"/>
    <w:uiPriority w:val="99"/>
    <w:unhideWhenUsed/>
    <w:rsid w:val="00F0480A"/>
    <w:rPr>
      <w:color w:val="0000FF" w:themeColor="hyperlink"/>
      <w:u w:val="single"/>
    </w:rPr>
  </w:style>
  <w:style w:type="paragraph" w:styleId="TOC2">
    <w:name w:val="toc 2"/>
    <w:basedOn w:val="Normal"/>
    <w:next w:val="Normal"/>
    <w:autoRedefine/>
    <w:uiPriority w:val="39"/>
    <w:unhideWhenUsed/>
    <w:rsid w:val="00F0480A"/>
    <w:pPr>
      <w:spacing w:after="100"/>
      <w:ind w:left="220"/>
    </w:pPr>
  </w:style>
  <w:style w:type="paragraph" w:styleId="TOC3">
    <w:name w:val="toc 3"/>
    <w:basedOn w:val="Normal"/>
    <w:next w:val="Normal"/>
    <w:autoRedefine/>
    <w:uiPriority w:val="39"/>
    <w:unhideWhenUsed/>
    <w:rsid w:val="00F0480A"/>
    <w:pPr>
      <w:spacing w:after="100"/>
      <w:ind w:left="440"/>
    </w:pPr>
  </w:style>
  <w:style w:type="paragraph" w:styleId="Revision">
    <w:name w:val="Revision"/>
    <w:hidden/>
    <w:uiPriority w:val="99"/>
    <w:semiHidden/>
    <w:rsid w:val="001A18EB"/>
    <w:pPr>
      <w:spacing w:after="0" w:line="240" w:lineRule="auto"/>
    </w:pPr>
  </w:style>
  <w:style w:type="character" w:styleId="CommentReference">
    <w:name w:val="annotation reference"/>
    <w:basedOn w:val="DefaultParagraphFont"/>
    <w:uiPriority w:val="99"/>
    <w:semiHidden/>
    <w:unhideWhenUsed/>
    <w:rsid w:val="00B2470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246259">
      <w:bodyDiv w:val="1"/>
      <w:marLeft w:val="0"/>
      <w:marRight w:val="0"/>
      <w:marTop w:val="0"/>
      <w:marBottom w:val="0"/>
      <w:divBdr>
        <w:top w:val="none" w:sz="0" w:space="0" w:color="auto"/>
        <w:left w:val="none" w:sz="0" w:space="0" w:color="auto"/>
        <w:bottom w:val="none" w:sz="0" w:space="0" w:color="auto"/>
        <w:right w:val="none" w:sz="0" w:space="0" w:color="auto"/>
      </w:divBdr>
    </w:div>
    <w:div w:id="420221533">
      <w:bodyDiv w:val="1"/>
      <w:marLeft w:val="0"/>
      <w:marRight w:val="0"/>
      <w:marTop w:val="0"/>
      <w:marBottom w:val="0"/>
      <w:divBdr>
        <w:top w:val="none" w:sz="0" w:space="0" w:color="auto"/>
        <w:left w:val="none" w:sz="0" w:space="0" w:color="auto"/>
        <w:bottom w:val="none" w:sz="0" w:space="0" w:color="auto"/>
        <w:right w:val="none" w:sz="0" w:space="0" w:color="auto"/>
      </w:divBdr>
    </w:div>
    <w:div w:id="512457748">
      <w:bodyDiv w:val="1"/>
      <w:marLeft w:val="0"/>
      <w:marRight w:val="0"/>
      <w:marTop w:val="0"/>
      <w:marBottom w:val="0"/>
      <w:divBdr>
        <w:top w:val="none" w:sz="0" w:space="0" w:color="auto"/>
        <w:left w:val="none" w:sz="0" w:space="0" w:color="auto"/>
        <w:bottom w:val="none" w:sz="0" w:space="0" w:color="auto"/>
        <w:right w:val="none" w:sz="0" w:space="0" w:color="auto"/>
      </w:divBdr>
    </w:div>
    <w:div w:id="619649436">
      <w:bodyDiv w:val="1"/>
      <w:marLeft w:val="0"/>
      <w:marRight w:val="0"/>
      <w:marTop w:val="0"/>
      <w:marBottom w:val="0"/>
      <w:divBdr>
        <w:top w:val="none" w:sz="0" w:space="0" w:color="auto"/>
        <w:left w:val="none" w:sz="0" w:space="0" w:color="auto"/>
        <w:bottom w:val="none" w:sz="0" w:space="0" w:color="auto"/>
        <w:right w:val="none" w:sz="0" w:space="0" w:color="auto"/>
      </w:divBdr>
    </w:div>
    <w:div w:id="715853082">
      <w:bodyDiv w:val="1"/>
      <w:marLeft w:val="0"/>
      <w:marRight w:val="0"/>
      <w:marTop w:val="0"/>
      <w:marBottom w:val="0"/>
      <w:divBdr>
        <w:top w:val="none" w:sz="0" w:space="0" w:color="auto"/>
        <w:left w:val="none" w:sz="0" w:space="0" w:color="auto"/>
        <w:bottom w:val="none" w:sz="0" w:space="0" w:color="auto"/>
        <w:right w:val="none" w:sz="0" w:space="0" w:color="auto"/>
      </w:divBdr>
      <w:divsChild>
        <w:div w:id="35855199">
          <w:blockQuote w:val="1"/>
          <w:marLeft w:val="720"/>
          <w:marRight w:val="720"/>
          <w:marTop w:val="100"/>
          <w:marBottom w:val="100"/>
          <w:divBdr>
            <w:top w:val="none" w:sz="0" w:space="0" w:color="auto"/>
            <w:left w:val="none" w:sz="0" w:space="0" w:color="auto"/>
            <w:bottom w:val="none" w:sz="0" w:space="0" w:color="auto"/>
            <w:right w:val="none" w:sz="0" w:space="0" w:color="auto"/>
          </w:divBdr>
        </w:div>
        <w:div w:id="526941510">
          <w:blockQuote w:val="1"/>
          <w:marLeft w:val="720"/>
          <w:marRight w:val="720"/>
          <w:marTop w:val="100"/>
          <w:marBottom w:val="100"/>
          <w:divBdr>
            <w:top w:val="none" w:sz="0" w:space="0" w:color="auto"/>
            <w:left w:val="none" w:sz="0" w:space="0" w:color="auto"/>
            <w:bottom w:val="none" w:sz="0" w:space="0" w:color="auto"/>
            <w:right w:val="none" w:sz="0" w:space="0" w:color="auto"/>
          </w:divBdr>
        </w:div>
        <w:div w:id="935598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64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59907035">
      <w:bodyDiv w:val="1"/>
      <w:marLeft w:val="0"/>
      <w:marRight w:val="0"/>
      <w:marTop w:val="0"/>
      <w:marBottom w:val="0"/>
      <w:divBdr>
        <w:top w:val="none" w:sz="0" w:space="0" w:color="auto"/>
        <w:left w:val="none" w:sz="0" w:space="0" w:color="auto"/>
        <w:bottom w:val="none" w:sz="0" w:space="0" w:color="auto"/>
        <w:right w:val="none" w:sz="0" w:space="0" w:color="auto"/>
      </w:divBdr>
    </w:div>
    <w:div w:id="1276405211">
      <w:bodyDiv w:val="1"/>
      <w:marLeft w:val="0"/>
      <w:marRight w:val="0"/>
      <w:marTop w:val="0"/>
      <w:marBottom w:val="0"/>
      <w:divBdr>
        <w:top w:val="none" w:sz="0" w:space="0" w:color="auto"/>
        <w:left w:val="none" w:sz="0" w:space="0" w:color="auto"/>
        <w:bottom w:val="none" w:sz="0" w:space="0" w:color="auto"/>
        <w:right w:val="none" w:sz="0" w:space="0" w:color="auto"/>
      </w:divBdr>
    </w:div>
    <w:div w:id="1419598224">
      <w:bodyDiv w:val="1"/>
      <w:marLeft w:val="0"/>
      <w:marRight w:val="0"/>
      <w:marTop w:val="0"/>
      <w:marBottom w:val="0"/>
      <w:divBdr>
        <w:top w:val="none" w:sz="0" w:space="0" w:color="auto"/>
        <w:left w:val="none" w:sz="0" w:space="0" w:color="auto"/>
        <w:bottom w:val="none" w:sz="0" w:space="0" w:color="auto"/>
        <w:right w:val="none" w:sz="0" w:space="0" w:color="auto"/>
      </w:divBdr>
    </w:div>
    <w:div w:id="156837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6EA7EA-E5FC-4901-88D2-5931A6F72F52}" type="doc">
      <dgm:prSet loTypeId="urn:microsoft.com/office/officeart/2005/8/layout/orgChart1" loCatId="hierarchy" qsTypeId="urn:microsoft.com/office/officeart/2005/8/quickstyle/simple1" qsCatId="simple" csTypeId="urn:microsoft.com/office/officeart/2005/8/colors/colorful2" csCatId="colorful" phldr="1"/>
      <dgm:spPr/>
      <dgm:t>
        <a:bodyPr/>
        <a:lstStyle/>
        <a:p>
          <a:endParaRPr lang="en-US"/>
        </a:p>
      </dgm:t>
    </dgm:pt>
    <dgm:pt modelId="{B7A729D6-ED76-4B0A-8C4E-AAF1CD670E7B}">
      <dgm:prSet phldrT="[Text]" custT="1"/>
      <dgm:spPr>
        <a:solidFill>
          <a:schemeClr val="tx1"/>
        </a:solidFill>
      </dgm:spPr>
      <dgm:t>
        <a:bodyPr/>
        <a:lstStyle/>
        <a:p>
          <a:pPr algn="ctr"/>
          <a:r>
            <a:rPr lang="en-US" sz="1800"/>
            <a:t>Officer</a:t>
          </a:r>
          <a:endParaRPr lang="en-US" sz="1300"/>
        </a:p>
      </dgm:t>
    </dgm:pt>
    <dgm:pt modelId="{9B241467-7719-4BB6-9A2D-53DDB6597D26}" type="parTrans" cxnId="{21C6AE5A-79FD-4A2C-8AD5-7F3D52B17ACB}">
      <dgm:prSet/>
      <dgm:spPr/>
      <dgm:t>
        <a:bodyPr/>
        <a:lstStyle/>
        <a:p>
          <a:pPr algn="ctr"/>
          <a:endParaRPr lang="en-US" sz="1300"/>
        </a:p>
      </dgm:t>
    </dgm:pt>
    <dgm:pt modelId="{71B6B8C2-1529-4E95-8625-5C874080F6EE}" type="sibTrans" cxnId="{21C6AE5A-79FD-4A2C-8AD5-7F3D52B17ACB}">
      <dgm:prSet/>
      <dgm:spPr/>
      <dgm:t>
        <a:bodyPr/>
        <a:lstStyle/>
        <a:p>
          <a:pPr algn="ctr"/>
          <a:endParaRPr lang="en-US" sz="1300"/>
        </a:p>
      </dgm:t>
    </dgm:pt>
    <dgm:pt modelId="{E0E8818F-5B65-42CA-B306-FAD22E9C3091}">
      <dgm:prSet phldrT="[Text]" custT="1"/>
      <dgm:spPr>
        <a:solidFill>
          <a:schemeClr val="tx1">
            <a:lumMod val="50000"/>
            <a:lumOff val="50000"/>
          </a:schemeClr>
        </a:solidFill>
      </dgm:spPr>
      <dgm:t>
        <a:bodyPr/>
        <a:lstStyle/>
        <a:p>
          <a:pPr algn="ctr"/>
          <a:r>
            <a:rPr lang="en-US" sz="1300" b="1" i="0" baseline="0">
              <a:solidFill>
                <a:schemeClr val="tx1"/>
              </a:solidFill>
            </a:rPr>
            <a:t>1st Degree</a:t>
          </a:r>
        </a:p>
      </dgm:t>
    </dgm:pt>
    <dgm:pt modelId="{F3410791-386A-4972-B2A2-544311010169}" type="parTrans" cxnId="{060F153D-F5DB-4DA0-B26D-3009CF30C1A3}">
      <dgm:prSet/>
      <dgm:spPr>
        <a:ln>
          <a:solidFill>
            <a:schemeClr val="tx1"/>
          </a:solidFill>
        </a:ln>
      </dgm:spPr>
      <dgm:t>
        <a:bodyPr/>
        <a:lstStyle/>
        <a:p>
          <a:pPr algn="ctr"/>
          <a:endParaRPr lang="en-US" sz="1300"/>
        </a:p>
      </dgm:t>
    </dgm:pt>
    <dgm:pt modelId="{97F9509C-587F-44BA-948E-C87091492C20}" type="sibTrans" cxnId="{060F153D-F5DB-4DA0-B26D-3009CF30C1A3}">
      <dgm:prSet/>
      <dgm:spPr/>
      <dgm:t>
        <a:bodyPr/>
        <a:lstStyle/>
        <a:p>
          <a:pPr algn="ctr"/>
          <a:endParaRPr lang="en-US" sz="1300"/>
        </a:p>
      </dgm:t>
    </dgm:pt>
    <dgm:pt modelId="{4B412906-D563-49F6-BF17-9B412D68608B}">
      <dgm:prSet phldrT="[Text]" custT="1"/>
      <dgm:spPr>
        <a:solidFill>
          <a:schemeClr val="tx1">
            <a:lumMod val="50000"/>
            <a:lumOff val="50000"/>
          </a:schemeClr>
        </a:solidFill>
      </dgm:spPr>
      <dgm:t>
        <a:bodyPr/>
        <a:lstStyle/>
        <a:p>
          <a:pPr algn="ctr"/>
          <a:r>
            <a:rPr lang="en-US" sz="1300" b="1">
              <a:solidFill>
                <a:sysClr val="windowText" lastClr="000000"/>
              </a:solidFill>
            </a:rPr>
            <a:t>2nd Degree</a:t>
          </a:r>
        </a:p>
      </dgm:t>
    </dgm:pt>
    <dgm:pt modelId="{030B7AC2-77FA-4400-A925-A6C3DBD12140}" type="parTrans" cxnId="{64D02741-40F2-4BF6-9249-962487BD7CC2}">
      <dgm:prSet/>
      <dgm:spPr>
        <a:ln>
          <a:solidFill>
            <a:schemeClr val="tx1"/>
          </a:solidFill>
        </a:ln>
      </dgm:spPr>
      <dgm:t>
        <a:bodyPr/>
        <a:lstStyle/>
        <a:p>
          <a:pPr algn="ctr"/>
          <a:endParaRPr lang="en-US" sz="1300"/>
        </a:p>
      </dgm:t>
    </dgm:pt>
    <dgm:pt modelId="{D9C739D3-A94E-47E0-A56D-A360B090BB1E}" type="sibTrans" cxnId="{64D02741-40F2-4BF6-9249-962487BD7CC2}">
      <dgm:prSet/>
      <dgm:spPr/>
      <dgm:t>
        <a:bodyPr/>
        <a:lstStyle/>
        <a:p>
          <a:pPr algn="ctr"/>
          <a:endParaRPr lang="en-US" sz="1300"/>
        </a:p>
      </dgm:t>
    </dgm:pt>
    <dgm:pt modelId="{52FD58B3-2766-438F-9F9E-58D047751197}">
      <dgm:prSet phldrT="[Text]" custT="1"/>
      <dgm:spPr>
        <a:solidFill>
          <a:schemeClr val="tx1">
            <a:lumMod val="50000"/>
            <a:lumOff val="50000"/>
          </a:schemeClr>
        </a:solidFill>
      </dgm:spPr>
      <dgm:t>
        <a:bodyPr/>
        <a:lstStyle/>
        <a:p>
          <a:pPr algn="ctr"/>
          <a:r>
            <a:rPr lang="en-US" sz="1300" b="1">
              <a:solidFill>
                <a:sysClr val="windowText" lastClr="000000"/>
              </a:solidFill>
            </a:rPr>
            <a:t>3rd Degree</a:t>
          </a:r>
        </a:p>
      </dgm:t>
    </dgm:pt>
    <dgm:pt modelId="{C0C3EC8F-8E25-45AB-A111-14571540F884}" type="parTrans" cxnId="{CB3B0BE9-ED00-4268-9518-EAC038C013B4}">
      <dgm:prSet/>
      <dgm:spPr>
        <a:ln>
          <a:solidFill>
            <a:schemeClr val="tx1"/>
          </a:solidFill>
        </a:ln>
      </dgm:spPr>
      <dgm:t>
        <a:bodyPr/>
        <a:lstStyle/>
        <a:p>
          <a:pPr algn="ctr"/>
          <a:endParaRPr lang="en-US" sz="1300"/>
        </a:p>
      </dgm:t>
    </dgm:pt>
    <dgm:pt modelId="{19F21475-89A3-49B3-AD3B-632256D65711}" type="sibTrans" cxnId="{CB3B0BE9-ED00-4268-9518-EAC038C013B4}">
      <dgm:prSet/>
      <dgm:spPr/>
      <dgm:t>
        <a:bodyPr/>
        <a:lstStyle/>
        <a:p>
          <a:pPr algn="ctr"/>
          <a:endParaRPr lang="en-US" sz="1300"/>
        </a:p>
      </dgm:t>
    </dgm:pt>
    <dgm:pt modelId="{7BD82F78-9C6C-4EE0-944B-E7425EAA35DD}">
      <dgm:prSet custT="1"/>
      <dgm:spPr>
        <a:solidFill>
          <a:schemeClr val="tx1">
            <a:lumMod val="50000"/>
            <a:lumOff val="50000"/>
          </a:schemeClr>
        </a:solidFill>
        <a:ln>
          <a:solidFill>
            <a:schemeClr val="tx1">
              <a:lumMod val="50000"/>
              <a:lumOff val="50000"/>
            </a:schemeClr>
          </a:solidFill>
        </a:ln>
      </dgm:spPr>
      <dgm:t>
        <a:bodyPr/>
        <a:lstStyle/>
        <a:p>
          <a:pPr algn="ctr"/>
          <a:r>
            <a:rPr lang="en-US" sz="1300"/>
            <a:t>Father/Mother</a:t>
          </a:r>
        </a:p>
      </dgm:t>
    </dgm:pt>
    <dgm:pt modelId="{2A37DE5A-CEA9-4B7F-AC1A-0A86C96D85E1}" type="parTrans" cxnId="{5D312E96-D239-4C2E-B52C-7E87117DF5BA}">
      <dgm:prSet/>
      <dgm:spPr>
        <a:ln>
          <a:solidFill>
            <a:schemeClr val="tx1"/>
          </a:solidFill>
        </a:ln>
      </dgm:spPr>
      <dgm:t>
        <a:bodyPr/>
        <a:lstStyle/>
        <a:p>
          <a:pPr algn="ctr"/>
          <a:endParaRPr lang="en-US" sz="1300"/>
        </a:p>
      </dgm:t>
    </dgm:pt>
    <dgm:pt modelId="{B29E3995-A955-4FB0-B72B-9820F9A324B2}" type="sibTrans" cxnId="{5D312E96-D239-4C2E-B52C-7E87117DF5BA}">
      <dgm:prSet/>
      <dgm:spPr/>
      <dgm:t>
        <a:bodyPr/>
        <a:lstStyle/>
        <a:p>
          <a:pPr algn="ctr"/>
          <a:endParaRPr lang="en-US" sz="1300"/>
        </a:p>
      </dgm:t>
    </dgm:pt>
    <dgm:pt modelId="{CBA9D13C-F58E-4A0E-B902-A392DA3B6AEA}">
      <dgm:prSet custT="1"/>
      <dgm:spPr>
        <a:solidFill>
          <a:schemeClr val="tx1">
            <a:lumMod val="50000"/>
            <a:lumOff val="50000"/>
          </a:schemeClr>
        </a:solidFill>
        <a:ln>
          <a:solidFill>
            <a:schemeClr val="tx1">
              <a:lumMod val="50000"/>
              <a:lumOff val="50000"/>
            </a:schemeClr>
          </a:solidFill>
        </a:ln>
      </dgm:spPr>
      <dgm:t>
        <a:bodyPr/>
        <a:lstStyle/>
        <a:p>
          <a:pPr algn="ctr"/>
          <a:r>
            <a:rPr lang="en-US" sz="1300"/>
            <a:t>Daughter/Son</a:t>
          </a:r>
        </a:p>
      </dgm:t>
    </dgm:pt>
    <dgm:pt modelId="{44F6073A-B0FB-428A-9412-BC142A2B520E}" type="parTrans" cxnId="{F300D7D7-FB93-4B87-BB1B-687D101655F8}">
      <dgm:prSet/>
      <dgm:spPr>
        <a:solidFill>
          <a:schemeClr val="accent5"/>
        </a:solidFill>
        <a:ln>
          <a:solidFill>
            <a:schemeClr val="tx1"/>
          </a:solidFill>
        </a:ln>
      </dgm:spPr>
      <dgm:t>
        <a:bodyPr/>
        <a:lstStyle/>
        <a:p>
          <a:pPr algn="ctr"/>
          <a:endParaRPr lang="en-US" sz="1300"/>
        </a:p>
      </dgm:t>
    </dgm:pt>
    <dgm:pt modelId="{48EEFE27-597D-4E2D-9468-5B2A287E81B1}" type="sibTrans" cxnId="{F300D7D7-FB93-4B87-BB1B-687D101655F8}">
      <dgm:prSet/>
      <dgm:spPr/>
      <dgm:t>
        <a:bodyPr/>
        <a:lstStyle/>
        <a:p>
          <a:pPr algn="ctr"/>
          <a:endParaRPr lang="en-US" sz="1300"/>
        </a:p>
      </dgm:t>
    </dgm:pt>
    <dgm:pt modelId="{E2968737-2DD2-4C82-8B56-D2849F461D8A}">
      <dgm:prSet custT="1"/>
      <dgm:spPr>
        <a:solidFill>
          <a:schemeClr val="tx1">
            <a:lumMod val="50000"/>
            <a:lumOff val="50000"/>
          </a:schemeClr>
        </a:solidFill>
        <a:ln>
          <a:solidFill>
            <a:schemeClr val="tx1">
              <a:lumMod val="50000"/>
              <a:lumOff val="50000"/>
            </a:schemeClr>
          </a:solidFill>
        </a:ln>
      </dgm:spPr>
      <dgm:t>
        <a:bodyPr/>
        <a:lstStyle/>
        <a:p>
          <a:pPr algn="ctr"/>
          <a:r>
            <a:rPr lang="en-US" sz="1300"/>
            <a:t>Brother/Sister</a:t>
          </a:r>
        </a:p>
      </dgm:t>
    </dgm:pt>
    <dgm:pt modelId="{FE5A30F3-7309-4E0D-AE50-A05E33518BA3}" type="parTrans" cxnId="{5CA25A07-C98D-4964-9075-591B3E6DD8B3}">
      <dgm:prSet/>
      <dgm:spPr>
        <a:ln>
          <a:solidFill>
            <a:schemeClr val="tx1"/>
          </a:solidFill>
        </a:ln>
      </dgm:spPr>
      <dgm:t>
        <a:bodyPr/>
        <a:lstStyle/>
        <a:p>
          <a:pPr algn="ctr"/>
          <a:endParaRPr lang="en-US" sz="1300"/>
        </a:p>
      </dgm:t>
    </dgm:pt>
    <dgm:pt modelId="{B02B90F6-8AAB-4345-8361-2B62E14D4282}" type="sibTrans" cxnId="{5CA25A07-C98D-4964-9075-591B3E6DD8B3}">
      <dgm:prSet/>
      <dgm:spPr/>
      <dgm:t>
        <a:bodyPr/>
        <a:lstStyle/>
        <a:p>
          <a:pPr algn="ctr"/>
          <a:endParaRPr lang="en-US" sz="1300"/>
        </a:p>
      </dgm:t>
    </dgm:pt>
    <dgm:pt modelId="{C78364D5-0A6F-4350-895C-0B49BB4613EA}">
      <dgm:prSet custT="1"/>
      <dgm:spPr>
        <a:solidFill>
          <a:schemeClr val="tx1">
            <a:lumMod val="50000"/>
            <a:lumOff val="50000"/>
          </a:schemeClr>
        </a:solidFill>
        <a:ln>
          <a:solidFill>
            <a:schemeClr val="tx1">
              <a:lumMod val="50000"/>
              <a:lumOff val="50000"/>
            </a:schemeClr>
          </a:solidFill>
        </a:ln>
      </dgm:spPr>
      <dgm:t>
        <a:bodyPr/>
        <a:lstStyle/>
        <a:p>
          <a:pPr algn="ctr"/>
          <a:r>
            <a:rPr lang="en-US" sz="1300"/>
            <a:t>Grand Son/Daughter</a:t>
          </a:r>
        </a:p>
      </dgm:t>
    </dgm:pt>
    <dgm:pt modelId="{F6C0B592-04D2-4533-8F42-3BB4EB992191}" type="parTrans" cxnId="{515054D7-6830-4D9C-9A1D-E971BE877E99}">
      <dgm:prSet/>
      <dgm:spPr>
        <a:solidFill>
          <a:schemeClr val="accent3"/>
        </a:solidFill>
        <a:ln>
          <a:solidFill>
            <a:schemeClr val="tx1"/>
          </a:solidFill>
        </a:ln>
      </dgm:spPr>
      <dgm:t>
        <a:bodyPr/>
        <a:lstStyle/>
        <a:p>
          <a:pPr algn="ctr"/>
          <a:endParaRPr lang="en-US" sz="1300"/>
        </a:p>
      </dgm:t>
    </dgm:pt>
    <dgm:pt modelId="{E5740410-323C-408B-B2D9-6FFB9964E7B0}" type="sibTrans" cxnId="{515054D7-6830-4D9C-9A1D-E971BE877E99}">
      <dgm:prSet/>
      <dgm:spPr/>
      <dgm:t>
        <a:bodyPr/>
        <a:lstStyle/>
        <a:p>
          <a:pPr algn="ctr"/>
          <a:endParaRPr lang="en-US" sz="1300"/>
        </a:p>
      </dgm:t>
    </dgm:pt>
    <dgm:pt modelId="{4B29591D-4E36-48B0-B986-67D2D2C47CFF}">
      <dgm:prSet custT="1"/>
      <dgm:spPr>
        <a:solidFill>
          <a:schemeClr val="tx1">
            <a:lumMod val="50000"/>
            <a:lumOff val="50000"/>
          </a:schemeClr>
        </a:solidFill>
        <a:ln>
          <a:solidFill>
            <a:schemeClr val="tx1">
              <a:lumMod val="50000"/>
              <a:lumOff val="50000"/>
            </a:schemeClr>
          </a:solidFill>
        </a:ln>
      </dgm:spPr>
      <dgm:t>
        <a:bodyPr/>
        <a:lstStyle/>
        <a:p>
          <a:pPr algn="ctr"/>
          <a:r>
            <a:rPr lang="en-US" sz="1300"/>
            <a:t>Grand Father/Mother</a:t>
          </a:r>
        </a:p>
      </dgm:t>
    </dgm:pt>
    <dgm:pt modelId="{2F4A7927-E442-4D5F-BA63-E074AF8B00F8}" type="parTrans" cxnId="{3E68B42E-6BC7-41FD-9524-37B4C9D6EE41}">
      <dgm:prSet/>
      <dgm:spPr>
        <a:solidFill>
          <a:schemeClr val="accent3"/>
        </a:solidFill>
        <a:ln>
          <a:solidFill>
            <a:schemeClr val="tx1"/>
          </a:solidFill>
        </a:ln>
      </dgm:spPr>
      <dgm:t>
        <a:bodyPr/>
        <a:lstStyle/>
        <a:p>
          <a:pPr algn="ctr"/>
          <a:endParaRPr lang="en-US" sz="1300"/>
        </a:p>
      </dgm:t>
    </dgm:pt>
    <dgm:pt modelId="{211FF0F4-CA85-4209-9DD6-5B11A452367B}" type="sibTrans" cxnId="{3E68B42E-6BC7-41FD-9524-37B4C9D6EE41}">
      <dgm:prSet/>
      <dgm:spPr/>
      <dgm:t>
        <a:bodyPr/>
        <a:lstStyle/>
        <a:p>
          <a:pPr algn="ctr"/>
          <a:endParaRPr lang="en-US" sz="1300"/>
        </a:p>
      </dgm:t>
    </dgm:pt>
    <dgm:pt modelId="{915A1A02-306B-46FC-9589-A1B2FDBBF0FA}">
      <dgm:prSet custT="1"/>
      <dgm:spPr>
        <a:solidFill>
          <a:schemeClr val="tx1">
            <a:lumMod val="50000"/>
            <a:lumOff val="50000"/>
          </a:schemeClr>
        </a:solidFill>
        <a:ln>
          <a:solidFill>
            <a:schemeClr val="tx1">
              <a:lumMod val="50000"/>
              <a:lumOff val="50000"/>
            </a:schemeClr>
          </a:solidFill>
        </a:ln>
      </dgm:spPr>
      <dgm:t>
        <a:bodyPr/>
        <a:lstStyle/>
        <a:p>
          <a:pPr algn="ctr"/>
          <a:r>
            <a:rPr lang="en-US" sz="1300"/>
            <a:t>Uncle/Aunt</a:t>
          </a:r>
        </a:p>
      </dgm:t>
    </dgm:pt>
    <dgm:pt modelId="{9E4C6B08-449D-46A9-90E7-06E6561E2855}" type="parTrans" cxnId="{EF94F3AC-6572-4FF9-AD3C-D2168F1F9A51}">
      <dgm:prSet/>
      <dgm:spPr>
        <a:solidFill>
          <a:schemeClr val="accent6"/>
        </a:solidFill>
        <a:ln>
          <a:solidFill>
            <a:schemeClr val="tx1"/>
          </a:solidFill>
        </a:ln>
      </dgm:spPr>
      <dgm:t>
        <a:bodyPr/>
        <a:lstStyle/>
        <a:p>
          <a:pPr algn="ctr"/>
          <a:endParaRPr lang="en-US" sz="1300"/>
        </a:p>
      </dgm:t>
    </dgm:pt>
    <dgm:pt modelId="{90A643D2-A609-4070-A0C5-E840D5D49C83}" type="sibTrans" cxnId="{EF94F3AC-6572-4FF9-AD3C-D2168F1F9A51}">
      <dgm:prSet/>
      <dgm:spPr/>
      <dgm:t>
        <a:bodyPr/>
        <a:lstStyle/>
        <a:p>
          <a:pPr algn="ctr"/>
          <a:endParaRPr lang="en-US" sz="1300"/>
        </a:p>
      </dgm:t>
    </dgm:pt>
    <dgm:pt modelId="{FE96ACE8-06BB-4E94-8402-20882811052D}">
      <dgm:prSet custT="1"/>
      <dgm:spPr>
        <a:solidFill>
          <a:schemeClr val="tx1">
            <a:lumMod val="50000"/>
            <a:lumOff val="50000"/>
          </a:schemeClr>
        </a:solidFill>
        <a:ln>
          <a:solidFill>
            <a:schemeClr val="tx1">
              <a:lumMod val="50000"/>
              <a:lumOff val="50000"/>
            </a:schemeClr>
          </a:solidFill>
        </a:ln>
      </dgm:spPr>
      <dgm:t>
        <a:bodyPr/>
        <a:lstStyle/>
        <a:p>
          <a:pPr algn="ctr"/>
          <a:r>
            <a:rPr lang="en-US" sz="1300"/>
            <a:t>Nephew/Niece</a:t>
          </a:r>
        </a:p>
      </dgm:t>
    </dgm:pt>
    <dgm:pt modelId="{E996CCE4-4350-45B8-9D1C-F6D5FFA7DD5D}" type="parTrans" cxnId="{BC17B3B8-1EE7-4AB0-999A-98250EFFAACD}">
      <dgm:prSet/>
      <dgm:spPr>
        <a:solidFill>
          <a:schemeClr val="accent6"/>
        </a:solidFill>
        <a:ln>
          <a:solidFill>
            <a:schemeClr val="tx1"/>
          </a:solidFill>
        </a:ln>
      </dgm:spPr>
      <dgm:t>
        <a:bodyPr/>
        <a:lstStyle/>
        <a:p>
          <a:pPr algn="ctr"/>
          <a:endParaRPr lang="en-US" sz="1300"/>
        </a:p>
      </dgm:t>
    </dgm:pt>
    <dgm:pt modelId="{042500BA-2A70-4561-8657-8341FBBC5F75}" type="sibTrans" cxnId="{BC17B3B8-1EE7-4AB0-999A-98250EFFAACD}">
      <dgm:prSet/>
      <dgm:spPr/>
      <dgm:t>
        <a:bodyPr/>
        <a:lstStyle/>
        <a:p>
          <a:pPr algn="ctr"/>
          <a:endParaRPr lang="en-US" sz="1300"/>
        </a:p>
      </dgm:t>
    </dgm:pt>
    <dgm:pt modelId="{77180FAB-BBD6-477D-B356-F31CD71FC117}">
      <dgm:prSet custT="1"/>
      <dgm:spPr>
        <a:solidFill>
          <a:schemeClr val="tx1">
            <a:lumMod val="50000"/>
            <a:lumOff val="50000"/>
          </a:schemeClr>
        </a:solidFill>
        <a:ln>
          <a:solidFill>
            <a:schemeClr val="tx1">
              <a:lumMod val="50000"/>
              <a:lumOff val="50000"/>
            </a:schemeClr>
          </a:solidFill>
        </a:ln>
      </dgm:spPr>
      <dgm:t>
        <a:bodyPr/>
        <a:lstStyle/>
        <a:p>
          <a:pPr algn="ctr"/>
          <a:r>
            <a:rPr lang="en-US" sz="1300"/>
            <a:t>Great Grandson/Daughter</a:t>
          </a:r>
        </a:p>
      </dgm:t>
    </dgm:pt>
    <dgm:pt modelId="{EE04F388-79D9-47AB-8756-4485978236F3}" type="parTrans" cxnId="{7416A510-D316-4DD0-B41E-23E56EBFB1FD}">
      <dgm:prSet/>
      <dgm:spPr>
        <a:solidFill>
          <a:schemeClr val="accent6"/>
        </a:solidFill>
        <a:ln>
          <a:solidFill>
            <a:schemeClr val="tx1"/>
          </a:solidFill>
        </a:ln>
      </dgm:spPr>
      <dgm:t>
        <a:bodyPr/>
        <a:lstStyle/>
        <a:p>
          <a:pPr algn="ctr"/>
          <a:endParaRPr lang="en-US" sz="1300"/>
        </a:p>
      </dgm:t>
    </dgm:pt>
    <dgm:pt modelId="{03B067D6-20AC-4515-8D87-183D5B3EBC31}" type="sibTrans" cxnId="{7416A510-D316-4DD0-B41E-23E56EBFB1FD}">
      <dgm:prSet/>
      <dgm:spPr/>
      <dgm:t>
        <a:bodyPr/>
        <a:lstStyle/>
        <a:p>
          <a:pPr algn="ctr"/>
          <a:endParaRPr lang="en-US" sz="1300"/>
        </a:p>
      </dgm:t>
    </dgm:pt>
    <dgm:pt modelId="{0402514D-5783-494E-B0EF-78FA5827C49E}">
      <dgm:prSet custT="1"/>
      <dgm:spPr>
        <a:solidFill>
          <a:schemeClr val="tx1">
            <a:lumMod val="50000"/>
            <a:lumOff val="50000"/>
          </a:schemeClr>
        </a:solidFill>
        <a:ln>
          <a:solidFill>
            <a:schemeClr val="tx1">
              <a:lumMod val="50000"/>
              <a:lumOff val="50000"/>
            </a:schemeClr>
          </a:solidFill>
        </a:ln>
      </dgm:spPr>
      <dgm:t>
        <a:bodyPr/>
        <a:lstStyle/>
        <a:p>
          <a:pPr algn="ctr"/>
          <a:r>
            <a:rPr lang="en-US" sz="1300"/>
            <a:t>Great Grand Father/Mother</a:t>
          </a:r>
        </a:p>
      </dgm:t>
    </dgm:pt>
    <dgm:pt modelId="{3B37B3E2-B8EF-4F3D-A413-4C57DA25BFB4}" type="parTrans" cxnId="{E9E6E027-FD52-4143-BA99-EB40101D5299}">
      <dgm:prSet/>
      <dgm:spPr>
        <a:solidFill>
          <a:schemeClr val="accent6"/>
        </a:solidFill>
        <a:ln>
          <a:solidFill>
            <a:schemeClr val="tx1"/>
          </a:solidFill>
        </a:ln>
      </dgm:spPr>
      <dgm:t>
        <a:bodyPr/>
        <a:lstStyle/>
        <a:p>
          <a:pPr algn="ctr"/>
          <a:endParaRPr lang="en-US" sz="1300"/>
        </a:p>
      </dgm:t>
    </dgm:pt>
    <dgm:pt modelId="{BB8F1709-E37E-4DD1-9A38-794428006177}" type="sibTrans" cxnId="{E9E6E027-FD52-4143-BA99-EB40101D5299}">
      <dgm:prSet/>
      <dgm:spPr/>
      <dgm:t>
        <a:bodyPr/>
        <a:lstStyle/>
        <a:p>
          <a:pPr algn="ctr"/>
          <a:endParaRPr lang="en-US" sz="1300"/>
        </a:p>
      </dgm:t>
    </dgm:pt>
    <dgm:pt modelId="{D57F1AF3-C2C1-4A8F-B53A-9A8753E77FD7}" type="pres">
      <dgm:prSet presAssocID="{D26EA7EA-E5FC-4901-88D2-5931A6F72F52}" presName="hierChild1" presStyleCnt="0">
        <dgm:presLayoutVars>
          <dgm:orgChart val="1"/>
          <dgm:chPref val="1"/>
          <dgm:dir/>
          <dgm:animOne val="branch"/>
          <dgm:animLvl val="lvl"/>
          <dgm:resizeHandles/>
        </dgm:presLayoutVars>
      </dgm:prSet>
      <dgm:spPr/>
    </dgm:pt>
    <dgm:pt modelId="{8B004526-1F04-4714-9E4A-E8CEF439DF5D}" type="pres">
      <dgm:prSet presAssocID="{B7A729D6-ED76-4B0A-8C4E-AAF1CD670E7B}" presName="hierRoot1" presStyleCnt="0">
        <dgm:presLayoutVars>
          <dgm:hierBranch val="init"/>
        </dgm:presLayoutVars>
      </dgm:prSet>
      <dgm:spPr/>
    </dgm:pt>
    <dgm:pt modelId="{623DA69C-6E66-4BEC-8F3F-0052F074B49B}" type="pres">
      <dgm:prSet presAssocID="{B7A729D6-ED76-4B0A-8C4E-AAF1CD670E7B}" presName="rootComposite1" presStyleCnt="0"/>
      <dgm:spPr/>
    </dgm:pt>
    <dgm:pt modelId="{84C11B08-E32C-463A-8F56-E117ADB7B3FA}" type="pres">
      <dgm:prSet presAssocID="{B7A729D6-ED76-4B0A-8C4E-AAF1CD670E7B}" presName="rootText1" presStyleLbl="node0" presStyleIdx="0" presStyleCnt="1" custScaleX="207947" custScaleY="92663">
        <dgm:presLayoutVars>
          <dgm:chPref val="3"/>
        </dgm:presLayoutVars>
      </dgm:prSet>
      <dgm:spPr/>
    </dgm:pt>
    <dgm:pt modelId="{C2EBBE6D-18ED-4868-AA08-CA325D8E94AC}" type="pres">
      <dgm:prSet presAssocID="{B7A729D6-ED76-4B0A-8C4E-AAF1CD670E7B}" presName="rootConnector1" presStyleLbl="node1" presStyleIdx="0" presStyleCnt="0"/>
      <dgm:spPr/>
    </dgm:pt>
    <dgm:pt modelId="{41F4EBCF-CA29-4940-8028-BEB2715DC527}" type="pres">
      <dgm:prSet presAssocID="{B7A729D6-ED76-4B0A-8C4E-AAF1CD670E7B}" presName="hierChild2" presStyleCnt="0"/>
      <dgm:spPr/>
    </dgm:pt>
    <dgm:pt modelId="{E4BA865A-9DBC-4B5A-BDC6-8F91D3A47106}" type="pres">
      <dgm:prSet presAssocID="{F3410791-386A-4972-B2A2-544311010169}" presName="Name37" presStyleLbl="parChTrans1D2" presStyleIdx="0" presStyleCnt="3"/>
      <dgm:spPr/>
    </dgm:pt>
    <dgm:pt modelId="{F5117F17-B774-4481-AC67-CA3F0C87300F}" type="pres">
      <dgm:prSet presAssocID="{E0E8818F-5B65-42CA-B306-FAD22E9C3091}" presName="hierRoot2" presStyleCnt="0">
        <dgm:presLayoutVars>
          <dgm:hierBranch val="init"/>
        </dgm:presLayoutVars>
      </dgm:prSet>
      <dgm:spPr/>
    </dgm:pt>
    <dgm:pt modelId="{32C3D62A-30D2-4401-8532-91082BBE61E5}" type="pres">
      <dgm:prSet presAssocID="{E0E8818F-5B65-42CA-B306-FAD22E9C3091}" presName="rootComposite" presStyleCnt="0"/>
      <dgm:spPr/>
    </dgm:pt>
    <dgm:pt modelId="{8B66DA21-5C0B-4D35-8552-84B94D7E8289}" type="pres">
      <dgm:prSet presAssocID="{E0E8818F-5B65-42CA-B306-FAD22E9C3091}" presName="rootText" presStyleLbl="node2" presStyleIdx="0" presStyleCnt="3" custScaleX="240755" custScaleY="92663">
        <dgm:presLayoutVars>
          <dgm:chPref val="3"/>
        </dgm:presLayoutVars>
      </dgm:prSet>
      <dgm:spPr/>
    </dgm:pt>
    <dgm:pt modelId="{3C3E54A9-ECEA-44E1-B2A4-D384B0892D4A}" type="pres">
      <dgm:prSet presAssocID="{E0E8818F-5B65-42CA-B306-FAD22E9C3091}" presName="rootConnector" presStyleLbl="node2" presStyleIdx="0" presStyleCnt="3"/>
      <dgm:spPr/>
    </dgm:pt>
    <dgm:pt modelId="{9674B03F-61A8-4A90-BE23-7AB49C91B583}" type="pres">
      <dgm:prSet presAssocID="{E0E8818F-5B65-42CA-B306-FAD22E9C3091}" presName="hierChild4" presStyleCnt="0"/>
      <dgm:spPr/>
    </dgm:pt>
    <dgm:pt modelId="{41D3C72E-DFD8-4227-BB3A-BB2829AA613A}" type="pres">
      <dgm:prSet presAssocID="{2A37DE5A-CEA9-4B7F-AC1A-0A86C96D85E1}" presName="Name37" presStyleLbl="parChTrans1D3" presStyleIdx="0" presStyleCnt="9"/>
      <dgm:spPr/>
    </dgm:pt>
    <dgm:pt modelId="{D0FC36EC-DC44-4D60-9EFD-4DC2EC991503}" type="pres">
      <dgm:prSet presAssocID="{7BD82F78-9C6C-4EE0-944B-E7425EAA35DD}" presName="hierRoot2" presStyleCnt="0">
        <dgm:presLayoutVars>
          <dgm:hierBranch val="init"/>
        </dgm:presLayoutVars>
      </dgm:prSet>
      <dgm:spPr/>
    </dgm:pt>
    <dgm:pt modelId="{47C00BB5-F1E9-4921-A290-A7802D105338}" type="pres">
      <dgm:prSet presAssocID="{7BD82F78-9C6C-4EE0-944B-E7425EAA35DD}" presName="rootComposite" presStyleCnt="0"/>
      <dgm:spPr/>
    </dgm:pt>
    <dgm:pt modelId="{992FAD1A-856C-476B-B6B5-1364D48878B3}" type="pres">
      <dgm:prSet presAssocID="{7BD82F78-9C6C-4EE0-944B-E7425EAA35DD}" presName="rootText" presStyleLbl="node3" presStyleIdx="0" presStyleCnt="9" custScaleX="207947" custScaleY="92663">
        <dgm:presLayoutVars>
          <dgm:chPref val="3"/>
        </dgm:presLayoutVars>
      </dgm:prSet>
      <dgm:spPr/>
    </dgm:pt>
    <dgm:pt modelId="{98D8CEEB-FBB0-4511-AF6D-7347CFB551A8}" type="pres">
      <dgm:prSet presAssocID="{7BD82F78-9C6C-4EE0-944B-E7425EAA35DD}" presName="rootConnector" presStyleLbl="node3" presStyleIdx="0" presStyleCnt="9"/>
      <dgm:spPr/>
    </dgm:pt>
    <dgm:pt modelId="{29214BDF-CCFD-4BBD-8571-7ED0E295568A}" type="pres">
      <dgm:prSet presAssocID="{7BD82F78-9C6C-4EE0-944B-E7425EAA35DD}" presName="hierChild4" presStyleCnt="0"/>
      <dgm:spPr/>
    </dgm:pt>
    <dgm:pt modelId="{DF9F963B-96A9-4A15-AD59-FE4D47106B4D}" type="pres">
      <dgm:prSet presAssocID="{7BD82F78-9C6C-4EE0-944B-E7425EAA35DD}" presName="hierChild5" presStyleCnt="0"/>
      <dgm:spPr/>
    </dgm:pt>
    <dgm:pt modelId="{716E1384-73BC-4A2A-A338-A9C9836DC8C7}" type="pres">
      <dgm:prSet presAssocID="{44F6073A-B0FB-428A-9412-BC142A2B520E}" presName="Name37" presStyleLbl="parChTrans1D3" presStyleIdx="1" presStyleCnt="9"/>
      <dgm:spPr/>
    </dgm:pt>
    <dgm:pt modelId="{A3555D24-6EE8-482B-88F7-CABFCDBEB88F}" type="pres">
      <dgm:prSet presAssocID="{CBA9D13C-F58E-4A0E-B902-A392DA3B6AEA}" presName="hierRoot2" presStyleCnt="0">
        <dgm:presLayoutVars>
          <dgm:hierBranch val="init"/>
        </dgm:presLayoutVars>
      </dgm:prSet>
      <dgm:spPr/>
    </dgm:pt>
    <dgm:pt modelId="{59FBAF0F-56C1-4742-8B36-C8D49C50DC27}" type="pres">
      <dgm:prSet presAssocID="{CBA9D13C-F58E-4A0E-B902-A392DA3B6AEA}" presName="rootComposite" presStyleCnt="0"/>
      <dgm:spPr/>
    </dgm:pt>
    <dgm:pt modelId="{265F360F-4FFC-4825-8027-F94B4237E32C}" type="pres">
      <dgm:prSet presAssocID="{CBA9D13C-F58E-4A0E-B902-A392DA3B6AEA}" presName="rootText" presStyleLbl="node3" presStyleIdx="1" presStyleCnt="9" custScaleX="207947" custScaleY="92663">
        <dgm:presLayoutVars>
          <dgm:chPref val="3"/>
        </dgm:presLayoutVars>
      </dgm:prSet>
      <dgm:spPr/>
    </dgm:pt>
    <dgm:pt modelId="{205DAC82-6BB4-4422-9B71-A5F87B080B16}" type="pres">
      <dgm:prSet presAssocID="{CBA9D13C-F58E-4A0E-B902-A392DA3B6AEA}" presName="rootConnector" presStyleLbl="node3" presStyleIdx="1" presStyleCnt="9"/>
      <dgm:spPr/>
    </dgm:pt>
    <dgm:pt modelId="{18022A4D-BE26-4C68-92B7-6D8BD3F63785}" type="pres">
      <dgm:prSet presAssocID="{CBA9D13C-F58E-4A0E-B902-A392DA3B6AEA}" presName="hierChild4" presStyleCnt="0"/>
      <dgm:spPr/>
    </dgm:pt>
    <dgm:pt modelId="{58F2C6A9-E2C3-44E7-8DDF-6AEBCA0BB814}" type="pres">
      <dgm:prSet presAssocID="{CBA9D13C-F58E-4A0E-B902-A392DA3B6AEA}" presName="hierChild5" presStyleCnt="0"/>
      <dgm:spPr/>
    </dgm:pt>
    <dgm:pt modelId="{BBE14F81-D400-4EB0-82E6-FCE193D1E9AC}" type="pres">
      <dgm:prSet presAssocID="{E0E8818F-5B65-42CA-B306-FAD22E9C3091}" presName="hierChild5" presStyleCnt="0"/>
      <dgm:spPr/>
    </dgm:pt>
    <dgm:pt modelId="{82372D85-B0B0-419F-9E84-0BFC4B380D2A}" type="pres">
      <dgm:prSet presAssocID="{030B7AC2-77FA-4400-A925-A6C3DBD12140}" presName="Name37" presStyleLbl="parChTrans1D2" presStyleIdx="1" presStyleCnt="3"/>
      <dgm:spPr/>
    </dgm:pt>
    <dgm:pt modelId="{C6432CBE-D1EF-44C8-A798-672DD2C02962}" type="pres">
      <dgm:prSet presAssocID="{4B412906-D563-49F6-BF17-9B412D68608B}" presName="hierRoot2" presStyleCnt="0">
        <dgm:presLayoutVars>
          <dgm:hierBranch val="init"/>
        </dgm:presLayoutVars>
      </dgm:prSet>
      <dgm:spPr/>
    </dgm:pt>
    <dgm:pt modelId="{58BD805E-F226-4E22-8C0C-147713B689E5}" type="pres">
      <dgm:prSet presAssocID="{4B412906-D563-49F6-BF17-9B412D68608B}" presName="rootComposite" presStyleCnt="0"/>
      <dgm:spPr/>
    </dgm:pt>
    <dgm:pt modelId="{2ACDBFA9-A3F6-48B7-BD0C-7D750B8DF1C0}" type="pres">
      <dgm:prSet presAssocID="{4B412906-D563-49F6-BF17-9B412D68608B}" presName="rootText" presStyleLbl="node2" presStyleIdx="1" presStyleCnt="3" custScaleX="240755" custScaleY="92663">
        <dgm:presLayoutVars>
          <dgm:chPref val="3"/>
        </dgm:presLayoutVars>
      </dgm:prSet>
      <dgm:spPr/>
    </dgm:pt>
    <dgm:pt modelId="{C8A8E486-A9FF-486F-BD7F-B56FF40E76C3}" type="pres">
      <dgm:prSet presAssocID="{4B412906-D563-49F6-BF17-9B412D68608B}" presName="rootConnector" presStyleLbl="node2" presStyleIdx="1" presStyleCnt="3"/>
      <dgm:spPr/>
    </dgm:pt>
    <dgm:pt modelId="{CF81A9D2-3E24-443D-9FA3-0107DCA578E9}" type="pres">
      <dgm:prSet presAssocID="{4B412906-D563-49F6-BF17-9B412D68608B}" presName="hierChild4" presStyleCnt="0"/>
      <dgm:spPr/>
    </dgm:pt>
    <dgm:pt modelId="{4E819D9F-5059-4039-9A62-F7794BCC7642}" type="pres">
      <dgm:prSet presAssocID="{FE5A30F3-7309-4E0D-AE50-A05E33518BA3}" presName="Name37" presStyleLbl="parChTrans1D3" presStyleIdx="2" presStyleCnt="9"/>
      <dgm:spPr/>
    </dgm:pt>
    <dgm:pt modelId="{BD3760B9-7A11-499C-881B-22D29BA7401A}" type="pres">
      <dgm:prSet presAssocID="{E2968737-2DD2-4C82-8B56-D2849F461D8A}" presName="hierRoot2" presStyleCnt="0">
        <dgm:presLayoutVars>
          <dgm:hierBranch val="init"/>
        </dgm:presLayoutVars>
      </dgm:prSet>
      <dgm:spPr/>
    </dgm:pt>
    <dgm:pt modelId="{9D109AFA-F923-4CC8-9E34-5E3A977FC05D}" type="pres">
      <dgm:prSet presAssocID="{E2968737-2DD2-4C82-8B56-D2849F461D8A}" presName="rootComposite" presStyleCnt="0"/>
      <dgm:spPr/>
    </dgm:pt>
    <dgm:pt modelId="{E0720307-26FE-44BB-8ED4-34B5433A3245}" type="pres">
      <dgm:prSet presAssocID="{E2968737-2DD2-4C82-8B56-D2849F461D8A}" presName="rootText" presStyleLbl="node3" presStyleIdx="2" presStyleCnt="9" custScaleX="207947" custScaleY="92663">
        <dgm:presLayoutVars>
          <dgm:chPref val="3"/>
        </dgm:presLayoutVars>
      </dgm:prSet>
      <dgm:spPr/>
    </dgm:pt>
    <dgm:pt modelId="{EEC5174E-93AC-46EB-AC8C-0F4E582F11B9}" type="pres">
      <dgm:prSet presAssocID="{E2968737-2DD2-4C82-8B56-D2849F461D8A}" presName="rootConnector" presStyleLbl="node3" presStyleIdx="2" presStyleCnt="9"/>
      <dgm:spPr/>
    </dgm:pt>
    <dgm:pt modelId="{3FEE0FBA-4B96-4907-8C56-2D9169D1A2F1}" type="pres">
      <dgm:prSet presAssocID="{E2968737-2DD2-4C82-8B56-D2849F461D8A}" presName="hierChild4" presStyleCnt="0"/>
      <dgm:spPr/>
    </dgm:pt>
    <dgm:pt modelId="{40BA525B-B3AA-49D7-8E14-10E2744EAB70}" type="pres">
      <dgm:prSet presAssocID="{E2968737-2DD2-4C82-8B56-D2849F461D8A}" presName="hierChild5" presStyleCnt="0"/>
      <dgm:spPr/>
    </dgm:pt>
    <dgm:pt modelId="{B7845A09-5ADB-4833-895C-0209155BEFCB}" type="pres">
      <dgm:prSet presAssocID="{F6C0B592-04D2-4533-8F42-3BB4EB992191}" presName="Name37" presStyleLbl="parChTrans1D3" presStyleIdx="3" presStyleCnt="9"/>
      <dgm:spPr/>
    </dgm:pt>
    <dgm:pt modelId="{B9B51310-C2F0-42E6-9F24-C4132ADBB7EC}" type="pres">
      <dgm:prSet presAssocID="{C78364D5-0A6F-4350-895C-0B49BB4613EA}" presName="hierRoot2" presStyleCnt="0">
        <dgm:presLayoutVars>
          <dgm:hierBranch val="init"/>
        </dgm:presLayoutVars>
      </dgm:prSet>
      <dgm:spPr/>
    </dgm:pt>
    <dgm:pt modelId="{0628DD37-74EF-4C48-BC8C-81F309991D6B}" type="pres">
      <dgm:prSet presAssocID="{C78364D5-0A6F-4350-895C-0B49BB4613EA}" presName="rootComposite" presStyleCnt="0"/>
      <dgm:spPr/>
    </dgm:pt>
    <dgm:pt modelId="{10CB9E98-D122-4CEC-8739-FD648A3793E4}" type="pres">
      <dgm:prSet presAssocID="{C78364D5-0A6F-4350-895C-0B49BB4613EA}" presName="rootText" presStyleLbl="node3" presStyleIdx="3" presStyleCnt="9" custScaleX="207947" custScaleY="92663">
        <dgm:presLayoutVars>
          <dgm:chPref val="3"/>
        </dgm:presLayoutVars>
      </dgm:prSet>
      <dgm:spPr/>
    </dgm:pt>
    <dgm:pt modelId="{240070E6-5F78-409B-BCBA-C2B3DD7FA152}" type="pres">
      <dgm:prSet presAssocID="{C78364D5-0A6F-4350-895C-0B49BB4613EA}" presName="rootConnector" presStyleLbl="node3" presStyleIdx="3" presStyleCnt="9"/>
      <dgm:spPr/>
    </dgm:pt>
    <dgm:pt modelId="{3D1C109B-42B4-493B-9694-F14ABF0A0FA6}" type="pres">
      <dgm:prSet presAssocID="{C78364D5-0A6F-4350-895C-0B49BB4613EA}" presName="hierChild4" presStyleCnt="0"/>
      <dgm:spPr/>
    </dgm:pt>
    <dgm:pt modelId="{C34C6FCF-38DB-435C-832B-516680279DE9}" type="pres">
      <dgm:prSet presAssocID="{C78364D5-0A6F-4350-895C-0B49BB4613EA}" presName="hierChild5" presStyleCnt="0"/>
      <dgm:spPr/>
    </dgm:pt>
    <dgm:pt modelId="{64A2B42B-9D18-40B7-8BA4-D24E44FD230D}" type="pres">
      <dgm:prSet presAssocID="{2F4A7927-E442-4D5F-BA63-E074AF8B00F8}" presName="Name37" presStyleLbl="parChTrans1D3" presStyleIdx="4" presStyleCnt="9"/>
      <dgm:spPr/>
    </dgm:pt>
    <dgm:pt modelId="{8AF208A0-6AAD-4EC0-944D-543AE412D4EE}" type="pres">
      <dgm:prSet presAssocID="{4B29591D-4E36-48B0-B986-67D2D2C47CFF}" presName="hierRoot2" presStyleCnt="0">
        <dgm:presLayoutVars>
          <dgm:hierBranch val="init"/>
        </dgm:presLayoutVars>
      </dgm:prSet>
      <dgm:spPr/>
    </dgm:pt>
    <dgm:pt modelId="{3B619DF6-20F6-42AA-98F2-A579B91E2903}" type="pres">
      <dgm:prSet presAssocID="{4B29591D-4E36-48B0-B986-67D2D2C47CFF}" presName="rootComposite" presStyleCnt="0"/>
      <dgm:spPr/>
    </dgm:pt>
    <dgm:pt modelId="{4C61333B-A8E5-4352-B23F-4DB45783EEED}" type="pres">
      <dgm:prSet presAssocID="{4B29591D-4E36-48B0-B986-67D2D2C47CFF}" presName="rootText" presStyleLbl="node3" presStyleIdx="4" presStyleCnt="9" custScaleX="207947" custScaleY="92663">
        <dgm:presLayoutVars>
          <dgm:chPref val="3"/>
        </dgm:presLayoutVars>
      </dgm:prSet>
      <dgm:spPr/>
    </dgm:pt>
    <dgm:pt modelId="{05D5DA42-3B54-4E35-AF12-78ED35782FA1}" type="pres">
      <dgm:prSet presAssocID="{4B29591D-4E36-48B0-B986-67D2D2C47CFF}" presName="rootConnector" presStyleLbl="node3" presStyleIdx="4" presStyleCnt="9"/>
      <dgm:spPr/>
    </dgm:pt>
    <dgm:pt modelId="{65B65392-B1E6-4159-9859-14655BD2017F}" type="pres">
      <dgm:prSet presAssocID="{4B29591D-4E36-48B0-B986-67D2D2C47CFF}" presName="hierChild4" presStyleCnt="0"/>
      <dgm:spPr/>
    </dgm:pt>
    <dgm:pt modelId="{54E3E75D-015A-462D-839E-4295C56881A9}" type="pres">
      <dgm:prSet presAssocID="{4B29591D-4E36-48B0-B986-67D2D2C47CFF}" presName="hierChild5" presStyleCnt="0"/>
      <dgm:spPr/>
    </dgm:pt>
    <dgm:pt modelId="{F4837A40-4545-408A-9AE5-E3D99DF1B004}" type="pres">
      <dgm:prSet presAssocID="{4B412906-D563-49F6-BF17-9B412D68608B}" presName="hierChild5" presStyleCnt="0"/>
      <dgm:spPr/>
    </dgm:pt>
    <dgm:pt modelId="{8CA7241B-47F5-440C-9FEC-C886D40EA2F5}" type="pres">
      <dgm:prSet presAssocID="{C0C3EC8F-8E25-45AB-A111-14571540F884}" presName="Name37" presStyleLbl="parChTrans1D2" presStyleIdx="2" presStyleCnt="3"/>
      <dgm:spPr/>
    </dgm:pt>
    <dgm:pt modelId="{0AE909C3-DB1C-4C81-BF19-87DCE00B417C}" type="pres">
      <dgm:prSet presAssocID="{52FD58B3-2766-438F-9F9E-58D047751197}" presName="hierRoot2" presStyleCnt="0">
        <dgm:presLayoutVars>
          <dgm:hierBranch val="init"/>
        </dgm:presLayoutVars>
      </dgm:prSet>
      <dgm:spPr/>
    </dgm:pt>
    <dgm:pt modelId="{0F3672F2-C5E8-432D-920D-B1D2C20D0764}" type="pres">
      <dgm:prSet presAssocID="{52FD58B3-2766-438F-9F9E-58D047751197}" presName="rootComposite" presStyleCnt="0"/>
      <dgm:spPr/>
    </dgm:pt>
    <dgm:pt modelId="{6105BDEC-EBA0-44B4-A910-32F1BE0E9039}" type="pres">
      <dgm:prSet presAssocID="{52FD58B3-2766-438F-9F9E-58D047751197}" presName="rootText" presStyleLbl="node2" presStyleIdx="2" presStyleCnt="3" custScaleX="240755" custScaleY="92663">
        <dgm:presLayoutVars>
          <dgm:chPref val="3"/>
        </dgm:presLayoutVars>
      </dgm:prSet>
      <dgm:spPr/>
    </dgm:pt>
    <dgm:pt modelId="{EE681162-C9FB-4A0F-8271-323F96EE5661}" type="pres">
      <dgm:prSet presAssocID="{52FD58B3-2766-438F-9F9E-58D047751197}" presName="rootConnector" presStyleLbl="node2" presStyleIdx="2" presStyleCnt="3"/>
      <dgm:spPr/>
    </dgm:pt>
    <dgm:pt modelId="{98308ED5-607C-4B53-AE54-F6FB8C825A46}" type="pres">
      <dgm:prSet presAssocID="{52FD58B3-2766-438F-9F9E-58D047751197}" presName="hierChild4" presStyleCnt="0"/>
      <dgm:spPr/>
    </dgm:pt>
    <dgm:pt modelId="{079F5DAB-512A-4FB8-8D50-F2897BD79829}" type="pres">
      <dgm:prSet presAssocID="{9E4C6B08-449D-46A9-90E7-06E6561E2855}" presName="Name37" presStyleLbl="parChTrans1D3" presStyleIdx="5" presStyleCnt="9"/>
      <dgm:spPr/>
    </dgm:pt>
    <dgm:pt modelId="{FD6728B3-3890-4317-A85F-48875AFD36B9}" type="pres">
      <dgm:prSet presAssocID="{915A1A02-306B-46FC-9589-A1B2FDBBF0FA}" presName="hierRoot2" presStyleCnt="0">
        <dgm:presLayoutVars>
          <dgm:hierBranch val="init"/>
        </dgm:presLayoutVars>
      </dgm:prSet>
      <dgm:spPr/>
    </dgm:pt>
    <dgm:pt modelId="{1D0B4113-3350-4613-83E3-BE12A8548FC0}" type="pres">
      <dgm:prSet presAssocID="{915A1A02-306B-46FC-9589-A1B2FDBBF0FA}" presName="rootComposite" presStyleCnt="0"/>
      <dgm:spPr/>
    </dgm:pt>
    <dgm:pt modelId="{ABD9FC78-B229-4526-9B2D-FF49DEF5260A}" type="pres">
      <dgm:prSet presAssocID="{915A1A02-306B-46FC-9589-A1B2FDBBF0FA}" presName="rootText" presStyleLbl="node3" presStyleIdx="5" presStyleCnt="9" custScaleX="207947" custScaleY="92663">
        <dgm:presLayoutVars>
          <dgm:chPref val="3"/>
        </dgm:presLayoutVars>
      </dgm:prSet>
      <dgm:spPr/>
    </dgm:pt>
    <dgm:pt modelId="{0855F56F-D681-47C3-8ABB-84EF941A54FA}" type="pres">
      <dgm:prSet presAssocID="{915A1A02-306B-46FC-9589-A1B2FDBBF0FA}" presName="rootConnector" presStyleLbl="node3" presStyleIdx="5" presStyleCnt="9"/>
      <dgm:spPr/>
    </dgm:pt>
    <dgm:pt modelId="{895A4771-B440-4107-93B3-DEC37BE1FEF0}" type="pres">
      <dgm:prSet presAssocID="{915A1A02-306B-46FC-9589-A1B2FDBBF0FA}" presName="hierChild4" presStyleCnt="0"/>
      <dgm:spPr/>
    </dgm:pt>
    <dgm:pt modelId="{BB77DDA4-6DE6-4BBE-A124-2C2ADB908979}" type="pres">
      <dgm:prSet presAssocID="{915A1A02-306B-46FC-9589-A1B2FDBBF0FA}" presName="hierChild5" presStyleCnt="0"/>
      <dgm:spPr/>
    </dgm:pt>
    <dgm:pt modelId="{DD8072DE-77D5-46B4-8E9C-BB568AE73A0C}" type="pres">
      <dgm:prSet presAssocID="{E996CCE4-4350-45B8-9D1C-F6D5FFA7DD5D}" presName="Name37" presStyleLbl="parChTrans1D3" presStyleIdx="6" presStyleCnt="9"/>
      <dgm:spPr/>
    </dgm:pt>
    <dgm:pt modelId="{3EFBFD90-EE39-4C87-9D44-FD7F688830E2}" type="pres">
      <dgm:prSet presAssocID="{FE96ACE8-06BB-4E94-8402-20882811052D}" presName="hierRoot2" presStyleCnt="0">
        <dgm:presLayoutVars>
          <dgm:hierBranch val="init"/>
        </dgm:presLayoutVars>
      </dgm:prSet>
      <dgm:spPr/>
    </dgm:pt>
    <dgm:pt modelId="{D3D8D8BF-516A-48B6-8AD6-D9381F610E2F}" type="pres">
      <dgm:prSet presAssocID="{FE96ACE8-06BB-4E94-8402-20882811052D}" presName="rootComposite" presStyleCnt="0"/>
      <dgm:spPr/>
    </dgm:pt>
    <dgm:pt modelId="{F9EC7FCE-C3E6-49FD-9662-F1A20767B0DD}" type="pres">
      <dgm:prSet presAssocID="{FE96ACE8-06BB-4E94-8402-20882811052D}" presName="rootText" presStyleLbl="node3" presStyleIdx="6" presStyleCnt="9" custScaleX="207947" custScaleY="92663">
        <dgm:presLayoutVars>
          <dgm:chPref val="3"/>
        </dgm:presLayoutVars>
      </dgm:prSet>
      <dgm:spPr/>
    </dgm:pt>
    <dgm:pt modelId="{21BFD40B-9013-40EA-8149-353F9AD10025}" type="pres">
      <dgm:prSet presAssocID="{FE96ACE8-06BB-4E94-8402-20882811052D}" presName="rootConnector" presStyleLbl="node3" presStyleIdx="6" presStyleCnt="9"/>
      <dgm:spPr/>
    </dgm:pt>
    <dgm:pt modelId="{ED75A21A-8623-44AA-A5E6-AF5BB2CC25D0}" type="pres">
      <dgm:prSet presAssocID="{FE96ACE8-06BB-4E94-8402-20882811052D}" presName="hierChild4" presStyleCnt="0"/>
      <dgm:spPr/>
    </dgm:pt>
    <dgm:pt modelId="{84F9EDED-D4CC-4076-88B3-79D42A2AF6F3}" type="pres">
      <dgm:prSet presAssocID="{FE96ACE8-06BB-4E94-8402-20882811052D}" presName="hierChild5" presStyleCnt="0"/>
      <dgm:spPr/>
    </dgm:pt>
    <dgm:pt modelId="{F2A8C99A-606D-495E-AACE-CFE10530551C}" type="pres">
      <dgm:prSet presAssocID="{EE04F388-79D9-47AB-8756-4485978236F3}" presName="Name37" presStyleLbl="parChTrans1D3" presStyleIdx="7" presStyleCnt="9"/>
      <dgm:spPr/>
    </dgm:pt>
    <dgm:pt modelId="{E3F4FB6B-C939-4D0B-834C-41D72D655414}" type="pres">
      <dgm:prSet presAssocID="{77180FAB-BBD6-477D-B356-F31CD71FC117}" presName="hierRoot2" presStyleCnt="0">
        <dgm:presLayoutVars>
          <dgm:hierBranch val="init"/>
        </dgm:presLayoutVars>
      </dgm:prSet>
      <dgm:spPr/>
    </dgm:pt>
    <dgm:pt modelId="{73B310D5-5619-43CA-85FA-90A6B7A7947A}" type="pres">
      <dgm:prSet presAssocID="{77180FAB-BBD6-477D-B356-F31CD71FC117}" presName="rootComposite" presStyleCnt="0"/>
      <dgm:spPr/>
    </dgm:pt>
    <dgm:pt modelId="{3026214F-BA21-42AE-8615-22FE983FEF13}" type="pres">
      <dgm:prSet presAssocID="{77180FAB-BBD6-477D-B356-F31CD71FC117}" presName="rootText" presStyleLbl="node3" presStyleIdx="7" presStyleCnt="9" custScaleX="207947" custScaleY="92663">
        <dgm:presLayoutVars>
          <dgm:chPref val="3"/>
        </dgm:presLayoutVars>
      </dgm:prSet>
      <dgm:spPr/>
    </dgm:pt>
    <dgm:pt modelId="{7AA7DF14-C765-4481-8532-B3E97DE3BAFA}" type="pres">
      <dgm:prSet presAssocID="{77180FAB-BBD6-477D-B356-F31CD71FC117}" presName="rootConnector" presStyleLbl="node3" presStyleIdx="7" presStyleCnt="9"/>
      <dgm:spPr/>
    </dgm:pt>
    <dgm:pt modelId="{1032D1AE-0AA0-41F7-9FE7-CCE75E1A386A}" type="pres">
      <dgm:prSet presAssocID="{77180FAB-BBD6-477D-B356-F31CD71FC117}" presName="hierChild4" presStyleCnt="0"/>
      <dgm:spPr/>
    </dgm:pt>
    <dgm:pt modelId="{92D970BE-6122-4E11-B116-9C587F0B1A1F}" type="pres">
      <dgm:prSet presAssocID="{77180FAB-BBD6-477D-B356-F31CD71FC117}" presName="hierChild5" presStyleCnt="0"/>
      <dgm:spPr/>
    </dgm:pt>
    <dgm:pt modelId="{F7982F3F-A47D-445B-B696-38FFCEF502FC}" type="pres">
      <dgm:prSet presAssocID="{3B37B3E2-B8EF-4F3D-A413-4C57DA25BFB4}" presName="Name37" presStyleLbl="parChTrans1D3" presStyleIdx="8" presStyleCnt="9"/>
      <dgm:spPr/>
    </dgm:pt>
    <dgm:pt modelId="{0A38E724-7D59-4D77-9993-5B39A787B198}" type="pres">
      <dgm:prSet presAssocID="{0402514D-5783-494E-B0EF-78FA5827C49E}" presName="hierRoot2" presStyleCnt="0">
        <dgm:presLayoutVars>
          <dgm:hierBranch val="init"/>
        </dgm:presLayoutVars>
      </dgm:prSet>
      <dgm:spPr/>
    </dgm:pt>
    <dgm:pt modelId="{F9D78601-A852-4796-8302-6B0AF31C71D2}" type="pres">
      <dgm:prSet presAssocID="{0402514D-5783-494E-B0EF-78FA5827C49E}" presName="rootComposite" presStyleCnt="0"/>
      <dgm:spPr/>
    </dgm:pt>
    <dgm:pt modelId="{CC0323D7-C25A-4DBA-BE7D-2AD9D433BC2D}" type="pres">
      <dgm:prSet presAssocID="{0402514D-5783-494E-B0EF-78FA5827C49E}" presName="rootText" presStyleLbl="node3" presStyleIdx="8" presStyleCnt="9" custScaleX="207947" custScaleY="92663">
        <dgm:presLayoutVars>
          <dgm:chPref val="3"/>
        </dgm:presLayoutVars>
      </dgm:prSet>
      <dgm:spPr/>
    </dgm:pt>
    <dgm:pt modelId="{57C85F2F-B650-4BEC-88B5-D698C940B352}" type="pres">
      <dgm:prSet presAssocID="{0402514D-5783-494E-B0EF-78FA5827C49E}" presName="rootConnector" presStyleLbl="node3" presStyleIdx="8" presStyleCnt="9"/>
      <dgm:spPr/>
    </dgm:pt>
    <dgm:pt modelId="{DC152B00-1756-43BE-B2C9-AADF46E2C5EF}" type="pres">
      <dgm:prSet presAssocID="{0402514D-5783-494E-B0EF-78FA5827C49E}" presName="hierChild4" presStyleCnt="0"/>
      <dgm:spPr/>
    </dgm:pt>
    <dgm:pt modelId="{5101E197-617F-4EB1-B847-C97FEDCB493A}" type="pres">
      <dgm:prSet presAssocID="{0402514D-5783-494E-B0EF-78FA5827C49E}" presName="hierChild5" presStyleCnt="0"/>
      <dgm:spPr/>
    </dgm:pt>
    <dgm:pt modelId="{366DD332-2DFC-499C-AD89-AD35E6EC0304}" type="pres">
      <dgm:prSet presAssocID="{52FD58B3-2766-438F-9F9E-58D047751197}" presName="hierChild5" presStyleCnt="0"/>
      <dgm:spPr/>
    </dgm:pt>
    <dgm:pt modelId="{01F34DD6-0245-4FEA-89C8-B3EDBCEB7EB4}" type="pres">
      <dgm:prSet presAssocID="{B7A729D6-ED76-4B0A-8C4E-AAF1CD670E7B}" presName="hierChild3" presStyleCnt="0"/>
      <dgm:spPr/>
    </dgm:pt>
  </dgm:ptLst>
  <dgm:cxnLst>
    <dgm:cxn modelId="{5CA25A07-C98D-4964-9075-591B3E6DD8B3}" srcId="{4B412906-D563-49F6-BF17-9B412D68608B}" destId="{E2968737-2DD2-4C82-8B56-D2849F461D8A}" srcOrd="0" destOrd="0" parTransId="{FE5A30F3-7309-4E0D-AE50-A05E33518BA3}" sibTransId="{B02B90F6-8AAB-4345-8361-2B62E14D4282}"/>
    <dgm:cxn modelId="{22EC7B0A-B34A-4B8A-A73E-EA81D6238590}" type="presOf" srcId="{2F4A7927-E442-4D5F-BA63-E074AF8B00F8}" destId="{64A2B42B-9D18-40B7-8BA4-D24E44FD230D}" srcOrd="0" destOrd="0" presId="urn:microsoft.com/office/officeart/2005/8/layout/orgChart1"/>
    <dgm:cxn modelId="{7416A510-D316-4DD0-B41E-23E56EBFB1FD}" srcId="{52FD58B3-2766-438F-9F9E-58D047751197}" destId="{77180FAB-BBD6-477D-B356-F31CD71FC117}" srcOrd="2" destOrd="0" parTransId="{EE04F388-79D9-47AB-8756-4485978236F3}" sibTransId="{03B067D6-20AC-4515-8D87-183D5B3EBC31}"/>
    <dgm:cxn modelId="{CBAEEC16-5385-4A63-BDD7-F07C325B4596}" type="presOf" srcId="{4B412906-D563-49F6-BF17-9B412D68608B}" destId="{2ACDBFA9-A3F6-48B7-BD0C-7D750B8DF1C0}" srcOrd="0" destOrd="0" presId="urn:microsoft.com/office/officeart/2005/8/layout/orgChart1"/>
    <dgm:cxn modelId="{3701171A-7D74-49E0-925A-EEC589D65D49}" type="presOf" srcId="{EE04F388-79D9-47AB-8756-4485978236F3}" destId="{F2A8C99A-606D-495E-AACE-CFE10530551C}" srcOrd="0" destOrd="0" presId="urn:microsoft.com/office/officeart/2005/8/layout/orgChart1"/>
    <dgm:cxn modelId="{CE92A121-6C46-4D35-83D7-A861E686EBDB}" type="presOf" srcId="{FE96ACE8-06BB-4E94-8402-20882811052D}" destId="{F9EC7FCE-C3E6-49FD-9662-F1A20767B0DD}" srcOrd="0" destOrd="0" presId="urn:microsoft.com/office/officeart/2005/8/layout/orgChart1"/>
    <dgm:cxn modelId="{E9E6E027-FD52-4143-BA99-EB40101D5299}" srcId="{52FD58B3-2766-438F-9F9E-58D047751197}" destId="{0402514D-5783-494E-B0EF-78FA5827C49E}" srcOrd="3" destOrd="0" parTransId="{3B37B3E2-B8EF-4F3D-A413-4C57DA25BFB4}" sibTransId="{BB8F1709-E37E-4DD1-9A38-794428006177}"/>
    <dgm:cxn modelId="{C416AC2D-AFB5-44A4-A2A8-0B11B7519FA0}" type="presOf" srcId="{E996CCE4-4350-45B8-9D1C-F6D5FFA7DD5D}" destId="{DD8072DE-77D5-46B4-8E9C-BB568AE73A0C}" srcOrd="0" destOrd="0" presId="urn:microsoft.com/office/officeart/2005/8/layout/orgChart1"/>
    <dgm:cxn modelId="{3E68B42E-6BC7-41FD-9524-37B4C9D6EE41}" srcId="{4B412906-D563-49F6-BF17-9B412D68608B}" destId="{4B29591D-4E36-48B0-B986-67D2D2C47CFF}" srcOrd="2" destOrd="0" parTransId="{2F4A7927-E442-4D5F-BA63-E074AF8B00F8}" sibTransId="{211FF0F4-CA85-4209-9DD6-5B11A452367B}"/>
    <dgm:cxn modelId="{65F25B2F-1DEC-4C2D-960F-EEDBE6FD3101}" type="presOf" srcId="{9E4C6B08-449D-46A9-90E7-06E6561E2855}" destId="{079F5DAB-512A-4FB8-8D50-F2897BD79829}" srcOrd="0" destOrd="0" presId="urn:microsoft.com/office/officeart/2005/8/layout/orgChart1"/>
    <dgm:cxn modelId="{5B617B2F-9980-4173-9CC6-DEA61D78A29D}" type="presOf" srcId="{E2968737-2DD2-4C82-8B56-D2849F461D8A}" destId="{EEC5174E-93AC-46EB-AC8C-0F4E582F11B9}" srcOrd="1" destOrd="0" presId="urn:microsoft.com/office/officeart/2005/8/layout/orgChart1"/>
    <dgm:cxn modelId="{59EDAA36-D548-48A3-B283-D189503F6AC3}" type="presOf" srcId="{CBA9D13C-F58E-4A0E-B902-A392DA3B6AEA}" destId="{205DAC82-6BB4-4422-9B71-A5F87B080B16}" srcOrd="1" destOrd="0" presId="urn:microsoft.com/office/officeart/2005/8/layout/orgChart1"/>
    <dgm:cxn modelId="{1320673A-AEAC-445D-AB76-4138CA844876}" type="presOf" srcId="{C78364D5-0A6F-4350-895C-0B49BB4613EA}" destId="{240070E6-5F78-409B-BCBA-C2B3DD7FA152}" srcOrd="1" destOrd="0" presId="urn:microsoft.com/office/officeart/2005/8/layout/orgChart1"/>
    <dgm:cxn modelId="{060F153D-F5DB-4DA0-B26D-3009CF30C1A3}" srcId="{B7A729D6-ED76-4B0A-8C4E-AAF1CD670E7B}" destId="{E0E8818F-5B65-42CA-B306-FAD22E9C3091}" srcOrd="0" destOrd="0" parTransId="{F3410791-386A-4972-B2A2-544311010169}" sibTransId="{97F9509C-587F-44BA-948E-C87091492C20}"/>
    <dgm:cxn modelId="{A356735E-3BAB-41D4-84F2-999F530440E1}" type="presOf" srcId="{915A1A02-306B-46FC-9589-A1B2FDBBF0FA}" destId="{ABD9FC78-B229-4526-9B2D-FF49DEF5260A}" srcOrd="0" destOrd="0" presId="urn:microsoft.com/office/officeart/2005/8/layout/orgChart1"/>
    <dgm:cxn modelId="{64D02741-40F2-4BF6-9249-962487BD7CC2}" srcId="{B7A729D6-ED76-4B0A-8C4E-AAF1CD670E7B}" destId="{4B412906-D563-49F6-BF17-9B412D68608B}" srcOrd="1" destOrd="0" parTransId="{030B7AC2-77FA-4400-A925-A6C3DBD12140}" sibTransId="{D9C739D3-A94E-47E0-A56D-A360B090BB1E}"/>
    <dgm:cxn modelId="{3EAA5D45-85A0-4ED7-97DF-D855A57E606A}" type="presOf" srcId="{C78364D5-0A6F-4350-895C-0B49BB4613EA}" destId="{10CB9E98-D122-4CEC-8739-FD648A3793E4}" srcOrd="0" destOrd="0" presId="urn:microsoft.com/office/officeart/2005/8/layout/orgChart1"/>
    <dgm:cxn modelId="{B35D9F45-85FB-4B16-AB3E-3F79590D79BB}" type="presOf" srcId="{7BD82F78-9C6C-4EE0-944B-E7425EAA35DD}" destId="{98D8CEEB-FBB0-4511-AF6D-7347CFB551A8}" srcOrd="1" destOrd="0" presId="urn:microsoft.com/office/officeart/2005/8/layout/orgChart1"/>
    <dgm:cxn modelId="{AF7F3C66-12B5-42DD-8FD6-6DF5283F8FD5}" type="presOf" srcId="{B7A729D6-ED76-4B0A-8C4E-AAF1CD670E7B}" destId="{84C11B08-E32C-463A-8F56-E117ADB7B3FA}" srcOrd="0" destOrd="0" presId="urn:microsoft.com/office/officeart/2005/8/layout/orgChart1"/>
    <dgm:cxn modelId="{10AD4D48-BD85-433F-B9FE-B6F0CC7A1E42}" type="presOf" srcId="{77180FAB-BBD6-477D-B356-F31CD71FC117}" destId="{3026214F-BA21-42AE-8615-22FE983FEF13}" srcOrd="0" destOrd="0" presId="urn:microsoft.com/office/officeart/2005/8/layout/orgChart1"/>
    <dgm:cxn modelId="{7F761F6A-F6BC-4B89-809A-24967F3EB7B3}" type="presOf" srcId="{030B7AC2-77FA-4400-A925-A6C3DBD12140}" destId="{82372D85-B0B0-419F-9E84-0BFC4B380D2A}" srcOrd="0" destOrd="0" presId="urn:microsoft.com/office/officeart/2005/8/layout/orgChart1"/>
    <dgm:cxn modelId="{EBA53B58-7194-475B-8900-DF59B35468E0}" type="presOf" srcId="{52FD58B3-2766-438F-9F9E-58D047751197}" destId="{6105BDEC-EBA0-44B4-A910-32F1BE0E9039}" srcOrd="0" destOrd="0" presId="urn:microsoft.com/office/officeart/2005/8/layout/orgChart1"/>
    <dgm:cxn modelId="{21C6AE5A-79FD-4A2C-8AD5-7F3D52B17ACB}" srcId="{D26EA7EA-E5FC-4901-88D2-5931A6F72F52}" destId="{B7A729D6-ED76-4B0A-8C4E-AAF1CD670E7B}" srcOrd="0" destOrd="0" parTransId="{9B241467-7719-4BB6-9A2D-53DDB6597D26}" sibTransId="{71B6B8C2-1529-4E95-8625-5C874080F6EE}"/>
    <dgm:cxn modelId="{588FD97C-0803-4BC2-9BB8-0BF77EE683B0}" type="presOf" srcId="{F3410791-386A-4972-B2A2-544311010169}" destId="{E4BA865A-9DBC-4B5A-BDC6-8F91D3A47106}" srcOrd="0" destOrd="0" presId="urn:microsoft.com/office/officeart/2005/8/layout/orgChart1"/>
    <dgm:cxn modelId="{D2244787-ABEE-4266-97DD-3FE84E4241E6}" type="presOf" srcId="{B7A729D6-ED76-4B0A-8C4E-AAF1CD670E7B}" destId="{C2EBBE6D-18ED-4868-AA08-CA325D8E94AC}" srcOrd="1" destOrd="0" presId="urn:microsoft.com/office/officeart/2005/8/layout/orgChart1"/>
    <dgm:cxn modelId="{CF35B588-FAD0-4B26-B285-DA48AFD60EFA}" type="presOf" srcId="{E2968737-2DD2-4C82-8B56-D2849F461D8A}" destId="{E0720307-26FE-44BB-8ED4-34B5433A3245}" srcOrd="0" destOrd="0" presId="urn:microsoft.com/office/officeart/2005/8/layout/orgChart1"/>
    <dgm:cxn modelId="{6DA9FA90-AEFC-402E-A53A-CE8C2423FC62}" type="presOf" srcId="{0402514D-5783-494E-B0EF-78FA5827C49E}" destId="{57C85F2F-B650-4BEC-88B5-D698C940B352}" srcOrd="1" destOrd="0" presId="urn:microsoft.com/office/officeart/2005/8/layout/orgChart1"/>
    <dgm:cxn modelId="{62D88F95-65B0-4466-A15E-22386136B99B}" type="presOf" srcId="{7BD82F78-9C6C-4EE0-944B-E7425EAA35DD}" destId="{992FAD1A-856C-476B-B6B5-1364D48878B3}" srcOrd="0" destOrd="0" presId="urn:microsoft.com/office/officeart/2005/8/layout/orgChart1"/>
    <dgm:cxn modelId="{5D312E96-D239-4C2E-B52C-7E87117DF5BA}" srcId="{E0E8818F-5B65-42CA-B306-FAD22E9C3091}" destId="{7BD82F78-9C6C-4EE0-944B-E7425EAA35DD}" srcOrd="0" destOrd="0" parTransId="{2A37DE5A-CEA9-4B7F-AC1A-0A86C96D85E1}" sibTransId="{B29E3995-A955-4FB0-B72B-9820F9A324B2}"/>
    <dgm:cxn modelId="{72354098-A509-428E-A5BD-1CFF22CD13C2}" type="presOf" srcId="{915A1A02-306B-46FC-9589-A1B2FDBBF0FA}" destId="{0855F56F-D681-47C3-8ABB-84EF941A54FA}" srcOrd="1" destOrd="0" presId="urn:microsoft.com/office/officeart/2005/8/layout/orgChart1"/>
    <dgm:cxn modelId="{357E9C9A-40CC-4088-A163-EB34C4DB49B1}" type="presOf" srcId="{CBA9D13C-F58E-4A0E-B902-A392DA3B6AEA}" destId="{265F360F-4FFC-4825-8027-F94B4237E32C}" srcOrd="0" destOrd="0" presId="urn:microsoft.com/office/officeart/2005/8/layout/orgChart1"/>
    <dgm:cxn modelId="{B411839B-B8F1-42C0-80E9-3B2F3138A562}" type="presOf" srcId="{E0E8818F-5B65-42CA-B306-FAD22E9C3091}" destId="{3C3E54A9-ECEA-44E1-B2A4-D384B0892D4A}" srcOrd="1" destOrd="0" presId="urn:microsoft.com/office/officeart/2005/8/layout/orgChart1"/>
    <dgm:cxn modelId="{B163D99F-79AF-4A43-BE74-FB9BBD2AA2D1}" type="presOf" srcId="{4B29591D-4E36-48B0-B986-67D2D2C47CFF}" destId="{05D5DA42-3B54-4E35-AF12-78ED35782FA1}" srcOrd="1" destOrd="0" presId="urn:microsoft.com/office/officeart/2005/8/layout/orgChart1"/>
    <dgm:cxn modelId="{7BEF91A6-1344-40AC-B2E0-8DDCE7925D4E}" type="presOf" srcId="{F6C0B592-04D2-4533-8F42-3BB4EB992191}" destId="{B7845A09-5ADB-4833-895C-0209155BEFCB}" srcOrd="0" destOrd="0" presId="urn:microsoft.com/office/officeart/2005/8/layout/orgChart1"/>
    <dgm:cxn modelId="{EF94F3AC-6572-4FF9-AD3C-D2168F1F9A51}" srcId="{52FD58B3-2766-438F-9F9E-58D047751197}" destId="{915A1A02-306B-46FC-9589-A1B2FDBBF0FA}" srcOrd="0" destOrd="0" parTransId="{9E4C6B08-449D-46A9-90E7-06E6561E2855}" sibTransId="{90A643D2-A609-4070-A0C5-E840D5D49C83}"/>
    <dgm:cxn modelId="{EA33F5AD-019A-414A-96BA-2CFD1AEB77E0}" type="presOf" srcId="{D26EA7EA-E5FC-4901-88D2-5931A6F72F52}" destId="{D57F1AF3-C2C1-4A8F-B53A-9A8753E77FD7}" srcOrd="0" destOrd="0" presId="urn:microsoft.com/office/officeart/2005/8/layout/orgChart1"/>
    <dgm:cxn modelId="{5F40E3B4-304B-4D9D-9B5C-0890988ADCD9}" type="presOf" srcId="{0402514D-5783-494E-B0EF-78FA5827C49E}" destId="{CC0323D7-C25A-4DBA-BE7D-2AD9D433BC2D}" srcOrd="0" destOrd="0" presId="urn:microsoft.com/office/officeart/2005/8/layout/orgChart1"/>
    <dgm:cxn modelId="{BC17B3B8-1EE7-4AB0-999A-98250EFFAACD}" srcId="{52FD58B3-2766-438F-9F9E-58D047751197}" destId="{FE96ACE8-06BB-4E94-8402-20882811052D}" srcOrd="1" destOrd="0" parTransId="{E996CCE4-4350-45B8-9D1C-F6D5FFA7DD5D}" sibTransId="{042500BA-2A70-4561-8657-8341FBBC5F75}"/>
    <dgm:cxn modelId="{4E4C60BD-973A-4E7E-8563-08EC4E6CFDAE}" type="presOf" srcId="{C0C3EC8F-8E25-45AB-A111-14571540F884}" destId="{8CA7241B-47F5-440C-9FEC-C886D40EA2F5}" srcOrd="0" destOrd="0" presId="urn:microsoft.com/office/officeart/2005/8/layout/orgChart1"/>
    <dgm:cxn modelId="{6D70B0CB-92C3-4D65-8C1E-30D13906110D}" type="presOf" srcId="{FE5A30F3-7309-4E0D-AE50-A05E33518BA3}" destId="{4E819D9F-5059-4039-9A62-F7794BCC7642}" srcOrd="0" destOrd="0" presId="urn:microsoft.com/office/officeart/2005/8/layout/orgChart1"/>
    <dgm:cxn modelId="{515054D7-6830-4D9C-9A1D-E971BE877E99}" srcId="{4B412906-D563-49F6-BF17-9B412D68608B}" destId="{C78364D5-0A6F-4350-895C-0B49BB4613EA}" srcOrd="1" destOrd="0" parTransId="{F6C0B592-04D2-4533-8F42-3BB4EB992191}" sibTransId="{E5740410-323C-408B-B2D9-6FFB9964E7B0}"/>
    <dgm:cxn modelId="{F300D7D7-FB93-4B87-BB1B-687D101655F8}" srcId="{E0E8818F-5B65-42CA-B306-FAD22E9C3091}" destId="{CBA9D13C-F58E-4A0E-B902-A392DA3B6AEA}" srcOrd="1" destOrd="0" parTransId="{44F6073A-B0FB-428A-9412-BC142A2B520E}" sibTransId="{48EEFE27-597D-4E2D-9468-5B2A287E81B1}"/>
    <dgm:cxn modelId="{A13DE2D8-647F-48F3-91F2-89DB6724E9DC}" type="presOf" srcId="{4B412906-D563-49F6-BF17-9B412D68608B}" destId="{C8A8E486-A9FF-486F-BD7F-B56FF40E76C3}" srcOrd="1" destOrd="0" presId="urn:microsoft.com/office/officeart/2005/8/layout/orgChart1"/>
    <dgm:cxn modelId="{E6FB07DA-9B34-496F-BAAF-477E589526E9}" type="presOf" srcId="{2A37DE5A-CEA9-4B7F-AC1A-0A86C96D85E1}" destId="{41D3C72E-DFD8-4227-BB3A-BB2829AA613A}" srcOrd="0" destOrd="0" presId="urn:microsoft.com/office/officeart/2005/8/layout/orgChart1"/>
    <dgm:cxn modelId="{F364BBE7-F7B0-4046-886E-F5471B32684D}" type="presOf" srcId="{E0E8818F-5B65-42CA-B306-FAD22E9C3091}" destId="{8B66DA21-5C0B-4D35-8552-84B94D7E8289}" srcOrd="0" destOrd="0" presId="urn:microsoft.com/office/officeart/2005/8/layout/orgChart1"/>
    <dgm:cxn modelId="{CB3B0BE9-ED00-4268-9518-EAC038C013B4}" srcId="{B7A729D6-ED76-4B0A-8C4E-AAF1CD670E7B}" destId="{52FD58B3-2766-438F-9F9E-58D047751197}" srcOrd="2" destOrd="0" parTransId="{C0C3EC8F-8E25-45AB-A111-14571540F884}" sibTransId="{19F21475-89A3-49B3-AD3B-632256D65711}"/>
    <dgm:cxn modelId="{92805DEB-2E50-4634-B560-C177CF69307A}" type="presOf" srcId="{4B29591D-4E36-48B0-B986-67D2D2C47CFF}" destId="{4C61333B-A8E5-4352-B23F-4DB45783EEED}" srcOrd="0" destOrd="0" presId="urn:microsoft.com/office/officeart/2005/8/layout/orgChart1"/>
    <dgm:cxn modelId="{C8035FEC-4979-439B-967F-27A7438CB8CA}" type="presOf" srcId="{3B37B3E2-B8EF-4F3D-A413-4C57DA25BFB4}" destId="{F7982F3F-A47D-445B-B696-38FFCEF502FC}" srcOrd="0" destOrd="0" presId="urn:microsoft.com/office/officeart/2005/8/layout/orgChart1"/>
    <dgm:cxn modelId="{13C680F7-E26B-4608-8262-383793EB6C1B}" type="presOf" srcId="{77180FAB-BBD6-477D-B356-F31CD71FC117}" destId="{7AA7DF14-C765-4481-8532-B3E97DE3BAFA}" srcOrd="1" destOrd="0" presId="urn:microsoft.com/office/officeart/2005/8/layout/orgChart1"/>
    <dgm:cxn modelId="{4E6108F8-77CF-473B-A253-BB85B33C3D05}" type="presOf" srcId="{FE96ACE8-06BB-4E94-8402-20882811052D}" destId="{21BFD40B-9013-40EA-8149-353F9AD10025}" srcOrd="1" destOrd="0" presId="urn:microsoft.com/office/officeart/2005/8/layout/orgChart1"/>
    <dgm:cxn modelId="{609071F8-4D10-43A5-9FB9-CC63776C874B}" type="presOf" srcId="{44F6073A-B0FB-428A-9412-BC142A2B520E}" destId="{716E1384-73BC-4A2A-A338-A9C9836DC8C7}" srcOrd="0" destOrd="0" presId="urn:microsoft.com/office/officeart/2005/8/layout/orgChart1"/>
    <dgm:cxn modelId="{F587EAF8-41DC-4016-AADD-38DEFE2F0EB4}" type="presOf" srcId="{52FD58B3-2766-438F-9F9E-58D047751197}" destId="{EE681162-C9FB-4A0F-8271-323F96EE5661}" srcOrd="1" destOrd="0" presId="urn:microsoft.com/office/officeart/2005/8/layout/orgChart1"/>
    <dgm:cxn modelId="{9849064F-322F-468C-A899-68D09075CDC8}" type="presParOf" srcId="{D57F1AF3-C2C1-4A8F-B53A-9A8753E77FD7}" destId="{8B004526-1F04-4714-9E4A-E8CEF439DF5D}" srcOrd="0" destOrd="0" presId="urn:microsoft.com/office/officeart/2005/8/layout/orgChart1"/>
    <dgm:cxn modelId="{55100B0C-3B79-4115-8BDA-9A55EF512EE7}" type="presParOf" srcId="{8B004526-1F04-4714-9E4A-E8CEF439DF5D}" destId="{623DA69C-6E66-4BEC-8F3F-0052F074B49B}" srcOrd="0" destOrd="0" presId="urn:microsoft.com/office/officeart/2005/8/layout/orgChart1"/>
    <dgm:cxn modelId="{C832C0A9-A6E7-4573-98B9-D1B0148EF562}" type="presParOf" srcId="{623DA69C-6E66-4BEC-8F3F-0052F074B49B}" destId="{84C11B08-E32C-463A-8F56-E117ADB7B3FA}" srcOrd="0" destOrd="0" presId="urn:microsoft.com/office/officeart/2005/8/layout/orgChart1"/>
    <dgm:cxn modelId="{4ABF8927-5A4F-47CA-80DB-A80F09338EEA}" type="presParOf" srcId="{623DA69C-6E66-4BEC-8F3F-0052F074B49B}" destId="{C2EBBE6D-18ED-4868-AA08-CA325D8E94AC}" srcOrd="1" destOrd="0" presId="urn:microsoft.com/office/officeart/2005/8/layout/orgChart1"/>
    <dgm:cxn modelId="{1D81FEC8-E69D-47A6-A890-173DC3827AAE}" type="presParOf" srcId="{8B004526-1F04-4714-9E4A-E8CEF439DF5D}" destId="{41F4EBCF-CA29-4940-8028-BEB2715DC527}" srcOrd="1" destOrd="0" presId="urn:microsoft.com/office/officeart/2005/8/layout/orgChart1"/>
    <dgm:cxn modelId="{5457B230-D8EE-4E1C-99D6-B168814D6B80}" type="presParOf" srcId="{41F4EBCF-CA29-4940-8028-BEB2715DC527}" destId="{E4BA865A-9DBC-4B5A-BDC6-8F91D3A47106}" srcOrd="0" destOrd="0" presId="urn:microsoft.com/office/officeart/2005/8/layout/orgChart1"/>
    <dgm:cxn modelId="{6649C174-D63D-45F7-9ECA-1B9D0ED43BC2}" type="presParOf" srcId="{41F4EBCF-CA29-4940-8028-BEB2715DC527}" destId="{F5117F17-B774-4481-AC67-CA3F0C87300F}" srcOrd="1" destOrd="0" presId="urn:microsoft.com/office/officeart/2005/8/layout/orgChart1"/>
    <dgm:cxn modelId="{784AB1E4-CD71-4494-BED7-C9B35FDEAC7C}" type="presParOf" srcId="{F5117F17-B774-4481-AC67-CA3F0C87300F}" destId="{32C3D62A-30D2-4401-8532-91082BBE61E5}" srcOrd="0" destOrd="0" presId="urn:microsoft.com/office/officeart/2005/8/layout/orgChart1"/>
    <dgm:cxn modelId="{3F5E9D0F-B35F-4702-8096-8171378D7D15}" type="presParOf" srcId="{32C3D62A-30D2-4401-8532-91082BBE61E5}" destId="{8B66DA21-5C0B-4D35-8552-84B94D7E8289}" srcOrd="0" destOrd="0" presId="urn:microsoft.com/office/officeart/2005/8/layout/orgChart1"/>
    <dgm:cxn modelId="{002FECDD-4D21-48CD-A067-323CCCDD1027}" type="presParOf" srcId="{32C3D62A-30D2-4401-8532-91082BBE61E5}" destId="{3C3E54A9-ECEA-44E1-B2A4-D384B0892D4A}" srcOrd="1" destOrd="0" presId="urn:microsoft.com/office/officeart/2005/8/layout/orgChart1"/>
    <dgm:cxn modelId="{E9D92672-1644-409A-B6E5-622EC28EB7E3}" type="presParOf" srcId="{F5117F17-B774-4481-AC67-CA3F0C87300F}" destId="{9674B03F-61A8-4A90-BE23-7AB49C91B583}" srcOrd="1" destOrd="0" presId="urn:microsoft.com/office/officeart/2005/8/layout/orgChart1"/>
    <dgm:cxn modelId="{C9EDAE3C-9201-4A96-93B8-7BEA5F7103A4}" type="presParOf" srcId="{9674B03F-61A8-4A90-BE23-7AB49C91B583}" destId="{41D3C72E-DFD8-4227-BB3A-BB2829AA613A}" srcOrd="0" destOrd="0" presId="urn:microsoft.com/office/officeart/2005/8/layout/orgChart1"/>
    <dgm:cxn modelId="{F1570BD9-CE14-4EFA-B357-C059B68787D8}" type="presParOf" srcId="{9674B03F-61A8-4A90-BE23-7AB49C91B583}" destId="{D0FC36EC-DC44-4D60-9EFD-4DC2EC991503}" srcOrd="1" destOrd="0" presId="urn:microsoft.com/office/officeart/2005/8/layout/orgChart1"/>
    <dgm:cxn modelId="{8EB3B335-E9DA-4299-917B-0344644B630E}" type="presParOf" srcId="{D0FC36EC-DC44-4D60-9EFD-4DC2EC991503}" destId="{47C00BB5-F1E9-4921-A290-A7802D105338}" srcOrd="0" destOrd="0" presId="urn:microsoft.com/office/officeart/2005/8/layout/orgChart1"/>
    <dgm:cxn modelId="{7FFFBEBE-1EAE-4D88-8478-0F84F08B3954}" type="presParOf" srcId="{47C00BB5-F1E9-4921-A290-A7802D105338}" destId="{992FAD1A-856C-476B-B6B5-1364D48878B3}" srcOrd="0" destOrd="0" presId="urn:microsoft.com/office/officeart/2005/8/layout/orgChart1"/>
    <dgm:cxn modelId="{67C49FD5-F1CC-4478-B86E-8CCC4DB1FC13}" type="presParOf" srcId="{47C00BB5-F1E9-4921-A290-A7802D105338}" destId="{98D8CEEB-FBB0-4511-AF6D-7347CFB551A8}" srcOrd="1" destOrd="0" presId="urn:microsoft.com/office/officeart/2005/8/layout/orgChart1"/>
    <dgm:cxn modelId="{278CBBF8-FF6D-40D8-9589-D6CF12AC6FD1}" type="presParOf" srcId="{D0FC36EC-DC44-4D60-9EFD-4DC2EC991503}" destId="{29214BDF-CCFD-4BBD-8571-7ED0E295568A}" srcOrd="1" destOrd="0" presId="urn:microsoft.com/office/officeart/2005/8/layout/orgChart1"/>
    <dgm:cxn modelId="{FB78127A-15EB-40CA-93C3-E30F07BB9863}" type="presParOf" srcId="{D0FC36EC-DC44-4D60-9EFD-4DC2EC991503}" destId="{DF9F963B-96A9-4A15-AD59-FE4D47106B4D}" srcOrd="2" destOrd="0" presId="urn:microsoft.com/office/officeart/2005/8/layout/orgChart1"/>
    <dgm:cxn modelId="{DB71BB35-5AD4-4ABF-8240-8493C1711697}" type="presParOf" srcId="{9674B03F-61A8-4A90-BE23-7AB49C91B583}" destId="{716E1384-73BC-4A2A-A338-A9C9836DC8C7}" srcOrd="2" destOrd="0" presId="urn:microsoft.com/office/officeart/2005/8/layout/orgChart1"/>
    <dgm:cxn modelId="{1376EC7A-EAC0-40C4-9CA9-ED902CA261C0}" type="presParOf" srcId="{9674B03F-61A8-4A90-BE23-7AB49C91B583}" destId="{A3555D24-6EE8-482B-88F7-CABFCDBEB88F}" srcOrd="3" destOrd="0" presId="urn:microsoft.com/office/officeart/2005/8/layout/orgChart1"/>
    <dgm:cxn modelId="{EEF12B0F-5283-4905-8D04-43982F87DF29}" type="presParOf" srcId="{A3555D24-6EE8-482B-88F7-CABFCDBEB88F}" destId="{59FBAF0F-56C1-4742-8B36-C8D49C50DC27}" srcOrd="0" destOrd="0" presId="urn:microsoft.com/office/officeart/2005/8/layout/orgChart1"/>
    <dgm:cxn modelId="{FD525695-1D7B-4EA5-AA24-D7B4238FB2B4}" type="presParOf" srcId="{59FBAF0F-56C1-4742-8B36-C8D49C50DC27}" destId="{265F360F-4FFC-4825-8027-F94B4237E32C}" srcOrd="0" destOrd="0" presId="urn:microsoft.com/office/officeart/2005/8/layout/orgChart1"/>
    <dgm:cxn modelId="{CDEC9427-52D5-4E6A-8298-215100C6EC27}" type="presParOf" srcId="{59FBAF0F-56C1-4742-8B36-C8D49C50DC27}" destId="{205DAC82-6BB4-4422-9B71-A5F87B080B16}" srcOrd="1" destOrd="0" presId="urn:microsoft.com/office/officeart/2005/8/layout/orgChart1"/>
    <dgm:cxn modelId="{63B79386-2E58-442A-94EE-F3BA4B3484DB}" type="presParOf" srcId="{A3555D24-6EE8-482B-88F7-CABFCDBEB88F}" destId="{18022A4D-BE26-4C68-92B7-6D8BD3F63785}" srcOrd="1" destOrd="0" presId="urn:microsoft.com/office/officeart/2005/8/layout/orgChart1"/>
    <dgm:cxn modelId="{AE557F11-7850-42EE-9B86-0D487A528DF6}" type="presParOf" srcId="{A3555D24-6EE8-482B-88F7-CABFCDBEB88F}" destId="{58F2C6A9-E2C3-44E7-8DDF-6AEBCA0BB814}" srcOrd="2" destOrd="0" presId="urn:microsoft.com/office/officeart/2005/8/layout/orgChart1"/>
    <dgm:cxn modelId="{3407DFA5-2FFF-4FA5-9DAC-18D0AA2CCAF7}" type="presParOf" srcId="{F5117F17-B774-4481-AC67-CA3F0C87300F}" destId="{BBE14F81-D400-4EB0-82E6-FCE193D1E9AC}" srcOrd="2" destOrd="0" presId="urn:microsoft.com/office/officeart/2005/8/layout/orgChart1"/>
    <dgm:cxn modelId="{A96C392C-12FC-4F3E-B946-3200D30C462F}" type="presParOf" srcId="{41F4EBCF-CA29-4940-8028-BEB2715DC527}" destId="{82372D85-B0B0-419F-9E84-0BFC4B380D2A}" srcOrd="2" destOrd="0" presId="urn:microsoft.com/office/officeart/2005/8/layout/orgChart1"/>
    <dgm:cxn modelId="{8CE9D717-7D20-4932-B2B3-06294B020312}" type="presParOf" srcId="{41F4EBCF-CA29-4940-8028-BEB2715DC527}" destId="{C6432CBE-D1EF-44C8-A798-672DD2C02962}" srcOrd="3" destOrd="0" presId="urn:microsoft.com/office/officeart/2005/8/layout/orgChart1"/>
    <dgm:cxn modelId="{3E05F658-2774-4DD2-8357-9E6B3461F73C}" type="presParOf" srcId="{C6432CBE-D1EF-44C8-A798-672DD2C02962}" destId="{58BD805E-F226-4E22-8C0C-147713B689E5}" srcOrd="0" destOrd="0" presId="urn:microsoft.com/office/officeart/2005/8/layout/orgChart1"/>
    <dgm:cxn modelId="{26BC9E04-2D06-4FC4-9A71-C4AF25860DE4}" type="presParOf" srcId="{58BD805E-F226-4E22-8C0C-147713B689E5}" destId="{2ACDBFA9-A3F6-48B7-BD0C-7D750B8DF1C0}" srcOrd="0" destOrd="0" presId="urn:microsoft.com/office/officeart/2005/8/layout/orgChart1"/>
    <dgm:cxn modelId="{F1B11DE0-B67D-457F-9DE6-118AED78990A}" type="presParOf" srcId="{58BD805E-F226-4E22-8C0C-147713B689E5}" destId="{C8A8E486-A9FF-486F-BD7F-B56FF40E76C3}" srcOrd="1" destOrd="0" presId="urn:microsoft.com/office/officeart/2005/8/layout/orgChart1"/>
    <dgm:cxn modelId="{F32ECBBD-A7EF-4CA9-911A-A61E5C689319}" type="presParOf" srcId="{C6432CBE-D1EF-44C8-A798-672DD2C02962}" destId="{CF81A9D2-3E24-443D-9FA3-0107DCA578E9}" srcOrd="1" destOrd="0" presId="urn:microsoft.com/office/officeart/2005/8/layout/orgChart1"/>
    <dgm:cxn modelId="{F4E81D4F-C906-4D62-AED2-EE46CA836CE6}" type="presParOf" srcId="{CF81A9D2-3E24-443D-9FA3-0107DCA578E9}" destId="{4E819D9F-5059-4039-9A62-F7794BCC7642}" srcOrd="0" destOrd="0" presId="urn:microsoft.com/office/officeart/2005/8/layout/orgChart1"/>
    <dgm:cxn modelId="{F10F8AFE-E1C0-41FC-9997-334FEB0FA8AE}" type="presParOf" srcId="{CF81A9D2-3E24-443D-9FA3-0107DCA578E9}" destId="{BD3760B9-7A11-499C-881B-22D29BA7401A}" srcOrd="1" destOrd="0" presId="urn:microsoft.com/office/officeart/2005/8/layout/orgChart1"/>
    <dgm:cxn modelId="{1BE1FA69-0F52-4F59-B418-1D897FA95FE4}" type="presParOf" srcId="{BD3760B9-7A11-499C-881B-22D29BA7401A}" destId="{9D109AFA-F923-4CC8-9E34-5E3A977FC05D}" srcOrd="0" destOrd="0" presId="urn:microsoft.com/office/officeart/2005/8/layout/orgChart1"/>
    <dgm:cxn modelId="{A3722E33-137F-4903-A6D4-98482DAEE3F0}" type="presParOf" srcId="{9D109AFA-F923-4CC8-9E34-5E3A977FC05D}" destId="{E0720307-26FE-44BB-8ED4-34B5433A3245}" srcOrd="0" destOrd="0" presId="urn:microsoft.com/office/officeart/2005/8/layout/orgChart1"/>
    <dgm:cxn modelId="{81EF51EB-DBA9-4F37-8893-58635F48F649}" type="presParOf" srcId="{9D109AFA-F923-4CC8-9E34-5E3A977FC05D}" destId="{EEC5174E-93AC-46EB-AC8C-0F4E582F11B9}" srcOrd="1" destOrd="0" presId="urn:microsoft.com/office/officeart/2005/8/layout/orgChart1"/>
    <dgm:cxn modelId="{BD6839F4-4D9C-42CF-A235-A0D6B762A3D1}" type="presParOf" srcId="{BD3760B9-7A11-499C-881B-22D29BA7401A}" destId="{3FEE0FBA-4B96-4907-8C56-2D9169D1A2F1}" srcOrd="1" destOrd="0" presId="urn:microsoft.com/office/officeart/2005/8/layout/orgChart1"/>
    <dgm:cxn modelId="{B9C1558D-1F39-44BC-BDA0-9DCF7FF1126F}" type="presParOf" srcId="{BD3760B9-7A11-499C-881B-22D29BA7401A}" destId="{40BA525B-B3AA-49D7-8E14-10E2744EAB70}" srcOrd="2" destOrd="0" presId="urn:microsoft.com/office/officeart/2005/8/layout/orgChart1"/>
    <dgm:cxn modelId="{067C3512-0921-4A8F-94AB-97CFC5A78821}" type="presParOf" srcId="{CF81A9D2-3E24-443D-9FA3-0107DCA578E9}" destId="{B7845A09-5ADB-4833-895C-0209155BEFCB}" srcOrd="2" destOrd="0" presId="urn:microsoft.com/office/officeart/2005/8/layout/orgChart1"/>
    <dgm:cxn modelId="{9A3589AE-1061-40BF-B630-702D40D98805}" type="presParOf" srcId="{CF81A9D2-3E24-443D-9FA3-0107DCA578E9}" destId="{B9B51310-C2F0-42E6-9F24-C4132ADBB7EC}" srcOrd="3" destOrd="0" presId="urn:microsoft.com/office/officeart/2005/8/layout/orgChart1"/>
    <dgm:cxn modelId="{92271686-6553-412B-90AD-AA304002EE7C}" type="presParOf" srcId="{B9B51310-C2F0-42E6-9F24-C4132ADBB7EC}" destId="{0628DD37-74EF-4C48-BC8C-81F309991D6B}" srcOrd="0" destOrd="0" presId="urn:microsoft.com/office/officeart/2005/8/layout/orgChart1"/>
    <dgm:cxn modelId="{A0F886A3-0F58-40E7-96E3-43EA4F5562D4}" type="presParOf" srcId="{0628DD37-74EF-4C48-BC8C-81F309991D6B}" destId="{10CB9E98-D122-4CEC-8739-FD648A3793E4}" srcOrd="0" destOrd="0" presId="urn:microsoft.com/office/officeart/2005/8/layout/orgChart1"/>
    <dgm:cxn modelId="{DA4C510A-502E-41C0-AED2-D0BDCC55E35B}" type="presParOf" srcId="{0628DD37-74EF-4C48-BC8C-81F309991D6B}" destId="{240070E6-5F78-409B-BCBA-C2B3DD7FA152}" srcOrd="1" destOrd="0" presId="urn:microsoft.com/office/officeart/2005/8/layout/orgChart1"/>
    <dgm:cxn modelId="{CA70D3A2-1EEC-4F00-915C-9D447B5BA23D}" type="presParOf" srcId="{B9B51310-C2F0-42E6-9F24-C4132ADBB7EC}" destId="{3D1C109B-42B4-493B-9694-F14ABF0A0FA6}" srcOrd="1" destOrd="0" presId="urn:microsoft.com/office/officeart/2005/8/layout/orgChart1"/>
    <dgm:cxn modelId="{7B54C7E0-3353-4FA5-8CE1-5E8B79B0CAEE}" type="presParOf" srcId="{B9B51310-C2F0-42E6-9F24-C4132ADBB7EC}" destId="{C34C6FCF-38DB-435C-832B-516680279DE9}" srcOrd="2" destOrd="0" presId="urn:microsoft.com/office/officeart/2005/8/layout/orgChart1"/>
    <dgm:cxn modelId="{DC1BD14A-656B-471F-89E6-2D0A08444F71}" type="presParOf" srcId="{CF81A9D2-3E24-443D-9FA3-0107DCA578E9}" destId="{64A2B42B-9D18-40B7-8BA4-D24E44FD230D}" srcOrd="4" destOrd="0" presId="urn:microsoft.com/office/officeart/2005/8/layout/orgChart1"/>
    <dgm:cxn modelId="{05F8B3ED-EAF9-404A-9F4C-8AB86EEF755C}" type="presParOf" srcId="{CF81A9D2-3E24-443D-9FA3-0107DCA578E9}" destId="{8AF208A0-6AAD-4EC0-944D-543AE412D4EE}" srcOrd="5" destOrd="0" presId="urn:microsoft.com/office/officeart/2005/8/layout/orgChart1"/>
    <dgm:cxn modelId="{FAD072A6-0ECA-4690-B829-265F69BEB94E}" type="presParOf" srcId="{8AF208A0-6AAD-4EC0-944D-543AE412D4EE}" destId="{3B619DF6-20F6-42AA-98F2-A579B91E2903}" srcOrd="0" destOrd="0" presId="urn:microsoft.com/office/officeart/2005/8/layout/orgChart1"/>
    <dgm:cxn modelId="{80EFB500-DB27-459D-99CA-915E34CBD838}" type="presParOf" srcId="{3B619DF6-20F6-42AA-98F2-A579B91E2903}" destId="{4C61333B-A8E5-4352-B23F-4DB45783EEED}" srcOrd="0" destOrd="0" presId="urn:microsoft.com/office/officeart/2005/8/layout/orgChart1"/>
    <dgm:cxn modelId="{90AED6B1-AC9B-47A7-BD2C-E71302F03331}" type="presParOf" srcId="{3B619DF6-20F6-42AA-98F2-A579B91E2903}" destId="{05D5DA42-3B54-4E35-AF12-78ED35782FA1}" srcOrd="1" destOrd="0" presId="urn:microsoft.com/office/officeart/2005/8/layout/orgChart1"/>
    <dgm:cxn modelId="{7C4BB74A-8762-4C7E-9311-CA42C16A44A6}" type="presParOf" srcId="{8AF208A0-6AAD-4EC0-944D-543AE412D4EE}" destId="{65B65392-B1E6-4159-9859-14655BD2017F}" srcOrd="1" destOrd="0" presId="urn:microsoft.com/office/officeart/2005/8/layout/orgChart1"/>
    <dgm:cxn modelId="{F5F7464E-69E2-421C-8F5B-A7C551A9E7C9}" type="presParOf" srcId="{8AF208A0-6AAD-4EC0-944D-543AE412D4EE}" destId="{54E3E75D-015A-462D-839E-4295C56881A9}" srcOrd="2" destOrd="0" presId="urn:microsoft.com/office/officeart/2005/8/layout/orgChart1"/>
    <dgm:cxn modelId="{48B044FC-E11D-47B2-9B1F-2392942102CE}" type="presParOf" srcId="{C6432CBE-D1EF-44C8-A798-672DD2C02962}" destId="{F4837A40-4545-408A-9AE5-E3D99DF1B004}" srcOrd="2" destOrd="0" presId="urn:microsoft.com/office/officeart/2005/8/layout/orgChart1"/>
    <dgm:cxn modelId="{F40CB92B-834B-47FF-BF02-8FA76DDA8663}" type="presParOf" srcId="{41F4EBCF-CA29-4940-8028-BEB2715DC527}" destId="{8CA7241B-47F5-440C-9FEC-C886D40EA2F5}" srcOrd="4" destOrd="0" presId="urn:microsoft.com/office/officeart/2005/8/layout/orgChart1"/>
    <dgm:cxn modelId="{7E271448-A463-4EB7-9CF8-9B7E4EDEF361}" type="presParOf" srcId="{41F4EBCF-CA29-4940-8028-BEB2715DC527}" destId="{0AE909C3-DB1C-4C81-BF19-87DCE00B417C}" srcOrd="5" destOrd="0" presId="urn:microsoft.com/office/officeart/2005/8/layout/orgChart1"/>
    <dgm:cxn modelId="{D959566E-A52E-4CB3-9B0C-370A465ADA1D}" type="presParOf" srcId="{0AE909C3-DB1C-4C81-BF19-87DCE00B417C}" destId="{0F3672F2-C5E8-432D-920D-B1D2C20D0764}" srcOrd="0" destOrd="0" presId="urn:microsoft.com/office/officeart/2005/8/layout/orgChart1"/>
    <dgm:cxn modelId="{4CBF65FC-E71C-445A-92E0-FA58EFDDE91E}" type="presParOf" srcId="{0F3672F2-C5E8-432D-920D-B1D2C20D0764}" destId="{6105BDEC-EBA0-44B4-A910-32F1BE0E9039}" srcOrd="0" destOrd="0" presId="urn:microsoft.com/office/officeart/2005/8/layout/orgChart1"/>
    <dgm:cxn modelId="{30D408E9-2CF0-45CF-9167-0E4EC1BE7CF7}" type="presParOf" srcId="{0F3672F2-C5E8-432D-920D-B1D2C20D0764}" destId="{EE681162-C9FB-4A0F-8271-323F96EE5661}" srcOrd="1" destOrd="0" presId="urn:microsoft.com/office/officeart/2005/8/layout/orgChart1"/>
    <dgm:cxn modelId="{85402716-9A66-4118-8CBE-0BB581DF24F6}" type="presParOf" srcId="{0AE909C3-DB1C-4C81-BF19-87DCE00B417C}" destId="{98308ED5-607C-4B53-AE54-F6FB8C825A46}" srcOrd="1" destOrd="0" presId="urn:microsoft.com/office/officeart/2005/8/layout/orgChart1"/>
    <dgm:cxn modelId="{B875FD5D-C7F7-4CFC-945D-ED2B858D9D73}" type="presParOf" srcId="{98308ED5-607C-4B53-AE54-F6FB8C825A46}" destId="{079F5DAB-512A-4FB8-8D50-F2897BD79829}" srcOrd="0" destOrd="0" presId="urn:microsoft.com/office/officeart/2005/8/layout/orgChart1"/>
    <dgm:cxn modelId="{7D8CA75C-6B83-4173-B0DD-0C1DCF7FDCB1}" type="presParOf" srcId="{98308ED5-607C-4B53-AE54-F6FB8C825A46}" destId="{FD6728B3-3890-4317-A85F-48875AFD36B9}" srcOrd="1" destOrd="0" presId="urn:microsoft.com/office/officeart/2005/8/layout/orgChart1"/>
    <dgm:cxn modelId="{16EF627F-3C50-4960-A555-2F80C32D7BD6}" type="presParOf" srcId="{FD6728B3-3890-4317-A85F-48875AFD36B9}" destId="{1D0B4113-3350-4613-83E3-BE12A8548FC0}" srcOrd="0" destOrd="0" presId="urn:microsoft.com/office/officeart/2005/8/layout/orgChart1"/>
    <dgm:cxn modelId="{71E276F2-3D3A-4AB5-BE18-86BC747142E5}" type="presParOf" srcId="{1D0B4113-3350-4613-83E3-BE12A8548FC0}" destId="{ABD9FC78-B229-4526-9B2D-FF49DEF5260A}" srcOrd="0" destOrd="0" presId="urn:microsoft.com/office/officeart/2005/8/layout/orgChart1"/>
    <dgm:cxn modelId="{BDFE792B-4485-44B4-88D6-0182E2CD721F}" type="presParOf" srcId="{1D0B4113-3350-4613-83E3-BE12A8548FC0}" destId="{0855F56F-D681-47C3-8ABB-84EF941A54FA}" srcOrd="1" destOrd="0" presId="urn:microsoft.com/office/officeart/2005/8/layout/orgChart1"/>
    <dgm:cxn modelId="{8A0860BE-C6DC-4AED-BDAC-D840C89F1887}" type="presParOf" srcId="{FD6728B3-3890-4317-A85F-48875AFD36B9}" destId="{895A4771-B440-4107-93B3-DEC37BE1FEF0}" srcOrd="1" destOrd="0" presId="urn:microsoft.com/office/officeart/2005/8/layout/orgChart1"/>
    <dgm:cxn modelId="{0C3024D3-7AB8-45CA-8B9A-140138FC3DF2}" type="presParOf" srcId="{FD6728B3-3890-4317-A85F-48875AFD36B9}" destId="{BB77DDA4-6DE6-4BBE-A124-2C2ADB908979}" srcOrd="2" destOrd="0" presId="urn:microsoft.com/office/officeart/2005/8/layout/orgChart1"/>
    <dgm:cxn modelId="{A10D0D4D-36DD-4347-80FE-6B8640B45821}" type="presParOf" srcId="{98308ED5-607C-4B53-AE54-F6FB8C825A46}" destId="{DD8072DE-77D5-46B4-8E9C-BB568AE73A0C}" srcOrd="2" destOrd="0" presId="urn:microsoft.com/office/officeart/2005/8/layout/orgChart1"/>
    <dgm:cxn modelId="{729AFBF4-9245-44C0-AFF3-A56785A84326}" type="presParOf" srcId="{98308ED5-607C-4B53-AE54-F6FB8C825A46}" destId="{3EFBFD90-EE39-4C87-9D44-FD7F688830E2}" srcOrd="3" destOrd="0" presId="urn:microsoft.com/office/officeart/2005/8/layout/orgChart1"/>
    <dgm:cxn modelId="{F6396444-4F06-4CF8-AAF0-0AD93E0B9975}" type="presParOf" srcId="{3EFBFD90-EE39-4C87-9D44-FD7F688830E2}" destId="{D3D8D8BF-516A-48B6-8AD6-D9381F610E2F}" srcOrd="0" destOrd="0" presId="urn:microsoft.com/office/officeart/2005/8/layout/orgChart1"/>
    <dgm:cxn modelId="{185B98D7-9083-481C-8A44-28F16F01A677}" type="presParOf" srcId="{D3D8D8BF-516A-48B6-8AD6-D9381F610E2F}" destId="{F9EC7FCE-C3E6-49FD-9662-F1A20767B0DD}" srcOrd="0" destOrd="0" presId="urn:microsoft.com/office/officeart/2005/8/layout/orgChart1"/>
    <dgm:cxn modelId="{01478CEA-BC81-4C64-80BE-BEDEB707EAF6}" type="presParOf" srcId="{D3D8D8BF-516A-48B6-8AD6-D9381F610E2F}" destId="{21BFD40B-9013-40EA-8149-353F9AD10025}" srcOrd="1" destOrd="0" presId="urn:microsoft.com/office/officeart/2005/8/layout/orgChart1"/>
    <dgm:cxn modelId="{68FFDCE0-E594-43B2-83A4-F8B28A8AF435}" type="presParOf" srcId="{3EFBFD90-EE39-4C87-9D44-FD7F688830E2}" destId="{ED75A21A-8623-44AA-A5E6-AF5BB2CC25D0}" srcOrd="1" destOrd="0" presId="urn:microsoft.com/office/officeart/2005/8/layout/orgChart1"/>
    <dgm:cxn modelId="{8DCFA67D-DB37-4272-B5F3-022B88F41F48}" type="presParOf" srcId="{3EFBFD90-EE39-4C87-9D44-FD7F688830E2}" destId="{84F9EDED-D4CC-4076-88B3-79D42A2AF6F3}" srcOrd="2" destOrd="0" presId="urn:microsoft.com/office/officeart/2005/8/layout/orgChart1"/>
    <dgm:cxn modelId="{C41A07EE-3006-4E6E-89AF-3097332D9B60}" type="presParOf" srcId="{98308ED5-607C-4B53-AE54-F6FB8C825A46}" destId="{F2A8C99A-606D-495E-AACE-CFE10530551C}" srcOrd="4" destOrd="0" presId="urn:microsoft.com/office/officeart/2005/8/layout/orgChart1"/>
    <dgm:cxn modelId="{538802C7-CE32-4C57-8788-E21860F7B743}" type="presParOf" srcId="{98308ED5-607C-4B53-AE54-F6FB8C825A46}" destId="{E3F4FB6B-C939-4D0B-834C-41D72D655414}" srcOrd="5" destOrd="0" presId="urn:microsoft.com/office/officeart/2005/8/layout/orgChart1"/>
    <dgm:cxn modelId="{3C4A58D9-4B13-47D3-9BCC-86E7D04DDEFD}" type="presParOf" srcId="{E3F4FB6B-C939-4D0B-834C-41D72D655414}" destId="{73B310D5-5619-43CA-85FA-90A6B7A7947A}" srcOrd="0" destOrd="0" presId="urn:microsoft.com/office/officeart/2005/8/layout/orgChart1"/>
    <dgm:cxn modelId="{52C3B0B3-D794-4209-8FE4-C2C12A7D9434}" type="presParOf" srcId="{73B310D5-5619-43CA-85FA-90A6B7A7947A}" destId="{3026214F-BA21-42AE-8615-22FE983FEF13}" srcOrd="0" destOrd="0" presId="urn:microsoft.com/office/officeart/2005/8/layout/orgChart1"/>
    <dgm:cxn modelId="{0721AE99-9E33-4C35-AD9E-C6A0A56A3D3C}" type="presParOf" srcId="{73B310D5-5619-43CA-85FA-90A6B7A7947A}" destId="{7AA7DF14-C765-4481-8532-B3E97DE3BAFA}" srcOrd="1" destOrd="0" presId="urn:microsoft.com/office/officeart/2005/8/layout/orgChart1"/>
    <dgm:cxn modelId="{04DBDC2E-DAB3-491A-9F46-1516E8684454}" type="presParOf" srcId="{E3F4FB6B-C939-4D0B-834C-41D72D655414}" destId="{1032D1AE-0AA0-41F7-9FE7-CCE75E1A386A}" srcOrd="1" destOrd="0" presId="urn:microsoft.com/office/officeart/2005/8/layout/orgChart1"/>
    <dgm:cxn modelId="{286B0F36-82A6-41C1-BADC-D36EBB8025D2}" type="presParOf" srcId="{E3F4FB6B-C939-4D0B-834C-41D72D655414}" destId="{92D970BE-6122-4E11-B116-9C587F0B1A1F}" srcOrd="2" destOrd="0" presId="urn:microsoft.com/office/officeart/2005/8/layout/orgChart1"/>
    <dgm:cxn modelId="{C0625A93-5273-43BD-9B81-93F96ED9E227}" type="presParOf" srcId="{98308ED5-607C-4B53-AE54-F6FB8C825A46}" destId="{F7982F3F-A47D-445B-B696-38FFCEF502FC}" srcOrd="6" destOrd="0" presId="urn:microsoft.com/office/officeart/2005/8/layout/orgChart1"/>
    <dgm:cxn modelId="{49FDC0A8-9D83-461D-B1A1-7512BE896DFD}" type="presParOf" srcId="{98308ED5-607C-4B53-AE54-F6FB8C825A46}" destId="{0A38E724-7D59-4D77-9993-5B39A787B198}" srcOrd="7" destOrd="0" presId="urn:microsoft.com/office/officeart/2005/8/layout/orgChart1"/>
    <dgm:cxn modelId="{CEF3C992-3B3E-46CF-A653-5C5EC1BAB80B}" type="presParOf" srcId="{0A38E724-7D59-4D77-9993-5B39A787B198}" destId="{F9D78601-A852-4796-8302-6B0AF31C71D2}" srcOrd="0" destOrd="0" presId="urn:microsoft.com/office/officeart/2005/8/layout/orgChart1"/>
    <dgm:cxn modelId="{8D407486-A4B7-4FDB-B716-C985A61BD062}" type="presParOf" srcId="{F9D78601-A852-4796-8302-6B0AF31C71D2}" destId="{CC0323D7-C25A-4DBA-BE7D-2AD9D433BC2D}" srcOrd="0" destOrd="0" presId="urn:microsoft.com/office/officeart/2005/8/layout/orgChart1"/>
    <dgm:cxn modelId="{B6577012-A1F1-4520-A2D8-3A162BFE78D1}" type="presParOf" srcId="{F9D78601-A852-4796-8302-6B0AF31C71D2}" destId="{57C85F2F-B650-4BEC-88B5-D698C940B352}" srcOrd="1" destOrd="0" presId="urn:microsoft.com/office/officeart/2005/8/layout/orgChart1"/>
    <dgm:cxn modelId="{5EE2A3EE-7387-471A-A81D-BB708AD1028D}" type="presParOf" srcId="{0A38E724-7D59-4D77-9993-5B39A787B198}" destId="{DC152B00-1756-43BE-B2C9-AADF46E2C5EF}" srcOrd="1" destOrd="0" presId="urn:microsoft.com/office/officeart/2005/8/layout/orgChart1"/>
    <dgm:cxn modelId="{7E110A77-033B-449E-B10C-89CC5F2E7F85}" type="presParOf" srcId="{0A38E724-7D59-4D77-9993-5B39A787B198}" destId="{5101E197-617F-4EB1-B847-C97FEDCB493A}" srcOrd="2" destOrd="0" presId="urn:microsoft.com/office/officeart/2005/8/layout/orgChart1"/>
    <dgm:cxn modelId="{EBD4CBA4-BD3E-4052-AF6B-A346C5F815D7}" type="presParOf" srcId="{0AE909C3-DB1C-4C81-BF19-87DCE00B417C}" destId="{366DD332-2DFC-499C-AD89-AD35E6EC0304}" srcOrd="2" destOrd="0" presId="urn:microsoft.com/office/officeart/2005/8/layout/orgChart1"/>
    <dgm:cxn modelId="{864B7C5F-B2A7-431D-A708-0E94BB53899B}" type="presParOf" srcId="{8B004526-1F04-4714-9E4A-E8CEF439DF5D}" destId="{01F34DD6-0245-4FEA-89C8-B3EDBCEB7EB4}"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26EA7EA-E5FC-4901-88D2-5931A6F72F52}" type="doc">
      <dgm:prSet loTypeId="urn:microsoft.com/office/officeart/2005/8/layout/hierarchy6" loCatId="hierarchy" qsTypeId="urn:microsoft.com/office/officeart/2005/8/quickstyle/simple1" qsCatId="simple" csTypeId="urn:microsoft.com/office/officeart/2005/8/colors/colorful2" csCatId="colorful" phldr="1"/>
      <dgm:spPr/>
      <dgm:t>
        <a:bodyPr/>
        <a:lstStyle/>
        <a:p>
          <a:endParaRPr lang="en-US"/>
        </a:p>
      </dgm:t>
    </dgm:pt>
    <dgm:pt modelId="{B7A729D6-ED76-4B0A-8C4E-AAF1CD670E7B}">
      <dgm:prSet phldrT="[Text]" custT="1"/>
      <dgm:spPr>
        <a:solidFill>
          <a:schemeClr val="tx1"/>
        </a:solidFill>
      </dgm:spPr>
      <dgm:t>
        <a:bodyPr/>
        <a:lstStyle/>
        <a:p>
          <a:pPr algn="ctr"/>
          <a:r>
            <a:rPr lang="en-US" sz="1600"/>
            <a:t>Officer</a:t>
          </a:r>
          <a:endParaRPr lang="en-US" sz="1400"/>
        </a:p>
      </dgm:t>
    </dgm:pt>
    <dgm:pt modelId="{9B241467-7719-4BB6-9A2D-53DDB6597D26}" type="parTrans" cxnId="{21C6AE5A-79FD-4A2C-8AD5-7F3D52B17ACB}">
      <dgm:prSet/>
      <dgm:spPr/>
      <dgm:t>
        <a:bodyPr/>
        <a:lstStyle/>
        <a:p>
          <a:pPr algn="ctr"/>
          <a:endParaRPr lang="en-US" sz="1400"/>
        </a:p>
      </dgm:t>
    </dgm:pt>
    <dgm:pt modelId="{71B6B8C2-1529-4E95-8625-5C874080F6EE}" type="sibTrans" cxnId="{21C6AE5A-79FD-4A2C-8AD5-7F3D52B17ACB}">
      <dgm:prSet/>
      <dgm:spPr/>
      <dgm:t>
        <a:bodyPr/>
        <a:lstStyle/>
        <a:p>
          <a:pPr algn="ctr"/>
          <a:endParaRPr lang="en-US" sz="1400"/>
        </a:p>
      </dgm:t>
    </dgm:pt>
    <dgm:pt modelId="{E0E8818F-5B65-42CA-B306-FAD22E9C3091}">
      <dgm:prSet phldrT="[Text]" custT="1"/>
      <dgm:spPr>
        <a:solidFill>
          <a:schemeClr val="bg1">
            <a:lumMod val="50000"/>
          </a:schemeClr>
        </a:solidFill>
      </dgm:spPr>
      <dgm:t>
        <a:bodyPr/>
        <a:lstStyle/>
        <a:p>
          <a:pPr algn="ctr"/>
          <a:r>
            <a:rPr lang="en-US" sz="1400" b="1" i="0" baseline="0">
              <a:solidFill>
                <a:schemeClr val="tx1"/>
              </a:solidFill>
            </a:rPr>
            <a:t>1st Degree</a:t>
          </a:r>
        </a:p>
      </dgm:t>
    </dgm:pt>
    <dgm:pt modelId="{F3410791-386A-4972-B2A2-544311010169}" type="parTrans" cxnId="{060F153D-F5DB-4DA0-B26D-3009CF30C1A3}">
      <dgm:prSet/>
      <dgm:spPr>
        <a:ln>
          <a:solidFill>
            <a:schemeClr val="tx1"/>
          </a:solidFill>
        </a:ln>
      </dgm:spPr>
      <dgm:t>
        <a:bodyPr/>
        <a:lstStyle/>
        <a:p>
          <a:pPr algn="ctr"/>
          <a:endParaRPr lang="en-US" sz="1400"/>
        </a:p>
      </dgm:t>
    </dgm:pt>
    <dgm:pt modelId="{97F9509C-587F-44BA-948E-C87091492C20}" type="sibTrans" cxnId="{060F153D-F5DB-4DA0-B26D-3009CF30C1A3}">
      <dgm:prSet/>
      <dgm:spPr/>
      <dgm:t>
        <a:bodyPr/>
        <a:lstStyle/>
        <a:p>
          <a:pPr algn="ctr"/>
          <a:endParaRPr lang="en-US" sz="1400"/>
        </a:p>
      </dgm:t>
    </dgm:pt>
    <dgm:pt modelId="{4B412906-D563-49F6-BF17-9B412D68608B}">
      <dgm:prSet phldrT="[Text]" custT="1"/>
      <dgm:spPr>
        <a:solidFill>
          <a:schemeClr val="bg1">
            <a:lumMod val="50000"/>
          </a:schemeClr>
        </a:solidFill>
      </dgm:spPr>
      <dgm:t>
        <a:bodyPr/>
        <a:lstStyle/>
        <a:p>
          <a:pPr algn="ctr"/>
          <a:r>
            <a:rPr lang="en-US" sz="1400" b="1">
              <a:solidFill>
                <a:sysClr val="windowText" lastClr="000000"/>
              </a:solidFill>
            </a:rPr>
            <a:t>2nd Degree</a:t>
          </a:r>
        </a:p>
      </dgm:t>
    </dgm:pt>
    <dgm:pt modelId="{030B7AC2-77FA-4400-A925-A6C3DBD12140}" type="parTrans" cxnId="{64D02741-40F2-4BF6-9249-962487BD7CC2}">
      <dgm:prSet/>
      <dgm:spPr>
        <a:ln>
          <a:solidFill>
            <a:schemeClr val="tx1"/>
          </a:solidFill>
        </a:ln>
      </dgm:spPr>
      <dgm:t>
        <a:bodyPr/>
        <a:lstStyle/>
        <a:p>
          <a:pPr algn="ctr"/>
          <a:endParaRPr lang="en-US" sz="1400"/>
        </a:p>
      </dgm:t>
    </dgm:pt>
    <dgm:pt modelId="{D9C739D3-A94E-47E0-A56D-A360B090BB1E}" type="sibTrans" cxnId="{64D02741-40F2-4BF6-9249-962487BD7CC2}">
      <dgm:prSet/>
      <dgm:spPr/>
      <dgm:t>
        <a:bodyPr/>
        <a:lstStyle/>
        <a:p>
          <a:pPr algn="ctr"/>
          <a:endParaRPr lang="en-US" sz="1400"/>
        </a:p>
      </dgm:t>
    </dgm:pt>
    <dgm:pt modelId="{7BD82F78-9C6C-4EE0-944B-E7425EAA35DD}">
      <dgm:prSet custT="1"/>
      <dgm:spPr>
        <a:solidFill>
          <a:schemeClr val="tx1">
            <a:lumMod val="50000"/>
            <a:lumOff val="50000"/>
          </a:schemeClr>
        </a:solidFill>
        <a:ln>
          <a:solidFill>
            <a:schemeClr val="tx1">
              <a:lumMod val="50000"/>
              <a:lumOff val="50000"/>
            </a:schemeClr>
          </a:solidFill>
        </a:ln>
      </dgm:spPr>
      <dgm:t>
        <a:bodyPr/>
        <a:lstStyle/>
        <a:p>
          <a:pPr algn="ctr"/>
          <a:r>
            <a:rPr lang="en-US" sz="1400"/>
            <a:t>Father/Mother In Law</a:t>
          </a:r>
        </a:p>
      </dgm:t>
    </dgm:pt>
    <dgm:pt modelId="{2A37DE5A-CEA9-4B7F-AC1A-0A86C96D85E1}" type="parTrans" cxnId="{5D312E96-D239-4C2E-B52C-7E87117DF5BA}">
      <dgm:prSet/>
      <dgm:spPr>
        <a:ln>
          <a:solidFill>
            <a:schemeClr val="tx1"/>
          </a:solidFill>
        </a:ln>
      </dgm:spPr>
      <dgm:t>
        <a:bodyPr/>
        <a:lstStyle/>
        <a:p>
          <a:pPr algn="ctr"/>
          <a:endParaRPr lang="en-US" sz="1400"/>
        </a:p>
      </dgm:t>
    </dgm:pt>
    <dgm:pt modelId="{B29E3995-A955-4FB0-B72B-9820F9A324B2}" type="sibTrans" cxnId="{5D312E96-D239-4C2E-B52C-7E87117DF5BA}">
      <dgm:prSet/>
      <dgm:spPr/>
      <dgm:t>
        <a:bodyPr/>
        <a:lstStyle/>
        <a:p>
          <a:pPr algn="ctr"/>
          <a:endParaRPr lang="en-US" sz="1400"/>
        </a:p>
      </dgm:t>
    </dgm:pt>
    <dgm:pt modelId="{CBA9D13C-F58E-4A0E-B902-A392DA3B6AEA}">
      <dgm:prSet custT="1"/>
      <dgm:spPr>
        <a:solidFill>
          <a:schemeClr val="tx1">
            <a:lumMod val="50000"/>
            <a:lumOff val="50000"/>
          </a:schemeClr>
        </a:solidFill>
        <a:ln>
          <a:solidFill>
            <a:schemeClr val="tx1">
              <a:lumMod val="50000"/>
              <a:lumOff val="50000"/>
            </a:schemeClr>
          </a:solidFill>
        </a:ln>
      </dgm:spPr>
      <dgm:t>
        <a:bodyPr/>
        <a:lstStyle/>
        <a:p>
          <a:pPr algn="ctr"/>
          <a:r>
            <a:rPr lang="en-US" sz="1400"/>
            <a:t>Daughter/Son In Law</a:t>
          </a:r>
        </a:p>
      </dgm:t>
    </dgm:pt>
    <dgm:pt modelId="{44F6073A-B0FB-428A-9412-BC142A2B520E}" type="parTrans" cxnId="{F300D7D7-FB93-4B87-BB1B-687D101655F8}">
      <dgm:prSet/>
      <dgm:spPr>
        <a:ln>
          <a:solidFill>
            <a:schemeClr val="tx1"/>
          </a:solidFill>
        </a:ln>
      </dgm:spPr>
      <dgm:t>
        <a:bodyPr/>
        <a:lstStyle/>
        <a:p>
          <a:pPr algn="ctr"/>
          <a:endParaRPr lang="en-US" sz="1400"/>
        </a:p>
      </dgm:t>
    </dgm:pt>
    <dgm:pt modelId="{48EEFE27-597D-4E2D-9468-5B2A287E81B1}" type="sibTrans" cxnId="{F300D7D7-FB93-4B87-BB1B-687D101655F8}">
      <dgm:prSet/>
      <dgm:spPr/>
      <dgm:t>
        <a:bodyPr/>
        <a:lstStyle/>
        <a:p>
          <a:pPr algn="ctr"/>
          <a:endParaRPr lang="en-US" sz="1400"/>
        </a:p>
      </dgm:t>
    </dgm:pt>
    <dgm:pt modelId="{E2968737-2DD2-4C82-8B56-D2849F461D8A}">
      <dgm:prSet custT="1"/>
      <dgm:spPr>
        <a:solidFill>
          <a:schemeClr val="tx1">
            <a:lumMod val="50000"/>
            <a:lumOff val="50000"/>
          </a:schemeClr>
        </a:solidFill>
        <a:ln>
          <a:solidFill>
            <a:schemeClr val="tx1">
              <a:lumMod val="50000"/>
              <a:lumOff val="50000"/>
            </a:schemeClr>
          </a:solidFill>
        </a:ln>
      </dgm:spPr>
      <dgm:t>
        <a:bodyPr/>
        <a:lstStyle/>
        <a:p>
          <a:pPr algn="ctr"/>
          <a:r>
            <a:rPr lang="en-US" sz="1400"/>
            <a:t>Spouse's Brother/Sister</a:t>
          </a:r>
        </a:p>
      </dgm:t>
    </dgm:pt>
    <dgm:pt modelId="{FE5A30F3-7309-4E0D-AE50-A05E33518BA3}" type="parTrans" cxnId="{5CA25A07-C98D-4964-9075-591B3E6DD8B3}">
      <dgm:prSet/>
      <dgm:spPr>
        <a:ln>
          <a:solidFill>
            <a:schemeClr val="tx1"/>
          </a:solidFill>
        </a:ln>
      </dgm:spPr>
      <dgm:t>
        <a:bodyPr/>
        <a:lstStyle/>
        <a:p>
          <a:pPr algn="ctr"/>
          <a:endParaRPr lang="en-US" sz="1400"/>
        </a:p>
      </dgm:t>
    </dgm:pt>
    <dgm:pt modelId="{B02B90F6-8AAB-4345-8361-2B62E14D4282}" type="sibTrans" cxnId="{5CA25A07-C98D-4964-9075-591B3E6DD8B3}">
      <dgm:prSet/>
      <dgm:spPr/>
      <dgm:t>
        <a:bodyPr/>
        <a:lstStyle/>
        <a:p>
          <a:pPr algn="ctr"/>
          <a:endParaRPr lang="en-US" sz="1400"/>
        </a:p>
      </dgm:t>
    </dgm:pt>
    <dgm:pt modelId="{C78364D5-0A6F-4350-895C-0B49BB4613EA}">
      <dgm:prSet custT="1"/>
      <dgm:spPr>
        <a:solidFill>
          <a:schemeClr val="tx1">
            <a:lumMod val="50000"/>
            <a:lumOff val="50000"/>
          </a:schemeClr>
        </a:solidFill>
        <a:ln>
          <a:solidFill>
            <a:schemeClr val="tx1">
              <a:lumMod val="50000"/>
              <a:lumOff val="50000"/>
            </a:schemeClr>
          </a:solidFill>
        </a:ln>
      </dgm:spPr>
      <dgm:t>
        <a:bodyPr/>
        <a:lstStyle/>
        <a:p>
          <a:pPr algn="ctr"/>
          <a:r>
            <a:rPr lang="en-US" sz="1400"/>
            <a:t>Sister/Brother's Spouse</a:t>
          </a:r>
        </a:p>
      </dgm:t>
    </dgm:pt>
    <dgm:pt modelId="{F6C0B592-04D2-4533-8F42-3BB4EB992191}" type="parTrans" cxnId="{515054D7-6830-4D9C-9A1D-E971BE877E99}">
      <dgm:prSet/>
      <dgm:spPr>
        <a:solidFill>
          <a:schemeClr val="accent3"/>
        </a:solidFill>
        <a:ln>
          <a:solidFill>
            <a:schemeClr val="tx1"/>
          </a:solidFill>
        </a:ln>
      </dgm:spPr>
      <dgm:t>
        <a:bodyPr/>
        <a:lstStyle/>
        <a:p>
          <a:pPr algn="ctr"/>
          <a:endParaRPr lang="en-US" sz="1400"/>
        </a:p>
      </dgm:t>
    </dgm:pt>
    <dgm:pt modelId="{E5740410-323C-408B-B2D9-6FFB9964E7B0}" type="sibTrans" cxnId="{515054D7-6830-4D9C-9A1D-E971BE877E99}">
      <dgm:prSet/>
      <dgm:spPr/>
      <dgm:t>
        <a:bodyPr/>
        <a:lstStyle/>
        <a:p>
          <a:pPr algn="ctr"/>
          <a:endParaRPr lang="en-US" sz="1400"/>
        </a:p>
      </dgm:t>
    </dgm:pt>
    <dgm:pt modelId="{4B29591D-4E36-48B0-B986-67D2D2C47CFF}">
      <dgm:prSet custT="1"/>
      <dgm:spPr>
        <a:solidFill>
          <a:schemeClr val="tx1">
            <a:lumMod val="50000"/>
            <a:lumOff val="50000"/>
          </a:schemeClr>
        </a:solidFill>
        <a:ln>
          <a:solidFill>
            <a:schemeClr val="tx1">
              <a:lumMod val="50000"/>
              <a:lumOff val="50000"/>
            </a:schemeClr>
          </a:solidFill>
        </a:ln>
      </dgm:spPr>
      <dgm:t>
        <a:bodyPr/>
        <a:lstStyle/>
        <a:p>
          <a:pPr algn="ctr"/>
          <a:r>
            <a:rPr lang="en-US" sz="1400"/>
            <a:t>Spouse's Grand Father/Mother</a:t>
          </a:r>
        </a:p>
      </dgm:t>
    </dgm:pt>
    <dgm:pt modelId="{2F4A7927-E442-4D5F-BA63-E074AF8B00F8}" type="parTrans" cxnId="{3E68B42E-6BC7-41FD-9524-37B4C9D6EE41}">
      <dgm:prSet/>
      <dgm:spPr>
        <a:solidFill>
          <a:schemeClr val="accent3"/>
        </a:solidFill>
        <a:ln>
          <a:solidFill>
            <a:schemeClr val="tx1"/>
          </a:solidFill>
        </a:ln>
      </dgm:spPr>
      <dgm:t>
        <a:bodyPr/>
        <a:lstStyle/>
        <a:p>
          <a:pPr algn="ctr"/>
          <a:endParaRPr lang="en-US" sz="1400"/>
        </a:p>
      </dgm:t>
    </dgm:pt>
    <dgm:pt modelId="{211FF0F4-CA85-4209-9DD6-5B11A452367B}" type="sibTrans" cxnId="{3E68B42E-6BC7-41FD-9524-37B4C9D6EE41}">
      <dgm:prSet/>
      <dgm:spPr/>
      <dgm:t>
        <a:bodyPr/>
        <a:lstStyle/>
        <a:p>
          <a:pPr algn="ctr"/>
          <a:endParaRPr lang="en-US" sz="1400"/>
        </a:p>
      </dgm:t>
    </dgm:pt>
    <dgm:pt modelId="{A0F6DDD5-E3F1-45F7-A4D5-0F98048403D2}">
      <dgm:prSet custT="1"/>
      <dgm:spPr>
        <a:solidFill>
          <a:schemeClr val="tx1">
            <a:lumMod val="50000"/>
            <a:lumOff val="50000"/>
          </a:schemeClr>
        </a:solidFill>
        <a:ln>
          <a:solidFill>
            <a:schemeClr val="tx1">
              <a:lumMod val="50000"/>
              <a:lumOff val="50000"/>
            </a:schemeClr>
          </a:solidFill>
        </a:ln>
      </dgm:spPr>
      <dgm:t>
        <a:bodyPr/>
        <a:lstStyle/>
        <a:p>
          <a:pPr algn="ctr"/>
          <a:r>
            <a:rPr lang="en-US" sz="1400"/>
            <a:t>Spouse's Grand Daughter/Son</a:t>
          </a:r>
        </a:p>
      </dgm:t>
    </dgm:pt>
    <dgm:pt modelId="{BDBA8C48-CADD-4F64-B219-4CC8434E623E}" type="parTrans" cxnId="{672E5A3D-5097-48DD-8D1F-56FC902554CD}">
      <dgm:prSet/>
      <dgm:spPr>
        <a:ln>
          <a:solidFill>
            <a:schemeClr val="tx1"/>
          </a:solidFill>
        </a:ln>
      </dgm:spPr>
      <dgm:t>
        <a:bodyPr/>
        <a:lstStyle/>
        <a:p>
          <a:pPr algn="ctr"/>
          <a:endParaRPr lang="en-US" sz="1400"/>
        </a:p>
      </dgm:t>
    </dgm:pt>
    <dgm:pt modelId="{AAE44135-60C9-4392-A3D9-4E3EDB276448}" type="sibTrans" cxnId="{672E5A3D-5097-48DD-8D1F-56FC902554CD}">
      <dgm:prSet/>
      <dgm:spPr/>
      <dgm:t>
        <a:bodyPr/>
        <a:lstStyle/>
        <a:p>
          <a:pPr algn="ctr"/>
          <a:endParaRPr lang="en-US" sz="1400"/>
        </a:p>
      </dgm:t>
    </dgm:pt>
    <dgm:pt modelId="{9B0E2E46-6BB8-44F5-B6A8-0B4FE0739471}">
      <dgm:prSet custT="1"/>
      <dgm:spPr>
        <a:solidFill>
          <a:schemeClr val="tx1">
            <a:lumMod val="50000"/>
            <a:lumOff val="50000"/>
          </a:schemeClr>
        </a:solidFill>
        <a:ln>
          <a:solidFill>
            <a:schemeClr val="tx1">
              <a:lumMod val="50000"/>
              <a:lumOff val="50000"/>
            </a:schemeClr>
          </a:solidFill>
        </a:ln>
      </dgm:spPr>
      <dgm:t>
        <a:bodyPr/>
        <a:lstStyle/>
        <a:p>
          <a:pPr algn="ctr"/>
          <a:r>
            <a:rPr lang="en-US" sz="1400"/>
            <a:t>Spouse's Son/Daughter</a:t>
          </a:r>
        </a:p>
      </dgm:t>
    </dgm:pt>
    <dgm:pt modelId="{06019782-9992-45E8-9609-E7201CE440A3}" type="parTrans" cxnId="{58EB3B87-0727-4C55-A60A-2CB5FCC99A68}">
      <dgm:prSet/>
      <dgm:spPr>
        <a:ln>
          <a:solidFill>
            <a:schemeClr val="tx1"/>
          </a:solidFill>
        </a:ln>
      </dgm:spPr>
      <dgm:t>
        <a:bodyPr/>
        <a:lstStyle/>
        <a:p>
          <a:pPr algn="ctr"/>
          <a:endParaRPr lang="en-US" sz="1400"/>
        </a:p>
      </dgm:t>
    </dgm:pt>
    <dgm:pt modelId="{38749CF6-1E2B-4C96-92A9-EE19C2635ABA}" type="sibTrans" cxnId="{58EB3B87-0727-4C55-A60A-2CB5FCC99A68}">
      <dgm:prSet/>
      <dgm:spPr/>
      <dgm:t>
        <a:bodyPr/>
        <a:lstStyle/>
        <a:p>
          <a:pPr algn="ctr"/>
          <a:endParaRPr lang="en-US" sz="1400"/>
        </a:p>
      </dgm:t>
    </dgm:pt>
    <dgm:pt modelId="{AB6235BF-6A89-4124-87DC-B80ADCEAF60F}">
      <dgm:prSet custT="1"/>
      <dgm:spPr>
        <a:solidFill>
          <a:schemeClr val="tx1">
            <a:lumMod val="50000"/>
            <a:lumOff val="50000"/>
          </a:schemeClr>
        </a:solidFill>
        <a:ln>
          <a:solidFill>
            <a:schemeClr val="tx1">
              <a:lumMod val="50000"/>
              <a:lumOff val="50000"/>
            </a:schemeClr>
          </a:solidFill>
        </a:ln>
      </dgm:spPr>
      <dgm:t>
        <a:bodyPr/>
        <a:lstStyle/>
        <a:p>
          <a:pPr algn="ctr"/>
          <a:r>
            <a:rPr lang="en-US" sz="1400" b="0"/>
            <a:t>Officer's Spouse </a:t>
          </a:r>
          <a:endParaRPr lang="en-US" sz="1400" b="0" i="0" baseline="0">
            <a:solidFill>
              <a:schemeClr val="tx1"/>
            </a:solidFill>
          </a:endParaRPr>
        </a:p>
      </dgm:t>
    </dgm:pt>
    <dgm:pt modelId="{3735472D-8D09-4295-BB92-827613EE4F1D}" type="parTrans" cxnId="{73A907EF-3AF6-4C31-820E-BE8A0129C613}">
      <dgm:prSet/>
      <dgm:spPr>
        <a:ln>
          <a:solidFill>
            <a:schemeClr val="tx1"/>
          </a:solidFill>
        </a:ln>
      </dgm:spPr>
      <dgm:t>
        <a:bodyPr/>
        <a:lstStyle/>
        <a:p>
          <a:pPr algn="ctr"/>
          <a:endParaRPr lang="en-US" sz="1400"/>
        </a:p>
      </dgm:t>
    </dgm:pt>
    <dgm:pt modelId="{F33DBC58-E105-4AD4-87AF-A71E567241F9}" type="sibTrans" cxnId="{73A907EF-3AF6-4C31-820E-BE8A0129C613}">
      <dgm:prSet/>
      <dgm:spPr/>
      <dgm:t>
        <a:bodyPr/>
        <a:lstStyle/>
        <a:p>
          <a:pPr algn="ctr"/>
          <a:endParaRPr lang="en-US" sz="1400"/>
        </a:p>
      </dgm:t>
    </dgm:pt>
    <dgm:pt modelId="{C9631CAF-B712-4499-AAE4-74E62809E39A}" type="pres">
      <dgm:prSet presAssocID="{D26EA7EA-E5FC-4901-88D2-5931A6F72F52}" presName="mainComposite" presStyleCnt="0">
        <dgm:presLayoutVars>
          <dgm:chPref val="1"/>
          <dgm:dir/>
          <dgm:animOne val="branch"/>
          <dgm:animLvl val="lvl"/>
          <dgm:resizeHandles val="exact"/>
        </dgm:presLayoutVars>
      </dgm:prSet>
      <dgm:spPr/>
    </dgm:pt>
    <dgm:pt modelId="{762FBAA4-CA3F-4E76-A73C-9543532CF3EE}" type="pres">
      <dgm:prSet presAssocID="{D26EA7EA-E5FC-4901-88D2-5931A6F72F52}" presName="hierFlow" presStyleCnt="0"/>
      <dgm:spPr/>
    </dgm:pt>
    <dgm:pt modelId="{88D6F0BE-3915-4912-B5D2-06C0E5137E34}" type="pres">
      <dgm:prSet presAssocID="{D26EA7EA-E5FC-4901-88D2-5931A6F72F52}" presName="hierChild1" presStyleCnt="0">
        <dgm:presLayoutVars>
          <dgm:chPref val="1"/>
          <dgm:animOne val="branch"/>
          <dgm:animLvl val="lvl"/>
        </dgm:presLayoutVars>
      </dgm:prSet>
      <dgm:spPr/>
    </dgm:pt>
    <dgm:pt modelId="{B4EA5336-BDD6-4DCB-81CB-986277D2CE88}" type="pres">
      <dgm:prSet presAssocID="{B7A729D6-ED76-4B0A-8C4E-AAF1CD670E7B}" presName="Name14" presStyleCnt="0"/>
      <dgm:spPr/>
    </dgm:pt>
    <dgm:pt modelId="{B8B89B0B-9EEE-4F57-9BDD-48D23AEF7BB2}" type="pres">
      <dgm:prSet presAssocID="{B7A729D6-ED76-4B0A-8C4E-AAF1CD670E7B}" presName="level1Shape" presStyleLbl="node0" presStyleIdx="0" presStyleCnt="1" custScaleX="189163" custScaleY="44971">
        <dgm:presLayoutVars>
          <dgm:chPref val="3"/>
        </dgm:presLayoutVars>
      </dgm:prSet>
      <dgm:spPr/>
    </dgm:pt>
    <dgm:pt modelId="{7BF1D073-73CC-480F-BE48-537B690D01F5}" type="pres">
      <dgm:prSet presAssocID="{B7A729D6-ED76-4B0A-8C4E-AAF1CD670E7B}" presName="hierChild2" presStyleCnt="0"/>
      <dgm:spPr/>
    </dgm:pt>
    <dgm:pt modelId="{066C10CA-6CBF-4217-99AA-697462D4961E}" type="pres">
      <dgm:prSet presAssocID="{F3410791-386A-4972-B2A2-544311010169}" presName="Name19" presStyleLbl="parChTrans1D2" presStyleIdx="0" presStyleCnt="2"/>
      <dgm:spPr/>
    </dgm:pt>
    <dgm:pt modelId="{76B292AE-A444-4C05-A6BE-F5817861632E}" type="pres">
      <dgm:prSet presAssocID="{E0E8818F-5B65-42CA-B306-FAD22E9C3091}" presName="Name21" presStyleCnt="0"/>
      <dgm:spPr/>
    </dgm:pt>
    <dgm:pt modelId="{233E19FC-9A31-48F9-93BD-4DA7880A913A}" type="pres">
      <dgm:prSet presAssocID="{E0E8818F-5B65-42CA-B306-FAD22E9C3091}" presName="level2Shape" presStyleLbl="node2" presStyleIdx="0" presStyleCnt="2" custScaleX="213621" custScaleY="67631"/>
      <dgm:spPr/>
    </dgm:pt>
    <dgm:pt modelId="{701A65B8-66AB-43E0-9A5A-EEB84183E934}" type="pres">
      <dgm:prSet presAssocID="{E0E8818F-5B65-42CA-B306-FAD22E9C3091}" presName="hierChild3" presStyleCnt="0"/>
      <dgm:spPr/>
    </dgm:pt>
    <dgm:pt modelId="{9D829A86-0728-45A7-B522-EEC254657063}" type="pres">
      <dgm:prSet presAssocID="{3735472D-8D09-4295-BB92-827613EE4F1D}" presName="Name19" presStyleLbl="parChTrans1D3" presStyleIdx="0" presStyleCnt="2"/>
      <dgm:spPr/>
    </dgm:pt>
    <dgm:pt modelId="{2AC68EB0-0683-4DED-989B-598AD847E114}" type="pres">
      <dgm:prSet presAssocID="{AB6235BF-6A89-4124-87DC-B80ADCEAF60F}" presName="Name21" presStyleCnt="0"/>
      <dgm:spPr/>
    </dgm:pt>
    <dgm:pt modelId="{2C1FD8B0-AA58-45E9-8FE6-8DD1FEAEF48A}" type="pres">
      <dgm:prSet presAssocID="{AB6235BF-6A89-4124-87DC-B80ADCEAF60F}" presName="level2Shape" presStyleLbl="node3" presStyleIdx="0" presStyleCnt="2" custScaleX="213621" custScaleY="67631"/>
      <dgm:spPr/>
    </dgm:pt>
    <dgm:pt modelId="{83DB543A-4B99-46EA-BF70-B25583B12095}" type="pres">
      <dgm:prSet presAssocID="{AB6235BF-6A89-4124-87DC-B80ADCEAF60F}" presName="hierChild3" presStyleCnt="0"/>
      <dgm:spPr/>
    </dgm:pt>
    <dgm:pt modelId="{CE984FDD-81DA-4A50-A102-B45350D7F56B}" type="pres">
      <dgm:prSet presAssocID="{2A37DE5A-CEA9-4B7F-AC1A-0A86C96D85E1}" presName="Name19" presStyleLbl="parChTrans1D4" presStyleIdx="0" presStyleCnt="6"/>
      <dgm:spPr/>
    </dgm:pt>
    <dgm:pt modelId="{31646734-7D76-40F9-9EA2-0C9F0EA5BDB7}" type="pres">
      <dgm:prSet presAssocID="{7BD82F78-9C6C-4EE0-944B-E7425EAA35DD}" presName="Name21" presStyleCnt="0"/>
      <dgm:spPr/>
    </dgm:pt>
    <dgm:pt modelId="{972E5825-CAF4-4CB9-83F3-544B1F11121B}" type="pres">
      <dgm:prSet presAssocID="{7BD82F78-9C6C-4EE0-944B-E7425EAA35DD}" presName="level2Shape" presStyleLbl="node4" presStyleIdx="0" presStyleCnt="6" custScaleX="213621" custScaleY="67631"/>
      <dgm:spPr/>
    </dgm:pt>
    <dgm:pt modelId="{3C773B5C-470B-4829-9769-5BD5FBF3F65E}" type="pres">
      <dgm:prSet presAssocID="{7BD82F78-9C6C-4EE0-944B-E7425EAA35DD}" presName="hierChild3" presStyleCnt="0"/>
      <dgm:spPr/>
    </dgm:pt>
    <dgm:pt modelId="{05538824-E8AB-42CB-8853-7F7232658CCF}" type="pres">
      <dgm:prSet presAssocID="{44F6073A-B0FB-428A-9412-BC142A2B520E}" presName="Name19" presStyleLbl="parChTrans1D4" presStyleIdx="1" presStyleCnt="6"/>
      <dgm:spPr/>
    </dgm:pt>
    <dgm:pt modelId="{12D40B7E-5456-4C38-8987-A776DD880AD8}" type="pres">
      <dgm:prSet presAssocID="{CBA9D13C-F58E-4A0E-B902-A392DA3B6AEA}" presName="Name21" presStyleCnt="0"/>
      <dgm:spPr/>
    </dgm:pt>
    <dgm:pt modelId="{02C9BE1A-6820-48B7-B4CE-930A26FB0AF3}" type="pres">
      <dgm:prSet presAssocID="{CBA9D13C-F58E-4A0E-B902-A392DA3B6AEA}" presName="level2Shape" presStyleLbl="node4" presStyleIdx="1" presStyleCnt="6" custScaleX="213621" custScaleY="67631"/>
      <dgm:spPr/>
    </dgm:pt>
    <dgm:pt modelId="{FF25182D-6B3F-4187-ABF2-759ED11D787D}" type="pres">
      <dgm:prSet presAssocID="{CBA9D13C-F58E-4A0E-B902-A392DA3B6AEA}" presName="hierChild3" presStyleCnt="0"/>
      <dgm:spPr/>
    </dgm:pt>
    <dgm:pt modelId="{BF614C63-2A37-4141-8DAB-68B8B5D17A16}" type="pres">
      <dgm:prSet presAssocID="{06019782-9992-45E8-9609-E7201CE440A3}" presName="Name19" presStyleLbl="parChTrans1D4" presStyleIdx="2" presStyleCnt="6"/>
      <dgm:spPr/>
    </dgm:pt>
    <dgm:pt modelId="{882D4672-5545-4A80-8109-0BBDD7F4C4FC}" type="pres">
      <dgm:prSet presAssocID="{9B0E2E46-6BB8-44F5-B6A8-0B4FE0739471}" presName="Name21" presStyleCnt="0"/>
      <dgm:spPr/>
    </dgm:pt>
    <dgm:pt modelId="{41F6A2AD-FC36-45F2-A01C-06E5736B96D4}" type="pres">
      <dgm:prSet presAssocID="{9B0E2E46-6BB8-44F5-B6A8-0B4FE0739471}" presName="level2Shape" presStyleLbl="node4" presStyleIdx="2" presStyleCnt="6" custScaleX="213621" custScaleY="67631"/>
      <dgm:spPr/>
    </dgm:pt>
    <dgm:pt modelId="{E1B750C7-9ABF-469B-B230-485834BD60AC}" type="pres">
      <dgm:prSet presAssocID="{9B0E2E46-6BB8-44F5-B6A8-0B4FE0739471}" presName="hierChild3" presStyleCnt="0"/>
      <dgm:spPr/>
    </dgm:pt>
    <dgm:pt modelId="{119CD0F8-E662-40CE-B0EB-38B7F7DB43DE}" type="pres">
      <dgm:prSet presAssocID="{030B7AC2-77FA-4400-A925-A6C3DBD12140}" presName="Name19" presStyleLbl="parChTrans1D2" presStyleIdx="1" presStyleCnt="2"/>
      <dgm:spPr/>
    </dgm:pt>
    <dgm:pt modelId="{818367A0-1F14-43EA-9EB3-A347C2952EE6}" type="pres">
      <dgm:prSet presAssocID="{4B412906-D563-49F6-BF17-9B412D68608B}" presName="Name21" presStyleCnt="0"/>
      <dgm:spPr/>
    </dgm:pt>
    <dgm:pt modelId="{3ADE6220-78AE-442C-B059-A0BF9B0187AA}" type="pres">
      <dgm:prSet presAssocID="{4B412906-D563-49F6-BF17-9B412D68608B}" presName="level2Shape" presStyleLbl="node2" presStyleIdx="1" presStyleCnt="2" custScaleX="213621" custScaleY="67631"/>
      <dgm:spPr/>
    </dgm:pt>
    <dgm:pt modelId="{5783E39B-7901-45D1-94F3-7DAE21835778}" type="pres">
      <dgm:prSet presAssocID="{4B412906-D563-49F6-BF17-9B412D68608B}" presName="hierChild3" presStyleCnt="0"/>
      <dgm:spPr/>
    </dgm:pt>
    <dgm:pt modelId="{E2A77A13-0A3D-4284-8BEF-25B408E13395}" type="pres">
      <dgm:prSet presAssocID="{FE5A30F3-7309-4E0D-AE50-A05E33518BA3}" presName="Name19" presStyleLbl="parChTrans1D3" presStyleIdx="1" presStyleCnt="2"/>
      <dgm:spPr/>
    </dgm:pt>
    <dgm:pt modelId="{72FC285E-57D8-4AD6-B63C-59D6B7FDAFE9}" type="pres">
      <dgm:prSet presAssocID="{E2968737-2DD2-4C82-8B56-D2849F461D8A}" presName="Name21" presStyleCnt="0"/>
      <dgm:spPr/>
    </dgm:pt>
    <dgm:pt modelId="{F9573FDE-34D6-4DEC-962A-49636AF8EB3B}" type="pres">
      <dgm:prSet presAssocID="{E2968737-2DD2-4C82-8B56-D2849F461D8A}" presName="level2Shape" presStyleLbl="node3" presStyleIdx="1" presStyleCnt="2" custScaleX="213621" custScaleY="67631"/>
      <dgm:spPr/>
    </dgm:pt>
    <dgm:pt modelId="{5EDED033-E672-49BB-BCB5-76FB12E196B4}" type="pres">
      <dgm:prSet presAssocID="{E2968737-2DD2-4C82-8B56-D2849F461D8A}" presName="hierChild3" presStyleCnt="0"/>
      <dgm:spPr/>
    </dgm:pt>
    <dgm:pt modelId="{6149F415-4D6B-4A0B-97E7-C8B2DD73CFE4}" type="pres">
      <dgm:prSet presAssocID="{F6C0B592-04D2-4533-8F42-3BB4EB992191}" presName="Name19" presStyleLbl="parChTrans1D4" presStyleIdx="3" presStyleCnt="6"/>
      <dgm:spPr/>
    </dgm:pt>
    <dgm:pt modelId="{18282AFD-94A2-41AC-9246-E08607F6FEAF}" type="pres">
      <dgm:prSet presAssocID="{C78364D5-0A6F-4350-895C-0B49BB4613EA}" presName="Name21" presStyleCnt="0"/>
      <dgm:spPr/>
    </dgm:pt>
    <dgm:pt modelId="{9470D571-9A7D-4A09-8006-80F8A86D9BB5}" type="pres">
      <dgm:prSet presAssocID="{C78364D5-0A6F-4350-895C-0B49BB4613EA}" presName="level2Shape" presStyleLbl="node4" presStyleIdx="3" presStyleCnt="6" custScaleX="213621" custScaleY="67631"/>
      <dgm:spPr/>
    </dgm:pt>
    <dgm:pt modelId="{766BB5D5-463F-4AC0-86CB-91C8AAB34ABB}" type="pres">
      <dgm:prSet presAssocID="{C78364D5-0A6F-4350-895C-0B49BB4613EA}" presName="hierChild3" presStyleCnt="0"/>
      <dgm:spPr/>
    </dgm:pt>
    <dgm:pt modelId="{BA9C3D43-5881-4BCB-954E-C61639324617}" type="pres">
      <dgm:prSet presAssocID="{2F4A7927-E442-4D5F-BA63-E074AF8B00F8}" presName="Name19" presStyleLbl="parChTrans1D4" presStyleIdx="4" presStyleCnt="6"/>
      <dgm:spPr/>
    </dgm:pt>
    <dgm:pt modelId="{1BF054BE-7445-4B98-81AB-7FD447CD66B9}" type="pres">
      <dgm:prSet presAssocID="{4B29591D-4E36-48B0-B986-67D2D2C47CFF}" presName="Name21" presStyleCnt="0"/>
      <dgm:spPr/>
    </dgm:pt>
    <dgm:pt modelId="{8CE6E2DC-B409-4412-98F4-42872B6F4410}" type="pres">
      <dgm:prSet presAssocID="{4B29591D-4E36-48B0-B986-67D2D2C47CFF}" presName="level2Shape" presStyleLbl="node4" presStyleIdx="4" presStyleCnt="6" custScaleX="213621" custScaleY="67631"/>
      <dgm:spPr/>
    </dgm:pt>
    <dgm:pt modelId="{00EF365D-533B-469C-A02A-96D8840E424D}" type="pres">
      <dgm:prSet presAssocID="{4B29591D-4E36-48B0-B986-67D2D2C47CFF}" presName="hierChild3" presStyleCnt="0"/>
      <dgm:spPr/>
    </dgm:pt>
    <dgm:pt modelId="{76747380-4162-4647-A436-A045B58E10E9}" type="pres">
      <dgm:prSet presAssocID="{BDBA8C48-CADD-4F64-B219-4CC8434E623E}" presName="Name19" presStyleLbl="parChTrans1D4" presStyleIdx="5" presStyleCnt="6"/>
      <dgm:spPr/>
    </dgm:pt>
    <dgm:pt modelId="{4C78F841-119E-4B9F-85E2-2E0B2F52732A}" type="pres">
      <dgm:prSet presAssocID="{A0F6DDD5-E3F1-45F7-A4D5-0F98048403D2}" presName="Name21" presStyleCnt="0"/>
      <dgm:spPr/>
    </dgm:pt>
    <dgm:pt modelId="{CB960C22-8D39-43CF-9DDB-EF9498755033}" type="pres">
      <dgm:prSet presAssocID="{A0F6DDD5-E3F1-45F7-A4D5-0F98048403D2}" presName="level2Shape" presStyleLbl="node4" presStyleIdx="5" presStyleCnt="6" custScaleX="213621" custScaleY="67631"/>
      <dgm:spPr/>
    </dgm:pt>
    <dgm:pt modelId="{F066F463-0FA9-4A34-BEBE-E905165C9182}" type="pres">
      <dgm:prSet presAssocID="{A0F6DDD5-E3F1-45F7-A4D5-0F98048403D2}" presName="hierChild3" presStyleCnt="0"/>
      <dgm:spPr/>
    </dgm:pt>
    <dgm:pt modelId="{7A14AD1A-4AB8-4F7F-9868-D7AB6DB1B033}" type="pres">
      <dgm:prSet presAssocID="{D26EA7EA-E5FC-4901-88D2-5931A6F72F52}" presName="bgShapesFlow" presStyleCnt="0"/>
      <dgm:spPr/>
    </dgm:pt>
  </dgm:ptLst>
  <dgm:cxnLst>
    <dgm:cxn modelId="{5CA25A07-C98D-4964-9075-591B3E6DD8B3}" srcId="{4B412906-D563-49F6-BF17-9B412D68608B}" destId="{E2968737-2DD2-4C82-8B56-D2849F461D8A}" srcOrd="0" destOrd="0" parTransId="{FE5A30F3-7309-4E0D-AE50-A05E33518BA3}" sibTransId="{B02B90F6-8AAB-4345-8361-2B62E14D4282}"/>
    <dgm:cxn modelId="{D1DF5F12-CC14-4E64-9D7E-345E8D62A6FC}" type="presOf" srcId="{9B0E2E46-6BB8-44F5-B6A8-0B4FE0739471}" destId="{41F6A2AD-FC36-45F2-A01C-06E5736B96D4}" srcOrd="0" destOrd="0" presId="urn:microsoft.com/office/officeart/2005/8/layout/hierarchy6"/>
    <dgm:cxn modelId="{37591D1B-FFE2-491D-ACAD-4AD970994F90}" type="presOf" srcId="{2A37DE5A-CEA9-4B7F-AC1A-0A86C96D85E1}" destId="{CE984FDD-81DA-4A50-A102-B45350D7F56B}" srcOrd="0" destOrd="0" presId="urn:microsoft.com/office/officeart/2005/8/layout/hierarchy6"/>
    <dgm:cxn modelId="{4C7E2921-E292-4D5D-870D-F5D9D46930AE}" type="presOf" srcId="{AB6235BF-6A89-4124-87DC-B80ADCEAF60F}" destId="{2C1FD8B0-AA58-45E9-8FE6-8DD1FEAEF48A}" srcOrd="0" destOrd="0" presId="urn:microsoft.com/office/officeart/2005/8/layout/hierarchy6"/>
    <dgm:cxn modelId="{A672182D-CF20-4E63-952C-56C80B676E44}" type="presOf" srcId="{A0F6DDD5-E3F1-45F7-A4D5-0F98048403D2}" destId="{CB960C22-8D39-43CF-9DDB-EF9498755033}" srcOrd="0" destOrd="0" presId="urn:microsoft.com/office/officeart/2005/8/layout/hierarchy6"/>
    <dgm:cxn modelId="{3E68B42E-6BC7-41FD-9524-37B4C9D6EE41}" srcId="{C78364D5-0A6F-4350-895C-0B49BB4613EA}" destId="{4B29591D-4E36-48B0-B986-67D2D2C47CFF}" srcOrd="0" destOrd="0" parTransId="{2F4A7927-E442-4D5F-BA63-E074AF8B00F8}" sibTransId="{211FF0F4-CA85-4209-9DD6-5B11A452367B}"/>
    <dgm:cxn modelId="{32AB8B2F-CB8C-4B31-A14E-4E793DD36104}" type="presOf" srcId="{030B7AC2-77FA-4400-A925-A6C3DBD12140}" destId="{119CD0F8-E662-40CE-B0EB-38B7F7DB43DE}" srcOrd="0" destOrd="0" presId="urn:microsoft.com/office/officeart/2005/8/layout/hierarchy6"/>
    <dgm:cxn modelId="{14847C3C-B01F-4C46-AF74-C0586A3C4A18}" type="presOf" srcId="{CBA9D13C-F58E-4A0E-B902-A392DA3B6AEA}" destId="{02C9BE1A-6820-48B7-B4CE-930A26FB0AF3}" srcOrd="0" destOrd="0" presId="urn:microsoft.com/office/officeart/2005/8/layout/hierarchy6"/>
    <dgm:cxn modelId="{060F153D-F5DB-4DA0-B26D-3009CF30C1A3}" srcId="{B7A729D6-ED76-4B0A-8C4E-AAF1CD670E7B}" destId="{E0E8818F-5B65-42CA-B306-FAD22E9C3091}" srcOrd="0" destOrd="0" parTransId="{F3410791-386A-4972-B2A2-544311010169}" sibTransId="{97F9509C-587F-44BA-948E-C87091492C20}"/>
    <dgm:cxn modelId="{672E5A3D-5097-48DD-8D1F-56FC902554CD}" srcId="{4B29591D-4E36-48B0-B986-67D2D2C47CFF}" destId="{A0F6DDD5-E3F1-45F7-A4D5-0F98048403D2}" srcOrd="0" destOrd="0" parTransId="{BDBA8C48-CADD-4F64-B219-4CC8434E623E}" sibTransId="{AAE44135-60C9-4392-A3D9-4E3EDB276448}"/>
    <dgm:cxn modelId="{0A36C93E-2F8D-4947-879B-178F582FC24A}" type="presOf" srcId="{4B412906-D563-49F6-BF17-9B412D68608B}" destId="{3ADE6220-78AE-442C-B059-A0BF9B0187AA}" srcOrd="0" destOrd="0" presId="urn:microsoft.com/office/officeart/2005/8/layout/hierarchy6"/>
    <dgm:cxn modelId="{6866CC40-809E-448C-BFA7-C253D4F981A9}" type="presOf" srcId="{44F6073A-B0FB-428A-9412-BC142A2B520E}" destId="{05538824-E8AB-42CB-8853-7F7232658CCF}" srcOrd="0" destOrd="0" presId="urn:microsoft.com/office/officeart/2005/8/layout/hierarchy6"/>
    <dgm:cxn modelId="{64D02741-40F2-4BF6-9249-962487BD7CC2}" srcId="{B7A729D6-ED76-4B0A-8C4E-AAF1CD670E7B}" destId="{4B412906-D563-49F6-BF17-9B412D68608B}" srcOrd="1" destOrd="0" parTransId="{030B7AC2-77FA-4400-A925-A6C3DBD12140}" sibTransId="{D9C739D3-A94E-47E0-A56D-A360B090BB1E}"/>
    <dgm:cxn modelId="{E4D90242-93B6-4BBA-981C-7A93AB7CFEE8}" type="presOf" srcId="{E0E8818F-5B65-42CA-B306-FAD22E9C3091}" destId="{233E19FC-9A31-48F9-93BD-4DA7880A913A}" srcOrd="0" destOrd="0" presId="urn:microsoft.com/office/officeart/2005/8/layout/hierarchy6"/>
    <dgm:cxn modelId="{FF9E6945-295E-4629-B215-54F184728B1D}" type="presOf" srcId="{2F4A7927-E442-4D5F-BA63-E074AF8B00F8}" destId="{BA9C3D43-5881-4BCB-954E-C61639324617}" srcOrd="0" destOrd="0" presId="urn:microsoft.com/office/officeart/2005/8/layout/hierarchy6"/>
    <dgm:cxn modelId="{B41C0D4A-57DD-4BED-91E6-16BA1EF3D5D6}" type="presOf" srcId="{3735472D-8D09-4295-BB92-827613EE4F1D}" destId="{9D829A86-0728-45A7-B522-EEC254657063}" srcOrd="0" destOrd="0" presId="urn:microsoft.com/office/officeart/2005/8/layout/hierarchy6"/>
    <dgm:cxn modelId="{A54D3350-BD58-48A7-986F-0876E95EF878}" type="presOf" srcId="{7BD82F78-9C6C-4EE0-944B-E7425EAA35DD}" destId="{972E5825-CAF4-4CB9-83F3-544B1F11121B}" srcOrd="0" destOrd="0" presId="urn:microsoft.com/office/officeart/2005/8/layout/hierarchy6"/>
    <dgm:cxn modelId="{6D09BB51-81B3-41BD-9D9B-96DA6D110DE9}" type="presOf" srcId="{FE5A30F3-7309-4E0D-AE50-A05E33518BA3}" destId="{E2A77A13-0A3D-4284-8BEF-25B408E13395}" srcOrd="0" destOrd="0" presId="urn:microsoft.com/office/officeart/2005/8/layout/hierarchy6"/>
    <dgm:cxn modelId="{2D470054-60F5-479F-90AC-7FEA800FBF06}" type="presOf" srcId="{06019782-9992-45E8-9609-E7201CE440A3}" destId="{BF614C63-2A37-4141-8DAB-68B8B5D17A16}" srcOrd="0" destOrd="0" presId="urn:microsoft.com/office/officeart/2005/8/layout/hierarchy6"/>
    <dgm:cxn modelId="{21C6AE5A-79FD-4A2C-8AD5-7F3D52B17ACB}" srcId="{D26EA7EA-E5FC-4901-88D2-5931A6F72F52}" destId="{B7A729D6-ED76-4B0A-8C4E-AAF1CD670E7B}" srcOrd="0" destOrd="0" parTransId="{9B241467-7719-4BB6-9A2D-53DDB6597D26}" sibTransId="{71B6B8C2-1529-4E95-8625-5C874080F6EE}"/>
    <dgm:cxn modelId="{A6FA7685-03D8-49E4-8E0D-E030031F9D35}" type="presOf" srcId="{BDBA8C48-CADD-4F64-B219-4CC8434E623E}" destId="{76747380-4162-4647-A436-A045B58E10E9}" srcOrd="0" destOrd="0" presId="urn:microsoft.com/office/officeart/2005/8/layout/hierarchy6"/>
    <dgm:cxn modelId="{58EB3B87-0727-4C55-A60A-2CB5FCC99A68}" srcId="{CBA9D13C-F58E-4A0E-B902-A392DA3B6AEA}" destId="{9B0E2E46-6BB8-44F5-B6A8-0B4FE0739471}" srcOrd="0" destOrd="0" parTransId="{06019782-9992-45E8-9609-E7201CE440A3}" sibTransId="{38749CF6-1E2B-4C96-92A9-EE19C2635ABA}"/>
    <dgm:cxn modelId="{6006F894-F9C8-4C64-B9BF-3D36394DE050}" type="presOf" srcId="{F6C0B592-04D2-4533-8F42-3BB4EB992191}" destId="{6149F415-4D6B-4A0B-97E7-C8B2DD73CFE4}" srcOrd="0" destOrd="0" presId="urn:microsoft.com/office/officeart/2005/8/layout/hierarchy6"/>
    <dgm:cxn modelId="{5D312E96-D239-4C2E-B52C-7E87117DF5BA}" srcId="{AB6235BF-6A89-4124-87DC-B80ADCEAF60F}" destId="{7BD82F78-9C6C-4EE0-944B-E7425EAA35DD}" srcOrd="0" destOrd="0" parTransId="{2A37DE5A-CEA9-4B7F-AC1A-0A86C96D85E1}" sibTransId="{B29E3995-A955-4FB0-B72B-9820F9A324B2}"/>
    <dgm:cxn modelId="{B27C269C-5578-4A66-B2B6-DADD1E278606}" type="presOf" srcId="{F3410791-386A-4972-B2A2-544311010169}" destId="{066C10CA-6CBF-4217-99AA-697462D4961E}" srcOrd="0" destOrd="0" presId="urn:microsoft.com/office/officeart/2005/8/layout/hierarchy6"/>
    <dgm:cxn modelId="{9CD34DA4-5767-46FA-A348-3769E80FB12C}" type="presOf" srcId="{B7A729D6-ED76-4B0A-8C4E-AAF1CD670E7B}" destId="{B8B89B0B-9EEE-4F57-9BDD-48D23AEF7BB2}" srcOrd="0" destOrd="0" presId="urn:microsoft.com/office/officeart/2005/8/layout/hierarchy6"/>
    <dgm:cxn modelId="{873472C6-1288-4790-A2CD-C704183673C1}" type="presOf" srcId="{E2968737-2DD2-4C82-8B56-D2849F461D8A}" destId="{F9573FDE-34D6-4DEC-962A-49636AF8EB3B}" srcOrd="0" destOrd="0" presId="urn:microsoft.com/office/officeart/2005/8/layout/hierarchy6"/>
    <dgm:cxn modelId="{C86C9BD5-DF60-42D5-BA41-CDAB26A28DB0}" type="presOf" srcId="{4B29591D-4E36-48B0-B986-67D2D2C47CFF}" destId="{8CE6E2DC-B409-4412-98F4-42872B6F4410}" srcOrd="0" destOrd="0" presId="urn:microsoft.com/office/officeart/2005/8/layout/hierarchy6"/>
    <dgm:cxn modelId="{515054D7-6830-4D9C-9A1D-E971BE877E99}" srcId="{E2968737-2DD2-4C82-8B56-D2849F461D8A}" destId="{C78364D5-0A6F-4350-895C-0B49BB4613EA}" srcOrd="0" destOrd="0" parTransId="{F6C0B592-04D2-4533-8F42-3BB4EB992191}" sibTransId="{E5740410-323C-408B-B2D9-6FFB9964E7B0}"/>
    <dgm:cxn modelId="{F300D7D7-FB93-4B87-BB1B-687D101655F8}" srcId="{7BD82F78-9C6C-4EE0-944B-E7425EAA35DD}" destId="{CBA9D13C-F58E-4A0E-B902-A392DA3B6AEA}" srcOrd="0" destOrd="0" parTransId="{44F6073A-B0FB-428A-9412-BC142A2B520E}" sibTransId="{48EEFE27-597D-4E2D-9468-5B2A287E81B1}"/>
    <dgm:cxn modelId="{ADF191E3-A316-4998-9DDC-2FD5BF6E3CA0}" type="presOf" srcId="{C78364D5-0A6F-4350-895C-0B49BB4613EA}" destId="{9470D571-9A7D-4A09-8006-80F8A86D9BB5}" srcOrd="0" destOrd="0" presId="urn:microsoft.com/office/officeart/2005/8/layout/hierarchy6"/>
    <dgm:cxn modelId="{216992EE-B586-4E85-85F5-C4895FB46594}" type="presOf" srcId="{D26EA7EA-E5FC-4901-88D2-5931A6F72F52}" destId="{C9631CAF-B712-4499-AAE4-74E62809E39A}" srcOrd="0" destOrd="0" presId="urn:microsoft.com/office/officeart/2005/8/layout/hierarchy6"/>
    <dgm:cxn modelId="{73A907EF-3AF6-4C31-820E-BE8A0129C613}" srcId="{E0E8818F-5B65-42CA-B306-FAD22E9C3091}" destId="{AB6235BF-6A89-4124-87DC-B80ADCEAF60F}" srcOrd="0" destOrd="0" parTransId="{3735472D-8D09-4295-BB92-827613EE4F1D}" sibTransId="{F33DBC58-E105-4AD4-87AF-A71E567241F9}"/>
    <dgm:cxn modelId="{0AC357D7-AC93-408A-85FD-2B60A8BF8224}" type="presParOf" srcId="{C9631CAF-B712-4499-AAE4-74E62809E39A}" destId="{762FBAA4-CA3F-4E76-A73C-9543532CF3EE}" srcOrd="0" destOrd="0" presId="urn:microsoft.com/office/officeart/2005/8/layout/hierarchy6"/>
    <dgm:cxn modelId="{238CA647-E80F-471F-9A2D-A3A7EE8F9173}" type="presParOf" srcId="{762FBAA4-CA3F-4E76-A73C-9543532CF3EE}" destId="{88D6F0BE-3915-4912-B5D2-06C0E5137E34}" srcOrd="0" destOrd="0" presId="urn:microsoft.com/office/officeart/2005/8/layout/hierarchy6"/>
    <dgm:cxn modelId="{418C80B9-0821-4700-8B9F-2955D339F3BD}" type="presParOf" srcId="{88D6F0BE-3915-4912-B5D2-06C0E5137E34}" destId="{B4EA5336-BDD6-4DCB-81CB-986277D2CE88}" srcOrd="0" destOrd="0" presId="urn:microsoft.com/office/officeart/2005/8/layout/hierarchy6"/>
    <dgm:cxn modelId="{CC71F741-EDC8-4ED1-A736-6290E8CC85EC}" type="presParOf" srcId="{B4EA5336-BDD6-4DCB-81CB-986277D2CE88}" destId="{B8B89B0B-9EEE-4F57-9BDD-48D23AEF7BB2}" srcOrd="0" destOrd="0" presId="urn:microsoft.com/office/officeart/2005/8/layout/hierarchy6"/>
    <dgm:cxn modelId="{CFB1A653-1BB6-4355-A4DC-1D42D036905A}" type="presParOf" srcId="{B4EA5336-BDD6-4DCB-81CB-986277D2CE88}" destId="{7BF1D073-73CC-480F-BE48-537B690D01F5}" srcOrd="1" destOrd="0" presId="urn:microsoft.com/office/officeart/2005/8/layout/hierarchy6"/>
    <dgm:cxn modelId="{61F2272C-9811-4E8F-9165-BE176B3E0718}" type="presParOf" srcId="{7BF1D073-73CC-480F-BE48-537B690D01F5}" destId="{066C10CA-6CBF-4217-99AA-697462D4961E}" srcOrd="0" destOrd="0" presId="urn:microsoft.com/office/officeart/2005/8/layout/hierarchy6"/>
    <dgm:cxn modelId="{21F762D7-8E58-484F-B902-702BA1CEED15}" type="presParOf" srcId="{7BF1D073-73CC-480F-BE48-537B690D01F5}" destId="{76B292AE-A444-4C05-A6BE-F5817861632E}" srcOrd="1" destOrd="0" presId="urn:microsoft.com/office/officeart/2005/8/layout/hierarchy6"/>
    <dgm:cxn modelId="{3880159B-2186-4219-91B2-4FBB983318DC}" type="presParOf" srcId="{76B292AE-A444-4C05-A6BE-F5817861632E}" destId="{233E19FC-9A31-48F9-93BD-4DA7880A913A}" srcOrd="0" destOrd="0" presId="urn:microsoft.com/office/officeart/2005/8/layout/hierarchy6"/>
    <dgm:cxn modelId="{09578247-9E56-4F8F-8336-0ABCD7AC0A16}" type="presParOf" srcId="{76B292AE-A444-4C05-A6BE-F5817861632E}" destId="{701A65B8-66AB-43E0-9A5A-EEB84183E934}" srcOrd="1" destOrd="0" presId="urn:microsoft.com/office/officeart/2005/8/layout/hierarchy6"/>
    <dgm:cxn modelId="{2F95624F-5C53-4F78-A46F-8F73D7FF8BC8}" type="presParOf" srcId="{701A65B8-66AB-43E0-9A5A-EEB84183E934}" destId="{9D829A86-0728-45A7-B522-EEC254657063}" srcOrd="0" destOrd="0" presId="urn:microsoft.com/office/officeart/2005/8/layout/hierarchy6"/>
    <dgm:cxn modelId="{5879DC82-B746-4CD1-833A-8AA0ABCE4EA4}" type="presParOf" srcId="{701A65B8-66AB-43E0-9A5A-EEB84183E934}" destId="{2AC68EB0-0683-4DED-989B-598AD847E114}" srcOrd="1" destOrd="0" presId="urn:microsoft.com/office/officeart/2005/8/layout/hierarchy6"/>
    <dgm:cxn modelId="{2A0D714B-A8DA-4E54-ABCC-99177B2A3CB4}" type="presParOf" srcId="{2AC68EB0-0683-4DED-989B-598AD847E114}" destId="{2C1FD8B0-AA58-45E9-8FE6-8DD1FEAEF48A}" srcOrd="0" destOrd="0" presId="urn:microsoft.com/office/officeart/2005/8/layout/hierarchy6"/>
    <dgm:cxn modelId="{44ED8670-6327-4B19-97DB-1F586A27BDED}" type="presParOf" srcId="{2AC68EB0-0683-4DED-989B-598AD847E114}" destId="{83DB543A-4B99-46EA-BF70-B25583B12095}" srcOrd="1" destOrd="0" presId="urn:microsoft.com/office/officeart/2005/8/layout/hierarchy6"/>
    <dgm:cxn modelId="{521F0344-5165-43B7-99D0-0AAA89E0DE21}" type="presParOf" srcId="{83DB543A-4B99-46EA-BF70-B25583B12095}" destId="{CE984FDD-81DA-4A50-A102-B45350D7F56B}" srcOrd="0" destOrd="0" presId="urn:microsoft.com/office/officeart/2005/8/layout/hierarchy6"/>
    <dgm:cxn modelId="{FB3A46AC-9D9B-40F7-8F36-017A9B72EB4D}" type="presParOf" srcId="{83DB543A-4B99-46EA-BF70-B25583B12095}" destId="{31646734-7D76-40F9-9EA2-0C9F0EA5BDB7}" srcOrd="1" destOrd="0" presId="urn:microsoft.com/office/officeart/2005/8/layout/hierarchy6"/>
    <dgm:cxn modelId="{812FC6AF-3A22-44DC-BD93-F074972B6FB2}" type="presParOf" srcId="{31646734-7D76-40F9-9EA2-0C9F0EA5BDB7}" destId="{972E5825-CAF4-4CB9-83F3-544B1F11121B}" srcOrd="0" destOrd="0" presId="urn:microsoft.com/office/officeart/2005/8/layout/hierarchy6"/>
    <dgm:cxn modelId="{A062F33A-77CF-4387-AA73-B40C82B5A48B}" type="presParOf" srcId="{31646734-7D76-40F9-9EA2-0C9F0EA5BDB7}" destId="{3C773B5C-470B-4829-9769-5BD5FBF3F65E}" srcOrd="1" destOrd="0" presId="urn:microsoft.com/office/officeart/2005/8/layout/hierarchy6"/>
    <dgm:cxn modelId="{A5529F59-E5FB-4032-84AD-508FB54A6BB2}" type="presParOf" srcId="{3C773B5C-470B-4829-9769-5BD5FBF3F65E}" destId="{05538824-E8AB-42CB-8853-7F7232658CCF}" srcOrd="0" destOrd="0" presId="urn:microsoft.com/office/officeart/2005/8/layout/hierarchy6"/>
    <dgm:cxn modelId="{7290901A-75E6-43C1-B4BB-DC3D2D37E074}" type="presParOf" srcId="{3C773B5C-470B-4829-9769-5BD5FBF3F65E}" destId="{12D40B7E-5456-4C38-8987-A776DD880AD8}" srcOrd="1" destOrd="0" presId="urn:microsoft.com/office/officeart/2005/8/layout/hierarchy6"/>
    <dgm:cxn modelId="{1946E1DD-95D5-4656-BA5C-43BE110B9429}" type="presParOf" srcId="{12D40B7E-5456-4C38-8987-A776DD880AD8}" destId="{02C9BE1A-6820-48B7-B4CE-930A26FB0AF3}" srcOrd="0" destOrd="0" presId="urn:microsoft.com/office/officeart/2005/8/layout/hierarchy6"/>
    <dgm:cxn modelId="{E3497E82-3182-4CC1-BDB6-1E12D8106986}" type="presParOf" srcId="{12D40B7E-5456-4C38-8987-A776DD880AD8}" destId="{FF25182D-6B3F-4187-ABF2-759ED11D787D}" srcOrd="1" destOrd="0" presId="urn:microsoft.com/office/officeart/2005/8/layout/hierarchy6"/>
    <dgm:cxn modelId="{75501E38-1911-4E1C-8553-9994BF1778C1}" type="presParOf" srcId="{FF25182D-6B3F-4187-ABF2-759ED11D787D}" destId="{BF614C63-2A37-4141-8DAB-68B8B5D17A16}" srcOrd="0" destOrd="0" presId="urn:microsoft.com/office/officeart/2005/8/layout/hierarchy6"/>
    <dgm:cxn modelId="{8EAB941F-46D2-4473-A468-FC7DC82BEE09}" type="presParOf" srcId="{FF25182D-6B3F-4187-ABF2-759ED11D787D}" destId="{882D4672-5545-4A80-8109-0BBDD7F4C4FC}" srcOrd="1" destOrd="0" presId="urn:microsoft.com/office/officeart/2005/8/layout/hierarchy6"/>
    <dgm:cxn modelId="{30188591-C16D-49DB-9758-58DA7873C199}" type="presParOf" srcId="{882D4672-5545-4A80-8109-0BBDD7F4C4FC}" destId="{41F6A2AD-FC36-45F2-A01C-06E5736B96D4}" srcOrd="0" destOrd="0" presId="urn:microsoft.com/office/officeart/2005/8/layout/hierarchy6"/>
    <dgm:cxn modelId="{3C1C98B1-FF15-46E3-9E6A-D25375D33889}" type="presParOf" srcId="{882D4672-5545-4A80-8109-0BBDD7F4C4FC}" destId="{E1B750C7-9ABF-469B-B230-485834BD60AC}" srcOrd="1" destOrd="0" presId="urn:microsoft.com/office/officeart/2005/8/layout/hierarchy6"/>
    <dgm:cxn modelId="{1E0422A9-0CA1-4737-935F-B4BC114905B5}" type="presParOf" srcId="{7BF1D073-73CC-480F-BE48-537B690D01F5}" destId="{119CD0F8-E662-40CE-B0EB-38B7F7DB43DE}" srcOrd="2" destOrd="0" presId="urn:microsoft.com/office/officeart/2005/8/layout/hierarchy6"/>
    <dgm:cxn modelId="{42679A7B-405E-471A-A7ED-C429D6C4C69B}" type="presParOf" srcId="{7BF1D073-73CC-480F-BE48-537B690D01F5}" destId="{818367A0-1F14-43EA-9EB3-A347C2952EE6}" srcOrd="3" destOrd="0" presId="urn:microsoft.com/office/officeart/2005/8/layout/hierarchy6"/>
    <dgm:cxn modelId="{55D0DB13-941B-4E43-BE35-B3D77287A394}" type="presParOf" srcId="{818367A0-1F14-43EA-9EB3-A347C2952EE6}" destId="{3ADE6220-78AE-442C-B059-A0BF9B0187AA}" srcOrd="0" destOrd="0" presId="urn:microsoft.com/office/officeart/2005/8/layout/hierarchy6"/>
    <dgm:cxn modelId="{D6DC4C24-0576-4BDF-BB38-D6D482C23F0E}" type="presParOf" srcId="{818367A0-1F14-43EA-9EB3-A347C2952EE6}" destId="{5783E39B-7901-45D1-94F3-7DAE21835778}" srcOrd="1" destOrd="0" presId="urn:microsoft.com/office/officeart/2005/8/layout/hierarchy6"/>
    <dgm:cxn modelId="{9A860333-4040-4402-BAA3-656AA5CC6B3A}" type="presParOf" srcId="{5783E39B-7901-45D1-94F3-7DAE21835778}" destId="{E2A77A13-0A3D-4284-8BEF-25B408E13395}" srcOrd="0" destOrd="0" presId="urn:microsoft.com/office/officeart/2005/8/layout/hierarchy6"/>
    <dgm:cxn modelId="{6A9718F2-E512-45EF-9222-9023EFFE6E32}" type="presParOf" srcId="{5783E39B-7901-45D1-94F3-7DAE21835778}" destId="{72FC285E-57D8-4AD6-B63C-59D6B7FDAFE9}" srcOrd="1" destOrd="0" presId="urn:microsoft.com/office/officeart/2005/8/layout/hierarchy6"/>
    <dgm:cxn modelId="{CE06066E-BC29-4799-ACDD-71A38C3D11FC}" type="presParOf" srcId="{72FC285E-57D8-4AD6-B63C-59D6B7FDAFE9}" destId="{F9573FDE-34D6-4DEC-962A-49636AF8EB3B}" srcOrd="0" destOrd="0" presId="urn:microsoft.com/office/officeart/2005/8/layout/hierarchy6"/>
    <dgm:cxn modelId="{7EC9FE0A-F7C4-4426-9657-19E3130C15F2}" type="presParOf" srcId="{72FC285E-57D8-4AD6-B63C-59D6B7FDAFE9}" destId="{5EDED033-E672-49BB-BCB5-76FB12E196B4}" srcOrd="1" destOrd="0" presId="urn:microsoft.com/office/officeart/2005/8/layout/hierarchy6"/>
    <dgm:cxn modelId="{60CF8B2C-1F4E-47A9-9357-5698E09086DC}" type="presParOf" srcId="{5EDED033-E672-49BB-BCB5-76FB12E196B4}" destId="{6149F415-4D6B-4A0B-97E7-C8B2DD73CFE4}" srcOrd="0" destOrd="0" presId="urn:microsoft.com/office/officeart/2005/8/layout/hierarchy6"/>
    <dgm:cxn modelId="{109486CD-BF04-4E7A-8DAC-637B011C661C}" type="presParOf" srcId="{5EDED033-E672-49BB-BCB5-76FB12E196B4}" destId="{18282AFD-94A2-41AC-9246-E08607F6FEAF}" srcOrd="1" destOrd="0" presId="urn:microsoft.com/office/officeart/2005/8/layout/hierarchy6"/>
    <dgm:cxn modelId="{3CDFAFAD-5222-415D-A337-DB815EE38A18}" type="presParOf" srcId="{18282AFD-94A2-41AC-9246-E08607F6FEAF}" destId="{9470D571-9A7D-4A09-8006-80F8A86D9BB5}" srcOrd="0" destOrd="0" presId="urn:microsoft.com/office/officeart/2005/8/layout/hierarchy6"/>
    <dgm:cxn modelId="{5032EDD7-52B0-47A7-B56B-3159164154B1}" type="presParOf" srcId="{18282AFD-94A2-41AC-9246-E08607F6FEAF}" destId="{766BB5D5-463F-4AC0-86CB-91C8AAB34ABB}" srcOrd="1" destOrd="0" presId="urn:microsoft.com/office/officeart/2005/8/layout/hierarchy6"/>
    <dgm:cxn modelId="{472C08DC-03B1-4910-8EDF-440C50DFA0C9}" type="presParOf" srcId="{766BB5D5-463F-4AC0-86CB-91C8AAB34ABB}" destId="{BA9C3D43-5881-4BCB-954E-C61639324617}" srcOrd="0" destOrd="0" presId="urn:microsoft.com/office/officeart/2005/8/layout/hierarchy6"/>
    <dgm:cxn modelId="{6D4CF3DA-D722-47D0-97DC-054224753170}" type="presParOf" srcId="{766BB5D5-463F-4AC0-86CB-91C8AAB34ABB}" destId="{1BF054BE-7445-4B98-81AB-7FD447CD66B9}" srcOrd="1" destOrd="0" presId="urn:microsoft.com/office/officeart/2005/8/layout/hierarchy6"/>
    <dgm:cxn modelId="{913C8D28-F0E0-43A4-838E-F5AD1AE43F84}" type="presParOf" srcId="{1BF054BE-7445-4B98-81AB-7FD447CD66B9}" destId="{8CE6E2DC-B409-4412-98F4-42872B6F4410}" srcOrd="0" destOrd="0" presId="urn:microsoft.com/office/officeart/2005/8/layout/hierarchy6"/>
    <dgm:cxn modelId="{CD97A3A0-39B2-464A-80A1-295A9B1A5148}" type="presParOf" srcId="{1BF054BE-7445-4B98-81AB-7FD447CD66B9}" destId="{00EF365D-533B-469C-A02A-96D8840E424D}" srcOrd="1" destOrd="0" presId="urn:microsoft.com/office/officeart/2005/8/layout/hierarchy6"/>
    <dgm:cxn modelId="{C7A49286-B17A-4E55-A79E-D63D116D3A0A}" type="presParOf" srcId="{00EF365D-533B-469C-A02A-96D8840E424D}" destId="{76747380-4162-4647-A436-A045B58E10E9}" srcOrd="0" destOrd="0" presId="urn:microsoft.com/office/officeart/2005/8/layout/hierarchy6"/>
    <dgm:cxn modelId="{C0B7BEDD-E5DC-4771-8D30-34B9999A35B7}" type="presParOf" srcId="{00EF365D-533B-469C-A02A-96D8840E424D}" destId="{4C78F841-119E-4B9F-85E2-2E0B2F52732A}" srcOrd="1" destOrd="0" presId="urn:microsoft.com/office/officeart/2005/8/layout/hierarchy6"/>
    <dgm:cxn modelId="{E45B4454-2D33-4CA9-A6F8-C34008EEA7D0}" type="presParOf" srcId="{4C78F841-119E-4B9F-85E2-2E0B2F52732A}" destId="{CB960C22-8D39-43CF-9DDB-EF9498755033}" srcOrd="0" destOrd="0" presId="urn:microsoft.com/office/officeart/2005/8/layout/hierarchy6"/>
    <dgm:cxn modelId="{D8AE173F-A04E-4025-B3DD-CD8117D7B1A8}" type="presParOf" srcId="{4C78F841-119E-4B9F-85E2-2E0B2F52732A}" destId="{F066F463-0FA9-4A34-BEBE-E905165C9182}" srcOrd="1" destOrd="0" presId="urn:microsoft.com/office/officeart/2005/8/layout/hierarchy6"/>
    <dgm:cxn modelId="{E8275040-BC61-4BC0-862F-1CA910A24A5E}" type="presParOf" srcId="{C9631CAF-B712-4499-AAE4-74E62809E39A}" destId="{7A14AD1A-4AB8-4F7F-9868-D7AB6DB1B033}"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982F3F-A47D-445B-B696-38FFCEF502FC}">
      <dsp:nvSpPr>
        <dsp:cNvPr id="0" name=""/>
        <dsp:cNvSpPr/>
      </dsp:nvSpPr>
      <dsp:spPr>
        <a:xfrm>
          <a:off x="4478907" y="1077404"/>
          <a:ext cx="295165" cy="2011951"/>
        </a:xfrm>
        <a:custGeom>
          <a:avLst/>
          <a:gdLst/>
          <a:ahLst/>
          <a:cxnLst/>
          <a:rect l="0" t="0" r="0" b="0"/>
          <a:pathLst>
            <a:path>
              <a:moveTo>
                <a:pt x="0" y="0"/>
              </a:moveTo>
              <a:lnTo>
                <a:pt x="0" y="2011951"/>
              </a:lnTo>
              <a:lnTo>
                <a:pt x="295165" y="2011951"/>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F2A8C99A-606D-495E-AACE-CFE10530551C}">
      <dsp:nvSpPr>
        <dsp:cNvPr id="0" name=""/>
        <dsp:cNvSpPr/>
      </dsp:nvSpPr>
      <dsp:spPr>
        <a:xfrm>
          <a:off x="4478907" y="1077404"/>
          <a:ext cx="295165" cy="1461627"/>
        </a:xfrm>
        <a:custGeom>
          <a:avLst/>
          <a:gdLst/>
          <a:ahLst/>
          <a:cxnLst/>
          <a:rect l="0" t="0" r="0" b="0"/>
          <a:pathLst>
            <a:path>
              <a:moveTo>
                <a:pt x="0" y="0"/>
              </a:moveTo>
              <a:lnTo>
                <a:pt x="0" y="1461627"/>
              </a:lnTo>
              <a:lnTo>
                <a:pt x="295165" y="146162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DD8072DE-77D5-46B4-8E9C-BB568AE73A0C}">
      <dsp:nvSpPr>
        <dsp:cNvPr id="0" name=""/>
        <dsp:cNvSpPr/>
      </dsp:nvSpPr>
      <dsp:spPr>
        <a:xfrm>
          <a:off x="4478907" y="1077404"/>
          <a:ext cx="295165" cy="911304"/>
        </a:xfrm>
        <a:custGeom>
          <a:avLst/>
          <a:gdLst/>
          <a:ahLst/>
          <a:cxnLst/>
          <a:rect l="0" t="0" r="0" b="0"/>
          <a:pathLst>
            <a:path>
              <a:moveTo>
                <a:pt x="0" y="0"/>
              </a:moveTo>
              <a:lnTo>
                <a:pt x="0" y="911304"/>
              </a:lnTo>
              <a:lnTo>
                <a:pt x="295165" y="91130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79F5DAB-512A-4FB8-8D50-F2897BD79829}">
      <dsp:nvSpPr>
        <dsp:cNvPr id="0" name=""/>
        <dsp:cNvSpPr/>
      </dsp:nvSpPr>
      <dsp:spPr>
        <a:xfrm>
          <a:off x="4478907" y="1077404"/>
          <a:ext cx="295165" cy="360981"/>
        </a:xfrm>
        <a:custGeom>
          <a:avLst/>
          <a:gdLst/>
          <a:ahLst/>
          <a:cxnLst/>
          <a:rect l="0" t="0" r="0" b="0"/>
          <a:pathLst>
            <a:path>
              <a:moveTo>
                <a:pt x="0" y="0"/>
              </a:moveTo>
              <a:lnTo>
                <a:pt x="0" y="360981"/>
              </a:lnTo>
              <a:lnTo>
                <a:pt x="295165" y="360981"/>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8CA7241B-47F5-440C-9FEC-C886D40EA2F5}">
      <dsp:nvSpPr>
        <dsp:cNvPr id="0" name=""/>
        <dsp:cNvSpPr/>
      </dsp:nvSpPr>
      <dsp:spPr>
        <a:xfrm>
          <a:off x="3126603" y="527081"/>
          <a:ext cx="2139412" cy="171640"/>
        </a:xfrm>
        <a:custGeom>
          <a:avLst/>
          <a:gdLst/>
          <a:ahLst/>
          <a:cxnLst/>
          <a:rect l="0" t="0" r="0" b="0"/>
          <a:pathLst>
            <a:path>
              <a:moveTo>
                <a:pt x="0" y="0"/>
              </a:moveTo>
              <a:lnTo>
                <a:pt x="0" y="85820"/>
              </a:lnTo>
              <a:lnTo>
                <a:pt x="2139412" y="85820"/>
              </a:lnTo>
              <a:lnTo>
                <a:pt x="2139412" y="17164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64A2B42B-9D18-40B7-8BA4-D24E44FD230D}">
      <dsp:nvSpPr>
        <dsp:cNvPr id="0" name=""/>
        <dsp:cNvSpPr/>
      </dsp:nvSpPr>
      <dsp:spPr>
        <a:xfrm>
          <a:off x="2339495" y="1077404"/>
          <a:ext cx="295165" cy="1461627"/>
        </a:xfrm>
        <a:custGeom>
          <a:avLst/>
          <a:gdLst/>
          <a:ahLst/>
          <a:cxnLst/>
          <a:rect l="0" t="0" r="0" b="0"/>
          <a:pathLst>
            <a:path>
              <a:moveTo>
                <a:pt x="0" y="0"/>
              </a:moveTo>
              <a:lnTo>
                <a:pt x="0" y="1461627"/>
              </a:lnTo>
              <a:lnTo>
                <a:pt x="295165" y="146162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7845A09-5ADB-4833-895C-0209155BEFCB}">
      <dsp:nvSpPr>
        <dsp:cNvPr id="0" name=""/>
        <dsp:cNvSpPr/>
      </dsp:nvSpPr>
      <dsp:spPr>
        <a:xfrm>
          <a:off x="2339495" y="1077404"/>
          <a:ext cx="295165" cy="911304"/>
        </a:xfrm>
        <a:custGeom>
          <a:avLst/>
          <a:gdLst/>
          <a:ahLst/>
          <a:cxnLst/>
          <a:rect l="0" t="0" r="0" b="0"/>
          <a:pathLst>
            <a:path>
              <a:moveTo>
                <a:pt x="0" y="0"/>
              </a:moveTo>
              <a:lnTo>
                <a:pt x="0" y="911304"/>
              </a:lnTo>
              <a:lnTo>
                <a:pt x="295165" y="91130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4E819D9F-5059-4039-9A62-F7794BCC7642}">
      <dsp:nvSpPr>
        <dsp:cNvPr id="0" name=""/>
        <dsp:cNvSpPr/>
      </dsp:nvSpPr>
      <dsp:spPr>
        <a:xfrm>
          <a:off x="2339495" y="1077404"/>
          <a:ext cx="295165" cy="360981"/>
        </a:xfrm>
        <a:custGeom>
          <a:avLst/>
          <a:gdLst/>
          <a:ahLst/>
          <a:cxnLst/>
          <a:rect l="0" t="0" r="0" b="0"/>
          <a:pathLst>
            <a:path>
              <a:moveTo>
                <a:pt x="0" y="0"/>
              </a:moveTo>
              <a:lnTo>
                <a:pt x="0" y="360981"/>
              </a:lnTo>
              <a:lnTo>
                <a:pt x="295165" y="360981"/>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82372D85-B0B0-419F-9E84-0BFC4B380D2A}">
      <dsp:nvSpPr>
        <dsp:cNvPr id="0" name=""/>
        <dsp:cNvSpPr/>
      </dsp:nvSpPr>
      <dsp:spPr>
        <a:xfrm>
          <a:off x="3080883" y="527081"/>
          <a:ext cx="91440" cy="171640"/>
        </a:xfrm>
        <a:custGeom>
          <a:avLst/>
          <a:gdLst/>
          <a:ahLst/>
          <a:cxnLst/>
          <a:rect l="0" t="0" r="0" b="0"/>
          <a:pathLst>
            <a:path>
              <a:moveTo>
                <a:pt x="45720" y="0"/>
              </a:moveTo>
              <a:lnTo>
                <a:pt x="45720" y="17164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716E1384-73BC-4A2A-A338-A9C9836DC8C7}">
      <dsp:nvSpPr>
        <dsp:cNvPr id="0" name=""/>
        <dsp:cNvSpPr/>
      </dsp:nvSpPr>
      <dsp:spPr>
        <a:xfrm>
          <a:off x="200082" y="1077404"/>
          <a:ext cx="295165" cy="911304"/>
        </a:xfrm>
        <a:custGeom>
          <a:avLst/>
          <a:gdLst/>
          <a:ahLst/>
          <a:cxnLst/>
          <a:rect l="0" t="0" r="0" b="0"/>
          <a:pathLst>
            <a:path>
              <a:moveTo>
                <a:pt x="0" y="0"/>
              </a:moveTo>
              <a:lnTo>
                <a:pt x="0" y="911304"/>
              </a:lnTo>
              <a:lnTo>
                <a:pt x="295165" y="91130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41D3C72E-DFD8-4227-BB3A-BB2829AA613A}">
      <dsp:nvSpPr>
        <dsp:cNvPr id="0" name=""/>
        <dsp:cNvSpPr/>
      </dsp:nvSpPr>
      <dsp:spPr>
        <a:xfrm>
          <a:off x="200082" y="1077404"/>
          <a:ext cx="295165" cy="360981"/>
        </a:xfrm>
        <a:custGeom>
          <a:avLst/>
          <a:gdLst/>
          <a:ahLst/>
          <a:cxnLst/>
          <a:rect l="0" t="0" r="0" b="0"/>
          <a:pathLst>
            <a:path>
              <a:moveTo>
                <a:pt x="0" y="0"/>
              </a:moveTo>
              <a:lnTo>
                <a:pt x="0" y="360981"/>
              </a:lnTo>
              <a:lnTo>
                <a:pt x="295165" y="360981"/>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4BA865A-9DBC-4B5A-BDC6-8F91D3A47106}">
      <dsp:nvSpPr>
        <dsp:cNvPr id="0" name=""/>
        <dsp:cNvSpPr/>
      </dsp:nvSpPr>
      <dsp:spPr>
        <a:xfrm>
          <a:off x="987191" y="527081"/>
          <a:ext cx="2139412" cy="171640"/>
        </a:xfrm>
        <a:custGeom>
          <a:avLst/>
          <a:gdLst/>
          <a:ahLst/>
          <a:cxnLst/>
          <a:rect l="0" t="0" r="0" b="0"/>
          <a:pathLst>
            <a:path>
              <a:moveTo>
                <a:pt x="2139412" y="0"/>
              </a:moveTo>
              <a:lnTo>
                <a:pt x="2139412" y="85820"/>
              </a:lnTo>
              <a:lnTo>
                <a:pt x="0" y="85820"/>
              </a:lnTo>
              <a:lnTo>
                <a:pt x="0" y="17164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84C11B08-E32C-463A-8F56-E117ADB7B3FA}">
      <dsp:nvSpPr>
        <dsp:cNvPr id="0" name=""/>
        <dsp:cNvSpPr/>
      </dsp:nvSpPr>
      <dsp:spPr>
        <a:xfrm>
          <a:off x="2276793" y="148398"/>
          <a:ext cx="1699621" cy="378683"/>
        </a:xfrm>
        <a:prstGeom prst="rect">
          <a:avLst/>
        </a:prstGeom>
        <a:solidFill>
          <a:schemeClr val="tx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Officer</a:t>
          </a:r>
          <a:endParaRPr lang="en-US" sz="1300" kern="1200"/>
        </a:p>
      </dsp:txBody>
      <dsp:txXfrm>
        <a:off x="2276793" y="148398"/>
        <a:ext cx="1699621" cy="378683"/>
      </dsp:txXfrm>
    </dsp:sp>
    <dsp:sp modelId="{8B66DA21-5C0B-4D35-8552-84B94D7E8289}">
      <dsp:nvSpPr>
        <dsp:cNvPr id="0" name=""/>
        <dsp:cNvSpPr/>
      </dsp:nvSpPr>
      <dsp:spPr>
        <a:xfrm>
          <a:off x="3305" y="698721"/>
          <a:ext cx="1967772" cy="378683"/>
        </a:xfrm>
        <a:prstGeom prst="rect">
          <a:avLst/>
        </a:prstGeom>
        <a:solidFill>
          <a:schemeClr val="tx1">
            <a:lumMod val="50000"/>
            <a:lumOff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b="1" i="0" kern="1200" baseline="0">
              <a:solidFill>
                <a:schemeClr val="tx1"/>
              </a:solidFill>
            </a:rPr>
            <a:t>1st Degree</a:t>
          </a:r>
        </a:p>
      </dsp:txBody>
      <dsp:txXfrm>
        <a:off x="3305" y="698721"/>
        <a:ext cx="1967772" cy="378683"/>
      </dsp:txXfrm>
    </dsp:sp>
    <dsp:sp modelId="{992FAD1A-856C-476B-B6B5-1364D48878B3}">
      <dsp:nvSpPr>
        <dsp:cNvPr id="0" name=""/>
        <dsp:cNvSpPr/>
      </dsp:nvSpPr>
      <dsp:spPr>
        <a:xfrm>
          <a:off x="495248" y="1249044"/>
          <a:ext cx="1699621" cy="378683"/>
        </a:xfrm>
        <a:prstGeom prst="rect">
          <a:avLst/>
        </a:prstGeom>
        <a:solidFill>
          <a:schemeClr val="tx1">
            <a:lumMod val="50000"/>
            <a:lumOff val="50000"/>
          </a:schemeClr>
        </a:solidFill>
        <a:ln w="25400" cap="flat" cmpd="sng" algn="ctr">
          <a:solidFill>
            <a:schemeClr val="tx1">
              <a:lumMod val="50000"/>
              <a:lumOff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Father/Mother</a:t>
          </a:r>
        </a:p>
      </dsp:txBody>
      <dsp:txXfrm>
        <a:off x="495248" y="1249044"/>
        <a:ext cx="1699621" cy="378683"/>
      </dsp:txXfrm>
    </dsp:sp>
    <dsp:sp modelId="{265F360F-4FFC-4825-8027-F94B4237E32C}">
      <dsp:nvSpPr>
        <dsp:cNvPr id="0" name=""/>
        <dsp:cNvSpPr/>
      </dsp:nvSpPr>
      <dsp:spPr>
        <a:xfrm>
          <a:off x="495248" y="1799367"/>
          <a:ext cx="1699621" cy="378683"/>
        </a:xfrm>
        <a:prstGeom prst="rect">
          <a:avLst/>
        </a:prstGeom>
        <a:solidFill>
          <a:schemeClr val="tx1">
            <a:lumMod val="50000"/>
            <a:lumOff val="50000"/>
          </a:schemeClr>
        </a:solidFill>
        <a:ln w="25400" cap="flat" cmpd="sng" algn="ctr">
          <a:solidFill>
            <a:schemeClr val="tx1">
              <a:lumMod val="50000"/>
              <a:lumOff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Daughter/Son</a:t>
          </a:r>
        </a:p>
      </dsp:txBody>
      <dsp:txXfrm>
        <a:off x="495248" y="1799367"/>
        <a:ext cx="1699621" cy="378683"/>
      </dsp:txXfrm>
    </dsp:sp>
    <dsp:sp modelId="{2ACDBFA9-A3F6-48B7-BD0C-7D750B8DF1C0}">
      <dsp:nvSpPr>
        <dsp:cNvPr id="0" name=""/>
        <dsp:cNvSpPr/>
      </dsp:nvSpPr>
      <dsp:spPr>
        <a:xfrm>
          <a:off x="2142717" y="698721"/>
          <a:ext cx="1967772" cy="378683"/>
        </a:xfrm>
        <a:prstGeom prst="rect">
          <a:avLst/>
        </a:prstGeom>
        <a:solidFill>
          <a:schemeClr val="tx1">
            <a:lumMod val="50000"/>
            <a:lumOff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b="1" kern="1200">
              <a:solidFill>
                <a:sysClr val="windowText" lastClr="000000"/>
              </a:solidFill>
            </a:rPr>
            <a:t>2nd Degree</a:t>
          </a:r>
        </a:p>
      </dsp:txBody>
      <dsp:txXfrm>
        <a:off x="2142717" y="698721"/>
        <a:ext cx="1967772" cy="378683"/>
      </dsp:txXfrm>
    </dsp:sp>
    <dsp:sp modelId="{E0720307-26FE-44BB-8ED4-34B5433A3245}">
      <dsp:nvSpPr>
        <dsp:cNvPr id="0" name=""/>
        <dsp:cNvSpPr/>
      </dsp:nvSpPr>
      <dsp:spPr>
        <a:xfrm>
          <a:off x="2634660" y="1249044"/>
          <a:ext cx="1699621" cy="378683"/>
        </a:xfrm>
        <a:prstGeom prst="rect">
          <a:avLst/>
        </a:prstGeom>
        <a:solidFill>
          <a:schemeClr val="tx1">
            <a:lumMod val="50000"/>
            <a:lumOff val="50000"/>
          </a:schemeClr>
        </a:solidFill>
        <a:ln w="25400" cap="flat" cmpd="sng" algn="ctr">
          <a:solidFill>
            <a:schemeClr val="tx1">
              <a:lumMod val="50000"/>
              <a:lumOff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Brother/Sister</a:t>
          </a:r>
        </a:p>
      </dsp:txBody>
      <dsp:txXfrm>
        <a:off x="2634660" y="1249044"/>
        <a:ext cx="1699621" cy="378683"/>
      </dsp:txXfrm>
    </dsp:sp>
    <dsp:sp modelId="{10CB9E98-D122-4CEC-8739-FD648A3793E4}">
      <dsp:nvSpPr>
        <dsp:cNvPr id="0" name=""/>
        <dsp:cNvSpPr/>
      </dsp:nvSpPr>
      <dsp:spPr>
        <a:xfrm>
          <a:off x="2634660" y="1799367"/>
          <a:ext cx="1699621" cy="378683"/>
        </a:xfrm>
        <a:prstGeom prst="rect">
          <a:avLst/>
        </a:prstGeom>
        <a:solidFill>
          <a:schemeClr val="tx1">
            <a:lumMod val="50000"/>
            <a:lumOff val="50000"/>
          </a:schemeClr>
        </a:solidFill>
        <a:ln w="25400" cap="flat" cmpd="sng" algn="ctr">
          <a:solidFill>
            <a:schemeClr val="tx1">
              <a:lumMod val="50000"/>
              <a:lumOff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Grand Son/Daughter</a:t>
          </a:r>
        </a:p>
      </dsp:txBody>
      <dsp:txXfrm>
        <a:off x="2634660" y="1799367"/>
        <a:ext cx="1699621" cy="378683"/>
      </dsp:txXfrm>
    </dsp:sp>
    <dsp:sp modelId="{4C61333B-A8E5-4352-B23F-4DB45783EEED}">
      <dsp:nvSpPr>
        <dsp:cNvPr id="0" name=""/>
        <dsp:cNvSpPr/>
      </dsp:nvSpPr>
      <dsp:spPr>
        <a:xfrm>
          <a:off x="2634660" y="2349690"/>
          <a:ext cx="1699621" cy="378683"/>
        </a:xfrm>
        <a:prstGeom prst="rect">
          <a:avLst/>
        </a:prstGeom>
        <a:solidFill>
          <a:schemeClr val="tx1">
            <a:lumMod val="50000"/>
            <a:lumOff val="50000"/>
          </a:schemeClr>
        </a:solidFill>
        <a:ln w="25400" cap="flat" cmpd="sng" algn="ctr">
          <a:solidFill>
            <a:schemeClr val="tx1">
              <a:lumMod val="50000"/>
              <a:lumOff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Grand Father/Mother</a:t>
          </a:r>
        </a:p>
      </dsp:txBody>
      <dsp:txXfrm>
        <a:off x="2634660" y="2349690"/>
        <a:ext cx="1699621" cy="378683"/>
      </dsp:txXfrm>
    </dsp:sp>
    <dsp:sp modelId="{6105BDEC-EBA0-44B4-A910-32F1BE0E9039}">
      <dsp:nvSpPr>
        <dsp:cNvPr id="0" name=""/>
        <dsp:cNvSpPr/>
      </dsp:nvSpPr>
      <dsp:spPr>
        <a:xfrm>
          <a:off x="4282130" y="698721"/>
          <a:ext cx="1967772" cy="378683"/>
        </a:xfrm>
        <a:prstGeom prst="rect">
          <a:avLst/>
        </a:prstGeom>
        <a:solidFill>
          <a:schemeClr val="tx1">
            <a:lumMod val="50000"/>
            <a:lumOff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b="1" kern="1200">
              <a:solidFill>
                <a:sysClr val="windowText" lastClr="000000"/>
              </a:solidFill>
            </a:rPr>
            <a:t>3rd Degree</a:t>
          </a:r>
        </a:p>
      </dsp:txBody>
      <dsp:txXfrm>
        <a:off x="4282130" y="698721"/>
        <a:ext cx="1967772" cy="378683"/>
      </dsp:txXfrm>
    </dsp:sp>
    <dsp:sp modelId="{ABD9FC78-B229-4526-9B2D-FF49DEF5260A}">
      <dsp:nvSpPr>
        <dsp:cNvPr id="0" name=""/>
        <dsp:cNvSpPr/>
      </dsp:nvSpPr>
      <dsp:spPr>
        <a:xfrm>
          <a:off x="4774073" y="1249044"/>
          <a:ext cx="1699621" cy="378683"/>
        </a:xfrm>
        <a:prstGeom prst="rect">
          <a:avLst/>
        </a:prstGeom>
        <a:solidFill>
          <a:schemeClr val="tx1">
            <a:lumMod val="50000"/>
            <a:lumOff val="50000"/>
          </a:schemeClr>
        </a:solidFill>
        <a:ln w="25400" cap="flat" cmpd="sng" algn="ctr">
          <a:solidFill>
            <a:schemeClr val="tx1">
              <a:lumMod val="50000"/>
              <a:lumOff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Uncle/Aunt</a:t>
          </a:r>
        </a:p>
      </dsp:txBody>
      <dsp:txXfrm>
        <a:off x="4774073" y="1249044"/>
        <a:ext cx="1699621" cy="378683"/>
      </dsp:txXfrm>
    </dsp:sp>
    <dsp:sp modelId="{F9EC7FCE-C3E6-49FD-9662-F1A20767B0DD}">
      <dsp:nvSpPr>
        <dsp:cNvPr id="0" name=""/>
        <dsp:cNvSpPr/>
      </dsp:nvSpPr>
      <dsp:spPr>
        <a:xfrm>
          <a:off x="4774073" y="1799367"/>
          <a:ext cx="1699621" cy="378683"/>
        </a:xfrm>
        <a:prstGeom prst="rect">
          <a:avLst/>
        </a:prstGeom>
        <a:solidFill>
          <a:schemeClr val="tx1">
            <a:lumMod val="50000"/>
            <a:lumOff val="50000"/>
          </a:schemeClr>
        </a:solidFill>
        <a:ln w="25400" cap="flat" cmpd="sng" algn="ctr">
          <a:solidFill>
            <a:schemeClr val="tx1">
              <a:lumMod val="50000"/>
              <a:lumOff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Nephew/Niece</a:t>
          </a:r>
        </a:p>
      </dsp:txBody>
      <dsp:txXfrm>
        <a:off x="4774073" y="1799367"/>
        <a:ext cx="1699621" cy="378683"/>
      </dsp:txXfrm>
    </dsp:sp>
    <dsp:sp modelId="{3026214F-BA21-42AE-8615-22FE983FEF13}">
      <dsp:nvSpPr>
        <dsp:cNvPr id="0" name=""/>
        <dsp:cNvSpPr/>
      </dsp:nvSpPr>
      <dsp:spPr>
        <a:xfrm>
          <a:off x="4774073" y="2349690"/>
          <a:ext cx="1699621" cy="378683"/>
        </a:xfrm>
        <a:prstGeom prst="rect">
          <a:avLst/>
        </a:prstGeom>
        <a:solidFill>
          <a:schemeClr val="tx1">
            <a:lumMod val="50000"/>
            <a:lumOff val="50000"/>
          </a:schemeClr>
        </a:solidFill>
        <a:ln w="25400" cap="flat" cmpd="sng" algn="ctr">
          <a:solidFill>
            <a:schemeClr val="tx1">
              <a:lumMod val="50000"/>
              <a:lumOff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Great Grandson/Daughter</a:t>
          </a:r>
        </a:p>
      </dsp:txBody>
      <dsp:txXfrm>
        <a:off x="4774073" y="2349690"/>
        <a:ext cx="1699621" cy="378683"/>
      </dsp:txXfrm>
    </dsp:sp>
    <dsp:sp modelId="{CC0323D7-C25A-4DBA-BE7D-2AD9D433BC2D}">
      <dsp:nvSpPr>
        <dsp:cNvPr id="0" name=""/>
        <dsp:cNvSpPr/>
      </dsp:nvSpPr>
      <dsp:spPr>
        <a:xfrm>
          <a:off x="4774073" y="2900013"/>
          <a:ext cx="1699621" cy="378683"/>
        </a:xfrm>
        <a:prstGeom prst="rect">
          <a:avLst/>
        </a:prstGeom>
        <a:solidFill>
          <a:schemeClr val="tx1">
            <a:lumMod val="50000"/>
            <a:lumOff val="50000"/>
          </a:schemeClr>
        </a:solidFill>
        <a:ln w="25400" cap="flat" cmpd="sng" algn="ctr">
          <a:solidFill>
            <a:schemeClr val="tx1">
              <a:lumMod val="50000"/>
              <a:lumOff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Great Grand Father/Mother</a:t>
          </a:r>
        </a:p>
      </dsp:txBody>
      <dsp:txXfrm>
        <a:off x="4774073" y="2900013"/>
        <a:ext cx="1699621" cy="37868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B89B0B-9EEE-4F57-9BDD-48D23AEF7BB2}">
      <dsp:nvSpPr>
        <dsp:cNvPr id="0" name=""/>
        <dsp:cNvSpPr/>
      </dsp:nvSpPr>
      <dsp:spPr>
        <a:xfrm>
          <a:off x="1609347" y="349825"/>
          <a:ext cx="2267705" cy="359411"/>
        </a:xfrm>
        <a:prstGeom prst="roundRect">
          <a:avLst>
            <a:gd name="adj" fmla="val 10000"/>
          </a:avLst>
        </a:prstGeom>
        <a:solidFill>
          <a:schemeClr val="tx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t>Officer</a:t>
          </a:r>
          <a:endParaRPr lang="en-US" sz="1400" kern="1200"/>
        </a:p>
      </dsp:txBody>
      <dsp:txXfrm>
        <a:off x="1619874" y="360352"/>
        <a:ext cx="2246651" cy="338357"/>
      </dsp:txXfrm>
    </dsp:sp>
    <dsp:sp modelId="{066C10CA-6CBF-4217-99AA-697462D4961E}">
      <dsp:nvSpPr>
        <dsp:cNvPr id="0" name=""/>
        <dsp:cNvSpPr/>
      </dsp:nvSpPr>
      <dsp:spPr>
        <a:xfrm>
          <a:off x="1282922" y="709236"/>
          <a:ext cx="1460277" cy="319682"/>
        </a:xfrm>
        <a:custGeom>
          <a:avLst/>
          <a:gdLst/>
          <a:ahLst/>
          <a:cxnLst/>
          <a:rect l="0" t="0" r="0" b="0"/>
          <a:pathLst>
            <a:path>
              <a:moveTo>
                <a:pt x="1460277" y="0"/>
              </a:moveTo>
              <a:lnTo>
                <a:pt x="1460277" y="159841"/>
              </a:lnTo>
              <a:lnTo>
                <a:pt x="0" y="159841"/>
              </a:lnTo>
              <a:lnTo>
                <a:pt x="0" y="31968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233E19FC-9A31-48F9-93BD-4DA7880A913A}">
      <dsp:nvSpPr>
        <dsp:cNvPr id="0" name=""/>
        <dsp:cNvSpPr/>
      </dsp:nvSpPr>
      <dsp:spPr>
        <a:xfrm>
          <a:off x="2467" y="1028919"/>
          <a:ext cx="2560911" cy="540511"/>
        </a:xfrm>
        <a:prstGeom prst="roundRect">
          <a:avLst>
            <a:gd name="adj" fmla="val 10000"/>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i="0" kern="1200" baseline="0">
              <a:solidFill>
                <a:schemeClr val="tx1"/>
              </a:solidFill>
            </a:rPr>
            <a:t>1st Degree</a:t>
          </a:r>
        </a:p>
      </dsp:txBody>
      <dsp:txXfrm>
        <a:off x="18298" y="1044750"/>
        <a:ext cx="2529249" cy="508849"/>
      </dsp:txXfrm>
    </dsp:sp>
    <dsp:sp modelId="{9D829A86-0728-45A7-B522-EEC254657063}">
      <dsp:nvSpPr>
        <dsp:cNvPr id="0" name=""/>
        <dsp:cNvSpPr/>
      </dsp:nvSpPr>
      <dsp:spPr>
        <a:xfrm>
          <a:off x="1237202" y="1569431"/>
          <a:ext cx="91440" cy="319682"/>
        </a:xfrm>
        <a:custGeom>
          <a:avLst/>
          <a:gdLst/>
          <a:ahLst/>
          <a:cxnLst/>
          <a:rect l="0" t="0" r="0" b="0"/>
          <a:pathLst>
            <a:path>
              <a:moveTo>
                <a:pt x="45720" y="0"/>
              </a:moveTo>
              <a:lnTo>
                <a:pt x="45720" y="31968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2C1FD8B0-AA58-45E9-8FE6-8DD1FEAEF48A}">
      <dsp:nvSpPr>
        <dsp:cNvPr id="0" name=""/>
        <dsp:cNvSpPr/>
      </dsp:nvSpPr>
      <dsp:spPr>
        <a:xfrm>
          <a:off x="2467" y="1889114"/>
          <a:ext cx="2560911" cy="540511"/>
        </a:xfrm>
        <a:prstGeom prst="roundRect">
          <a:avLst>
            <a:gd name="adj" fmla="val 10000"/>
          </a:avLst>
        </a:prstGeom>
        <a:solidFill>
          <a:schemeClr val="tx1">
            <a:lumMod val="50000"/>
            <a:lumOff val="50000"/>
          </a:schemeClr>
        </a:solidFill>
        <a:ln w="25400" cap="flat" cmpd="sng" algn="ctr">
          <a:solidFill>
            <a:schemeClr val="tx1">
              <a:lumMod val="50000"/>
              <a:lumOff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0" kern="1200"/>
            <a:t>Officer's Spouse </a:t>
          </a:r>
          <a:endParaRPr lang="en-US" sz="1400" b="0" i="0" kern="1200" baseline="0">
            <a:solidFill>
              <a:schemeClr val="tx1"/>
            </a:solidFill>
          </a:endParaRPr>
        </a:p>
      </dsp:txBody>
      <dsp:txXfrm>
        <a:off x="18298" y="1904945"/>
        <a:ext cx="2529249" cy="508849"/>
      </dsp:txXfrm>
    </dsp:sp>
    <dsp:sp modelId="{CE984FDD-81DA-4A50-A102-B45350D7F56B}">
      <dsp:nvSpPr>
        <dsp:cNvPr id="0" name=""/>
        <dsp:cNvSpPr/>
      </dsp:nvSpPr>
      <dsp:spPr>
        <a:xfrm>
          <a:off x="1237202" y="2429625"/>
          <a:ext cx="91440" cy="319682"/>
        </a:xfrm>
        <a:custGeom>
          <a:avLst/>
          <a:gdLst/>
          <a:ahLst/>
          <a:cxnLst/>
          <a:rect l="0" t="0" r="0" b="0"/>
          <a:pathLst>
            <a:path>
              <a:moveTo>
                <a:pt x="45720" y="0"/>
              </a:moveTo>
              <a:lnTo>
                <a:pt x="45720" y="31968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972E5825-CAF4-4CB9-83F3-544B1F11121B}">
      <dsp:nvSpPr>
        <dsp:cNvPr id="0" name=""/>
        <dsp:cNvSpPr/>
      </dsp:nvSpPr>
      <dsp:spPr>
        <a:xfrm>
          <a:off x="2467" y="2749308"/>
          <a:ext cx="2560911" cy="540511"/>
        </a:xfrm>
        <a:prstGeom prst="roundRect">
          <a:avLst>
            <a:gd name="adj" fmla="val 10000"/>
          </a:avLst>
        </a:prstGeom>
        <a:solidFill>
          <a:schemeClr val="tx1">
            <a:lumMod val="50000"/>
            <a:lumOff val="50000"/>
          </a:schemeClr>
        </a:solidFill>
        <a:ln w="25400" cap="flat" cmpd="sng" algn="ctr">
          <a:solidFill>
            <a:schemeClr val="tx1">
              <a:lumMod val="50000"/>
              <a:lumOff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Father/Mother In Law</a:t>
          </a:r>
        </a:p>
      </dsp:txBody>
      <dsp:txXfrm>
        <a:off x="18298" y="2765139"/>
        <a:ext cx="2529249" cy="508849"/>
      </dsp:txXfrm>
    </dsp:sp>
    <dsp:sp modelId="{05538824-E8AB-42CB-8853-7F7232658CCF}">
      <dsp:nvSpPr>
        <dsp:cNvPr id="0" name=""/>
        <dsp:cNvSpPr/>
      </dsp:nvSpPr>
      <dsp:spPr>
        <a:xfrm>
          <a:off x="1237202" y="3289820"/>
          <a:ext cx="91440" cy="319682"/>
        </a:xfrm>
        <a:custGeom>
          <a:avLst/>
          <a:gdLst/>
          <a:ahLst/>
          <a:cxnLst/>
          <a:rect l="0" t="0" r="0" b="0"/>
          <a:pathLst>
            <a:path>
              <a:moveTo>
                <a:pt x="45720" y="0"/>
              </a:moveTo>
              <a:lnTo>
                <a:pt x="45720" y="31968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2C9BE1A-6820-48B7-B4CE-930A26FB0AF3}">
      <dsp:nvSpPr>
        <dsp:cNvPr id="0" name=""/>
        <dsp:cNvSpPr/>
      </dsp:nvSpPr>
      <dsp:spPr>
        <a:xfrm>
          <a:off x="2467" y="3609503"/>
          <a:ext cx="2560911" cy="540511"/>
        </a:xfrm>
        <a:prstGeom prst="roundRect">
          <a:avLst>
            <a:gd name="adj" fmla="val 10000"/>
          </a:avLst>
        </a:prstGeom>
        <a:solidFill>
          <a:schemeClr val="tx1">
            <a:lumMod val="50000"/>
            <a:lumOff val="50000"/>
          </a:schemeClr>
        </a:solidFill>
        <a:ln w="25400" cap="flat" cmpd="sng" algn="ctr">
          <a:solidFill>
            <a:schemeClr val="tx1">
              <a:lumMod val="50000"/>
              <a:lumOff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Daughter/Son In Law</a:t>
          </a:r>
        </a:p>
      </dsp:txBody>
      <dsp:txXfrm>
        <a:off x="18298" y="3625334"/>
        <a:ext cx="2529249" cy="508849"/>
      </dsp:txXfrm>
    </dsp:sp>
    <dsp:sp modelId="{BF614C63-2A37-4141-8DAB-68B8B5D17A16}">
      <dsp:nvSpPr>
        <dsp:cNvPr id="0" name=""/>
        <dsp:cNvSpPr/>
      </dsp:nvSpPr>
      <dsp:spPr>
        <a:xfrm>
          <a:off x="1237202" y="4150014"/>
          <a:ext cx="91440" cy="319682"/>
        </a:xfrm>
        <a:custGeom>
          <a:avLst/>
          <a:gdLst/>
          <a:ahLst/>
          <a:cxnLst/>
          <a:rect l="0" t="0" r="0" b="0"/>
          <a:pathLst>
            <a:path>
              <a:moveTo>
                <a:pt x="45720" y="0"/>
              </a:moveTo>
              <a:lnTo>
                <a:pt x="45720" y="31968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41F6A2AD-FC36-45F2-A01C-06E5736B96D4}">
      <dsp:nvSpPr>
        <dsp:cNvPr id="0" name=""/>
        <dsp:cNvSpPr/>
      </dsp:nvSpPr>
      <dsp:spPr>
        <a:xfrm>
          <a:off x="2467" y="4469697"/>
          <a:ext cx="2560911" cy="540511"/>
        </a:xfrm>
        <a:prstGeom prst="roundRect">
          <a:avLst>
            <a:gd name="adj" fmla="val 10000"/>
          </a:avLst>
        </a:prstGeom>
        <a:solidFill>
          <a:schemeClr val="tx1">
            <a:lumMod val="50000"/>
            <a:lumOff val="50000"/>
          </a:schemeClr>
        </a:solidFill>
        <a:ln w="25400" cap="flat" cmpd="sng" algn="ctr">
          <a:solidFill>
            <a:schemeClr val="tx1">
              <a:lumMod val="50000"/>
              <a:lumOff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Spouse's Son/Daughter</a:t>
          </a:r>
        </a:p>
      </dsp:txBody>
      <dsp:txXfrm>
        <a:off x="18298" y="4485528"/>
        <a:ext cx="2529249" cy="508849"/>
      </dsp:txXfrm>
    </dsp:sp>
    <dsp:sp modelId="{119CD0F8-E662-40CE-B0EB-38B7F7DB43DE}">
      <dsp:nvSpPr>
        <dsp:cNvPr id="0" name=""/>
        <dsp:cNvSpPr/>
      </dsp:nvSpPr>
      <dsp:spPr>
        <a:xfrm>
          <a:off x="2743200" y="709236"/>
          <a:ext cx="1460277" cy="319682"/>
        </a:xfrm>
        <a:custGeom>
          <a:avLst/>
          <a:gdLst/>
          <a:ahLst/>
          <a:cxnLst/>
          <a:rect l="0" t="0" r="0" b="0"/>
          <a:pathLst>
            <a:path>
              <a:moveTo>
                <a:pt x="0" y="0"/>
              </a:moveTo>
              <a:lnTo>
                <a:pt x="0" y="159841"/>
              </a:lnTo>
              <a:lnTo>
                <a:pt x="1460277" y="159841"/>
              </a:lnTo>
              <a:lnTo>
                <a:pt x="1460277" y="31968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3ADE6220-78AE-442C-B059-A0BF9B0187AA}">
      <dsp:nvSpPr>
        <dsp:cNvPr id="0" name=""/>
        <dsp:cNvSpPr/>
      </dsp:nvSpPr>
      <dsp:spPr>
        <a:xfrm>
          <a:off x="2923021" y="1028919"/>
          <a:ext cx="2560911" cy="540511"/>
        </a:xfrm>
        <a:prstGeom prst="roundRect">
          <a:avLst>
            <a:gd name="adj" fmla="val 10000"/>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Text" lastClr="000000"/>
              </a:solidFill>
            </a:rPr>
            <a:t>2nd Degree</a:t>
          </a:r>
        </a:p>
      </dsp:txBody>
      <dsp:txXfrm>
        <a:off x="2938852" y="1044750"/>
        <a:ext cx="2529249" cy="508849"/>
      </dsp:txXfrm>
    </dsp:sp>
    <dsp:sp modelId="{E2A77A13-0A3D-4284-8BEF-25B408E13395}">
      <dsp:nvSpPr>
        <dsp:cNvPr id="0" name=""/>
        <dsp:cNvSpPr/>
      </dsp:nvSpPr>
      <dsp:spPr>
        <a:xfrm>
          <a:off x="4157757" y="1569431"/>
          <a:ext cx="91440" cy="319682"/>
        </a:xfrm>
        <a:custGeom>
          <a:avLst/>
          <a:gdLst/>
          <a:ahLst/>
          <a:cxnLst/>
          <a:rect l="0" t="0" r="0" b="0"/>
          <a:pathLst>
            <a:path>
              <a:moveTo>
                <a:pt x="45720" y="0"/>
              </a:moveTo>
              <a:lnTo>
                <a:pt x="45720" y="31968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F9573FDE-34D6-4DEC-962A-49636AF8EB3B}">
      <dsp:nvSpPr>
        <dsp:cNvPr id="0" name=""/>
        <dsp:cNvSpPr/>
      </dsp:nvSpPr>
      <dsp:spPr>
        <a:xfrm>
          <a:off x="2923021" y="1889114"/>
          <a:ext cx="2560911" cy="540511"/>
        </a:xfrm>
        <a:prstGeom prst="roundRect">
          <a:avLst>
            <a:gd name="adj" fmla="val 10000"/>
          </a:avLst>
        </a:prstGeom>
        <a:solidFill>
          <a:schemeClr val="tx1">
            <a:lumMod val="50000"/>
            <a:lumOff val="50000"/>
          </a:schemeClr>
        </a:solidFill>
        <a:ln w="25400" cap="flat" cmpd="sng" algn="ctr">
          <a:solidFill>
            <a:schemeClr val="tx1">
              <a:lumMod val="50000"/>
              <a:lumOff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Spouse's Brother/Sister</a:t>
          </a:r>
        </a:p>
      </dsp:txBody>
      <dsp:txXfrm>
        <a:off x="2938852" y="1904945"/>
        <a:ext cx="2529249" cy="508849"/>
      </dsp:txXfrm>
    </dsp:sp>
    <dsp:sp modelId="{6149F415-4D6B-4A0B-97E7-C8B2DD73CFE4}">
      <dsp:nvSpPr>
        <dsp:cNvPr id="0" name=""/>
        <dsp:cNvSpPr/>
      </dsp:nvSpPr>
      <dsp:spPr>
        <a:xfrm>
          <a:off x="4157757" y="2429625"/>
          <a:ext cx="91440" cy="319682"/>
        </a:xfrm>
        <a:custGeom>
          <a:avLst/>
          <a:gdLst/>
          <a:ahLst/>
          <a:cxnLst/>
          <a:rect l="0" t="0" r="0" b="0"/>
          <a:pathLst>
            <a:path>
              <a:moveTo>
                <a:pt x="45720" y="0"/>
              </a:moveTo>
              <a:lnTo>
                <a:pt x="45720" y="31968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9470D571-9A7D-4A09-8006-80F8A86D9BB5}">
      <dsp:nvSpPr>
        <dsp:cNvPr id="0" name=""/>
        <dsp:cNvSpPr/>
      </dsp:nvSpPr>
      <dsp:spPr>
        <a:xfrm>
          <a:off x="2923021" y="2749308"/>
          <a:ext cx="2560911" cy="540511"/>
        </a:xfrm>
        <a:prstGeom prst="roundRect">
          <a:avLst>
            <a:gd name="adj" fmla="val 10000"/>
          </a:avLst>
        </a:prstGeom>
        <a:solidFill>
          <a:schemeClr val="tx1">
            <a:lumMod val="50000"/>
            <a:lumOff val="50000"/>
          </a:schemeClr>
        </a:solidFill>
        <a:ln w="25400" cap="flat" cmpd="sng" algn="ctr">
          <a:solidFill>
            <a:schemeClr val="tx1">
              <a:lumMod val="50000"/>
              <a:lumOff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Sister/Brother's Spouse</a:t>
          </a:r>
        </a:p>
      </dsp:txBody>
      <dsp:txXfrm>
        <a:off x="2938852" y="2765139"/>
        <a:ext cx="2529249" cy="508849"/>
      </dsp:txXfrm>
    </dsp:sp>
    <dsp:sp modelId="{BA9C3D43-5881-4BCB-954E-C61639324617}">
      <dsp:nvSpPr>
        <dsp:cNvPr id="0" name=""/>
        <dsp:cNvSpPr/>
      </dsp:nvSpPr>
      <dsp:spPr>
        <a:xfrm>
          <a:off x="4157757" y="3289820"/>
          <a:ext cx="91440" cy="319682"/>
        </a:xfrm>
        <a:custGeom>
          <a:avLst/>
          <a:gdLst/>
          <a:ahLst/>
          <a:cxnLst/>
          <a:rect l="0" t="0" r="0" b="0"/>
          <a:pathLst>
            <a:path>
              <a:moveTo>
                <a:pt x="45720" y="0"/>
              </a:moveTo>
              <a:lnTo>
                <a:pt x="45720" y="31968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8CE6E2DC-B409-4412-98F4-42872B6F4410}">
      <dsp:nvSpPr>
        <dsp:cNvPr id="0" name=""/>
        <dsp:cNvSpPr/>
      </dsp:nvSpPr>
      <dsp:spPr>
        <a:xfrm>
          <a:off x="2923021" y="3609503"/>
          <a:ext cx="2560911" cy="540511"/>
        </a:xfrm>
        <a:prstGeom prst="roundRect">
          <a:avLst>
            <a:gd name="adj" fmla="val 10000"/>
          </a:avLst>
        </a:prstGeom>
        <a:solidFill>
          <a:schemeClr val="tx1">
            <a:lumMod val="50000"/>
            <a:lumOff val="50000"/>
          </a:schemeClr>
        </a:solidFill>
        <a:ln w="25400" cap="flat" cmpd="sng" algn="ctr">
          <a:solidFill>
            <a:schemeClr val="tx1">
              <a:lumMod val="50000"/>
              <a:lumOff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Spouse's Grand Father/Mother</a:t>
          </a:r>
        </a:p>
      </dsp:txBody>
      <dsp:txXfrm>
        <a:off x="2938852" y="3625334"/>
        <a:ext cx="2529249" cy="508849"/>
      </dsp:txXfrm>
    </dsp:sp>
    <dsp:sp modelId="{76747380-4162-4647-A436-A045B58E10E9}">
      <dsp:nvSpPr>
        <dsp:cNvPr id="0" name=""/>
        <dsp:cNvSpPr/>
      </dsp:nvSpPr>
      <dsp:spPr>
        <a:xfrm>
          <a:off x="4157757" y="4150014"/>
          <a:ext cx="91440" cy="319682"/>
        </a:xfrm>
        <a:custGeom>
          <a:avLst/>
          <a:gdLst/>
          <a:ahLst/>
          <a:cxnLst/>
          <a:rect l="0" t="0" r="0" b="0"/>
          <a:pathLst>
            <a:path>
              <a:moveTo>
                <a:pt x="45720" y="0"/>
              </a:moveTo>
              <a:lnTo>
                <a:pt x="45720" y="31968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CB960C22-8D39-43CF-9DDB-EF9498755033}">
      <dsp:nvSpPr>
        <dsp:cNvPr id="0" name=""/>
        <dsp:cNvSpPr/>
      </dsp:nvSpPr>
      <dsp:spPr>
        <a:xfrm>
          <a:off x="2923021" y="4469697"/>
          <a:ext cx="2560911" cy="540511"/>
        </a:xfrm>
        <a:prstGeom prst="roundRect">
          <a:avLst>
            <a:gd name="adj" fmla="val 10000"/>
          </a:avLst>
        </a:prstGeom>
        <a:solidFill>
          <a:schemeClr val="tx1">
            <a:lumMod val="50000"/>
            <a:lumOff val="50000"/>
          </a:schemeClr>
        </a:solidFill>
        <a:ln w="25400" cap="flat" cmpd="sng" algn="ctr">
          <a:solidFill>
            <a:schemeClr val="tx1">
              <a:lumMod val="50000"/>
              <a:lumOff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Spouse's Grand Daughter/Son</a:t>
          </a:r>
        </a:p>
      </dsp:txBody>
      <dsp:txXfrm>
        <a:off x="2938852" y="4485528"/>
        <a:ext cx="2529249" cy="50884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03301-885E-4798-8912-A3F928E5A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17320</Words>
  <Characters>98727</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TEJAS COUNTY</vt:lpstr>
    </vt:vector>
  </TitlesOfParts>
  <Company>Texas Association of Counties</Company>
  <LinksUpToDate>false</LinksUpToDate>
  <CharactersWithSpaces>115816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TEJAS COUNTY</dc:title>
  <dc:subject>Example policy manual draft-adjusted for printing</dc:subject>
  <dc:creator>Richard Slagle</dc:creator>
  <cp:keywords>Tejas County</cp:keywords>
  <cp:lastModifiedBy>Adrian Hinojos</cp:lastModifiedBy>
  <cp:revision>2</cp:revision>
  <cp:lastPrinted>2021-03-08T17:08:00Z</cp:lastPrinted>
  <dcterms:created xsi:type="dcterms:W3CDTF">2021-03-08T17:09:00Z</dcterms:created>
  <dcterms:modified xsi:type="dcterms:W3CDTF">2021-03-08T17:09:00Z</dcterms:modified>
</cp:coreProperties>
</file>